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B213E" w14:textId="77777777" w:rsidR="00E969AB" w:rsidRDefault="00E969AB" w:rsidP="00E969AB">
      <w:pPr>
        <w:pStyle w:val="TOCHeading"/>
      </w:pPr>
    </w:p>
    <w:p w14:paraId="2A3077AA" w14:textId="77777777" w:rsidR="00E969AB" w:rsidRDefault="00E969AB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r>
        <w:br w:type="page"/>
      </w:r>
    </w:p>
    <w:sdt>
      <w:sdtPr>
        <w:id w:val="530691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pt-BR"/>
          <w14:ligatures w14:val="standardContextual"/>
        </w:rPr>
      </w:sdtEndPr>
      <w:sdtContent>
        <w:p w14:paraId="6F416E83" w14:textId="114BF631" w:rsidR="004129F2" w:rsidRDefault="001A37DD">
          <w:pPr>
            <w:pStyle w:val="TOCHeading"/>
          </w:pPr>
          <w:r>
            <w:t>Índice</w:t>
          </w:r>
        </w:p>
        <w:p w14:paraId="0C921191" w14:textId="496B4C47" w:rsidR="00E969AB" w:rsidRDefault="004129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Pr="004129F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1012977" w:history="1">
            <w:r w:rsidR="00E969AB" w:rsidRPr="00224BF0">
              <w:rPr>
                <w:rStyle w:val="Hyperlink"/>
                <w:noProof/>
              </w:rPr>
              <w:t>Introdução</w:t>
            </w:r>
            <w:r w:rsidR="00E969AB">
              <w:rPr>
                <w:noProof/>
                <w:webHidden/>
              </w:rPr>
              <w:tab/>
            </w:r>
            <w:r w:rsidR="00E969AB">
              <w:rPr>
                <w:noProof/>
                <w:webHidden/>
              </w:rPr>
              <w:fldChar w:fldCharType="begin"/>
            </w:r>
            <w:r w:rsidR="00E969AB">
              <w:rPr>
                <w:noProof/>
                <w:webHidden/>
              </w:rPr>
              <w:instrText xml:space="preserve"> PAGEREF _Toc181012977 \h </w:instrText>
            </w:r>
            <w:r w:rsidR="00E969AB">
              <w:rPr>
                <w:noProof/>
                <w:webHidden/>
              </w:rPr>
            </w:r>
            <w:r w:rsidR="00E969AB">
              <w:rPr>
                <w:noProof/>
                <w:webHidden/>
              </w:rPr>
              <w:fldChar w:fldCharType="separate"/>
            </w:r>
            <w:r w:rsidR="00E969AB">
              <w:rPr>
                <w:noProof/>
                <w:webHidden/>
              </w:rPr>
              <w:t>3</w:t>
            </w:r>
            <w:r w:rsidR="00E969AB">
              <w:rPr>
                <w:noProof/>
                <w:webHidden/>
              </w:rPr>
              <w:fldChar w:fldCharType="end"/>
            </w:r>
          </w:hyperlink>
        </w:p>
        <w:p w14:paraId="5AB88FFC" w14:textId="21FC1E5D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78" w:history="1">
            <w:r w:rsidRPr="00224BF0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AC1B" w14:textId="03C070F0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79" w:history="1">
            <w:r w:rsidRPr="00224BF0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87CA" w14:textId="50CF467E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0" w:history="1">
            <w:r w:rsidRPr="00224BF0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0D27" w14:textId="27E02DCC" w:rsidR="00E969AB" w:rsidRDefault="00E969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1" w:history="1">
            <w:r w:rsidRPr="00224BF0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508F" w14:textId="08617BE8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2" w:history="1">
            <w:r w:rsidRPr="00224BF0">
              <w:rPr>
                <w:rStyle w:val="Hyperlink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4B0D" w14:textId="5F3F9250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3" w:history="1">
            <w:r w:rsidRPr="00224BF0">
              <w:rPr>
                <w:rStyle w:val="Hyperlink"/>
                <w:noProof/>
              </w:rPr>
              <w:t>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080B" w14:textId="08A1F1D6" w:rsidR="00E969AB" w:rsidRDefault="00E969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4" w:history="1">
            <w:r w:rsidRPr="00224BF0">
              <w:rPr>
                <w:rStyle w:val="Hyperlink"/>
                <w:noProof/>
              </w:rPr>
              <w:t>Potenciais 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4B10" w14:textId="4A781CB1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5" w:history="1">
            <w:r w:rsidRPr="00224BF0">
              <w:rPr>
                <w:rStyle w:val="Hyperlink"/>
                <w:noProof/>
              </w:rPr>
              <w:t>EMBRAPA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8013" w14:textId="3DA39565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6" w:history="1">
            <w:r w:rsidRPr="00224BF0">
              <w:rPr>
                <w:rStyle w:val="Hyperlink"/>
                <w:noProof/>
              </w:rPr>
              <w:t>Comida Invisível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3BE1" w14:textId="6CC60C48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7" w:history="1">
            <w:r w:rsidRPr="00224BF0">
              <w:rPr>
                <w:rStyle w:val="Hyperlink"/>
                <w:noProof/>
              </w:rPr>
              <w:t>Mesa Brasil SESC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24EA" w14:textId="3F810BEB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8" w:history="1">
            <w:r w:rsidRPr="00224BF0">
              <w:rPr>
                <w:rStyle w:val="Hyperlink"/>
                <w:noProof/>
              </w:rPr>
              <w:t>Fruta Imperfeita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20B7" w14:textId="086D30EE" w:rsidR="00E969AB" w:rsidRDefault="00E969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012989" w:history="1">
            <w:r w:rsidRPr="00224BF0">
              <w:rPr>
                <w:rStyle w:val="Hyperlink"/>
                <w:noProof/>
              </w:rPr>
              <w:t>Banco de 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7F24" w14:textId="72AAE21F" w:rsidR="004129F2" w:rsidRPr="004129F2" w:rsidRDefault="004129F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BA156B" w14:textId="77777777" w:rsidR="004129F2" w:rsidRPr="004129F2" w:rsidRDefault="004129F2" w:rsidP="003F33C9">
      <w:pPr>
        <w:tabs>
          <w:tab w:val="num" w:pos="720"/>
        </w:tabs>
        <w:ind w:left="720" w:hanging="360"/>
        <w:rPr>
          <w:lang w:val="en-US"/>
        </w:rPr>
      </w:pPr>
    </w:p>
    <w:p w14:paraId="419DAA8A" w14:textId="77777777" w:rsidR="004129F2" w:rsidRPr="004129F2" w:rsidRDefault="004129F2">
      <w:pPr>
        <w:rPr>
          <w:rFonts w:ascii="Courier New" w:hAnsi="Courier New"/>
          <w:sz w:val="20"/>
          <w:highlight w:val="lightGray"/>
          <w:lang w:val="en-US"/>
        </w:rPr>
      </w:pPr>
      <w:r w:rsidRPr="004129F2">
        <w:rPr>
          <w:rFonts w:ascii="Courier New" w:hAnsi="Courier New"/>
          <w:sz w:val="20"/>
          <w:highlight w:val="lightGray"/>
          <w:lang w:val="en-US"/>
        </w:rPr>
        <w:br w:type="page"/>
      </w:r>
    </w:p>
    <w:p w14:paraId="4E64D7E5" w14:textId="731D125E" w:rsidR="001A37DD" w:rsidRPr="001A37DD" w:rsidRDefault="001A37DD" w:rsidP="001A37DD">
      <w:pPr>
        <w:pStyle w:val="Heading1"/>
      </w:pPr>
      <w:bookmarkStart w:id="0" w:name="_Toc181012977"/>
      <w:r w:rsidRPr="001A37DD">
        <w:lastRenderedPageBreak/>
        <w:t>Introdução</w:t>
      </w:r>
      <w:bookmarkEnd w:id="0"/>
    </w:p>
    <w:p w14:paraId="24AD16A4" w14:textId="3AD9BE43" w:rsidR="001A37DD" w:rsidRPr="001A37DD" w:rsidRDefault="001A37DD" w:rsidP="001A37DD">
      <w:pPr>
        <w:pStyle w:val="Heading2"/>
      </w:pPr>
      <w:bookmarkStart w:id="1" w:name="_Toc181012978"/>
      <w:r w:rsidRPr="001A37DD">
        <w:t>Contexto</w:t>
      </w:r>
      <w:bookmarkEnd w:id="1"/>
    </w:p>
    <w:p w14:paraId="7FF8F9CB" w14:textId="77777777" w:rsidR="001A37DD" w:rsidRDefault="001A37DD" w:rsidP="001A37DD">
      <w:pPr>
        <w:rPr>
          <w:highlight w:val="green"/>
        </w:rPr>
      </w:pPr>
    </w:p>
    <w:p w14:paraId="792EDFE2" w14:textId="75C5D281" w:rsidR="001A37DD" w:rsidRPr="003F33C9" w:rsidRDefault="001A37DD" w:rsidP="001A37DD">
      <w:r w:rsidRPr="003F33C9">
        <w:t>O projeto surg</w:t>
      </w:r>
      <w:r>
        <w:t>iu</w:t>
      </w:r>
      <w:r w:rsidRPr="003F33C9">
        <w:t xml:space="preserve"> a partir da identificação de um problema relevante </w:t>
      </w:r>
      <w:r>
        <w:t>nos dias atuais</w:t>
      </w:r>
      <w:r w:rsidRPr="003F33C9">
        <w:t>: a fragmentação de informações sobre o manuseio, armazenamento, aproveitamento e descarte adequado de frutas, legumes e verduras. Observou-se que, na internet, essas informações encontram-se dispersas em diversas fontes, o que exige que o usuário realize várias pesquisas para encontrar respostas práticas e confiáveis. Esse cenário, além de desmotivador, pode contribuir para o desperdício de alimentos e recursos, uma vez que a falta de orientação correta interfere diretamente na forma como os consumidores lidam com os alimentos no cotidiano.</w:t>
      </w:r>
    </w:p>
    <w:p w14:paraId="164FDD69" w14:textId="77777777" w:rsidR="001A37DD" w:rsidRPr="003F33C9" w:rsidRDefault="001A37DD" w:rsidP="001A37DD">
      <w:r w:rsidRPr="003F33C9">
        <w:t xml:space="preserve">Diante desse problema, o projeto propõe a criação de um </w:t>
      </w:r>
      <w:r w:rsidRPr="003F33C9">
        <w:rPr>
          <w:b/>
          <w:bCs/>
        </w:rPr>
        <w:t>site informativo com conteúdo centralizado e acessível sobre o manejo de alimentos frescos</w:t>
      </w:r>
      <w:r w:rsidRPr="003F33C9">
        <w:t xml:space="preserve">, atendendo às necessidades de consumidores interessados em consumir alimentos de maneira mais consciente e sustentável. O objetivo principal do site é </w:t>
      </w:r>
      <w:r w:rsidRPr="003F33C9">
        <w:rPr>
          <w:b/>
          <w:bCs/>
        </w:rPr>
        <w:t>consolidar e disponibilizar informações essenciais</w:t>
      </w:r>
      <w:r w:rsidRPr="003F33C9">
        <w:t>, facilitando o acesso do usuário a boas práticas de conservação, técnicas para evitar o desperdício e métodos de descarte que respeitem o meio ambiente.</w:t>
      </w:r>
    </w:p>
    <w:p w14:paraId="10EDC5D0" w14:textId="77777777" w:rsidR="001A37DD" w:rsidRPr="004129F2" w:rsidRDefault="001A37DD" w:rsidP="001A37DD">
      <w:pPr>
        <w:rPr>
          <w:highlight w:val="yellow"/>
        </w:rPr>
      </w:pPr>
      <w:r w:rsidRPr="004129F2">
        <w:rPr>
          <w:highlight w:val="yellow"/>
        </w:rPr>
        <w:t>A metodologia para o desenvolvimento do site fundamenta-se na pesquisa de boas práticas recomendadas por especialistas em segurança alimentar, nutrição e sustentabilidade, além de uma curadoria de conteúdos específicos sobre cada tipo de alimento, considerando suas particularidades e necessidades de conservação. O conteúdo foi estruturado para cobrir aspectos fundamentais como:</w:t>
      </w:r>
    </w:p>
    <w:p w14:paraId="0CCA66AD" w14:textId="77777777" w:rsidR="001A37DD" w:rsidRPr="004129F2" w:rsidRDefault="001A37DD" w:rsidP="001A37DD">
      <w:pPr>
        <w:numPr>
          <w:ilvl w:val="0"/>
          <w:numId w:val="3"/>
        </w:numPr>
        <w:rPr>
          <w:highlight w:val="yellow"/>
        </w:rPr>
      </w:pPr>
      <w:r w:rsidRPr="004129F2">
        <w:rPr>
          <w:b/>
          <w:bCs/>
          <w:highlight w:val="yellow"/>
        </w:rPr>
        <w:t>Manuseio:</w:t>
      </w:r>
      <w:r w:rsidRPr="004129F2">
        <w:rPr>
          <w:highlight w:val="yellow"/>
        </w:rPr>
        <w:t xml:space="preserve"> técnicas para o preparo inicial e cuidados específicos para preservar a qualidade dos alimentos.</w:t>
      </w:r>
    </w:p>
    <w:p w14:paraId="4BD1B178" w14:textId="77777777" w:rsidR="001A37DD" w:rsidRPr="004129F2" w:rsidRDefault="001A37DD" w:rsidP="001A37DD">
      <w:pPr>
        <w:numPr>
          <w:ilvl w:val="0"/>
          <w:numId w:val="3"/>
        </w:numPr>
        <w:rPr>
          <w:highlight w:val="yellow"/>
        </w:rPr>
      </w:pPr>
      <w:r w:rsidRPr="004129F2">
        <w:rPr>
          <w:b/>
          <w:bCs/>
          <w:highlight w:val="yellow"/>
        </w:rPr>
        <w:t>Armazenamento:</w:t>
      </w:r>
      <w:r w:rsidRPr="004129F2">
        <w:rPr>
          <w:highlight w:val="yellow"/>
        </w:rPr>
        <w:t xml:space="preserve"> recomendações sobre condições ideais de temperatura, umidade e recipientes para aumentar a durabilidade dos produtos.</w:t>
      </w:r>
    </w:p>
    <w:p w14:paraId="46923264" w14:textId="77777777" w:rsidR="001A37DD" w:rsidRPr="004129F2" w:rsidRDefault="001A37DD" w:rsidP="001A37DD">
      <w:pPr>
        <w:numPr>
          <w:ilvl w:val="0"/>
          <w:numId w:val="3"/>
        </w:numPr>
        <w:rPr>
          <w:highlight w:val="yellow"/>
        </w:rPr>
      </w:pPr>
      <w:r w:rsidRPr="004129F2">
        <w:rPr>
          <w:b/>
          <w:bCs/>
          <w:highlight w:val="yellow"/>
        </w:rPr>
        <w:t>Aproveitamento:</w:t>
      </w:r>
      <w:r w:rsidRPr="004129F2">
        <w:rPr>
          <w:highlight w:val="yellow"/>
        </w:rPr>
        <w:t xml:space="preserve"> dicas para o uso integral dos alimentos, sugerindo formas de aproveitar cascas, sementes e outras partes comumente descartadas.</w:t>
      </w:r>
    </w:p>
    <w:p w14:paraId="71A41272" w14:textId="77777777" w:rsidR="001A37DD" w:rsidRPr="004129F2" w:rsidRDefault="001A37DD" w:rsidP="001A37DD">
      <w:pPr>
        <w:numPr>
          <w:ilvl w:val="0"/>
          <w:numId w:val="3"/>
        </w:numPr>
        <w:rPr>
          <w:highlight w:val="yellow"/>
        </w:rPr>
      </w:pPr>
      <w:r w:rsidRPr="004129F2">
        <w:rPr>
          <w:b/>
          <w:bCs/>
          <w:highlight w:val="yellow"/>
        </w:rPr>
        <w:t>Descarte consciente:</w:t>
      </w:r>
      <w:r w:rsidRPr="004129F2">
        <w:rPr>
          <w:highlight w:val="yellow"/>
        </w:rPr>
        <w:t xml:space="preserve"> informações sobre compostagem e descarte correto para reduzir o impacto ambiental.</w:t>
      </w:r>
    </w:p>
    <w:p w14:paraId="3E64A3BD" w14:textId="77777777" w:rsidR="001A37DD" w:rsidRDefault="001A37DD" w:rsidP="001A37DD">
      <w:r w:rsidRPr="003F33C9">
        <w:t xml:space="preserve">Uma funcionalidade de destaque do projeto é a </w:t>
      </w:r>
      <w:r w:rsidRPr="003F33C9">
        <w:rPr>
          <w:b/>
          <w:bCs/>
        </w:rPr>
        <w:t>página interativa de quiz</w:t>
      </w:r>
      <w:r w:rsidRPr="003F33C9">
        <w:t xml:space="preserve">, onde o usuário pode testar seu nível de conhecimento sobre práticas </w:t>
      </w:r>
      <w:r w:rsidRPr="004129F2">
        <w:rPr>
          <w:highlight w:val="yellow"/>
        </w:rPr>
        <w:t>de manuseio, armazenamento, aproveitamento e descarte de</w:t>
      </w:r>
      <w:r w:rsidRPr="003F33C9">
        <w:t xml:space="preserve"> alimentos. Essa ferramenta tem como objetivo transformar o processo de aprendizado em uma experiência mais ativa, permitindo que o usuário interaja com o conteúdo de forma dinâmica e estimulante. Com base em estudos sobre aprendizagem ativa, sabe-se que a participação direta do indivíduo no processo educacional facilita a retenção de informações e aumenta o engajamento com o tema. Assim, ao responder o quiz, o usuário é levado a refletir e aplicar o conhecimento adquirido, consolidando o aprendizado de forma mais eficiente e duradoura.</w:t>
      </w:r>
      <w:r>
        <w:t xml:space="preserve"> </w:t>
      </w:r>
      <w:r w:rsidRPr="003F33C9">
        <w:t>Além de enriquecer a experiência do usuário, o quiz permite que ele identifique áreas onde pode aprimorar seu conhecimento, proporcionando uma experiência personalizada.</w:t>
      </w:r>
    </w:p>
    <w:p w14:paraId="35EA5B1C" w14:textId="77777777" w:rsidR="001A37DD" w:rsidRPr="003F33C9" w:rsidRDefault="001A37DD" w:rsidP="001A37DD">
      <w:r w:rsidRPr="003F33C9">
        <w:lastRenderedPageBreak/>
        <w:t xml:space="preserve"> </w:t>
      </w:r>
      <w:r w:rsidRPr="004129F2">
        <w:rPr>
          <w:highlight w:val="yellow"/>
        </w:rPr>
        <w:t>A plataforma sugere, com base nos resultados do quiz, conteúdos específicos que auxiliam o usuário a desenvolver habilidades adicionais e a adotar práticas mais sustentáveis e conscientes no uso dos alimentos. Dessa forma, o site não apenas centraliza as informações necessárias, mas também fornece uma ferramenta de autodiagnóstico que incentiva a melhoria contínua e o aprofundamento no tema.</w:t>
      </w:r>
    </w:p>
    <w:p w14:paraId="7EAACAB1" w14:textId="0C15C957" w:rsidR="001A37DD" w:rsidRPr="001A37DD" w:rsidRDefault="001A37DD" w:rsidP="001A37DD">
      <w:r w:rsidRPr="003F33C9">
        <w:t>Com essa estrutura e os elementos interativos, o site busca se consolidar como uma referência para o usuário, promovendo uma cultura de consumo consciente e sustentável. Alinhado aos princípios de educação para a sustentabilidade e ao compromisso de empoderar o usuário com conhecimento útil e acessível, o projeto contribui para a disseminação de boas práticas que reduzem o desperdício de alimentos e minimizam o impacto ambiental, transformando o processo de aprendizado em uma experiência ativa e engajante.</w:t>
      </w:r>
    </w:p>
    <w:p w14:paraId="292724D2" w14:textId="77777777" w:rsidR="001A37DD" w:rsidRDefault="001A37DD" w:rsidP="001A37DD">
      <w:pPr>
        <w:rPr>
          <w:highlight w:val="green"/>
        </w:rPr>
      </w:pPr>
    </w:p>
    <w:p w14:paraId="1FA111EC" w14:textId="2E8AF969" w:rsidR="001A37DD" w:rsidRPr="001A37DD" w:rsidRDefault="001A37DD" w:rsidP="001A37DD">
      <w:pPr>
        <w:pStyle w:val="Heading2"/>
      </w:pPr>
      <w:bookmarkStart w:id="2" w:name="_Toc181012979"/>
      <w:r w:rsidRPr="001A37DD">
        <w:t>Público alvo</w:t>
      </w:r>
      <w:bookmarkEnd w:id="2"/>
    </w:p>
    <w:p w14:paraId="7458EAC5" w14:textId="5CBACB14" w:rsidR="003F33C9" w:rsidRDefault="001A37DD" w:rsidP="00ED7ED3">
      <w:r w:rsidRPr="00EB4499">
        <w:t>O site é direcionado a um público diversificado, incluindo consumidores de frutas, legumes e verduras, além de profissionais como feirantes e gestores de hortifrutis, que se beneficiam de orientações práticas e organizadas sobre o cuidado e a preservação de alimentos frescos.</w:t>
      </w:r>
    </w:p>
    <w:p w14:paraId="560B9ED6" w14:textId="77777777" w:rsidR="00AE3A36" w:rsidRDefault="00AE3A36"/>
    <w:p w14:paraId="36881BCA" w14:textId="01A41367" w:rsidR="001A37DD" w:rsidRDefault="001A37DD" w:rsidP="001A37DD">
      <w:pPr>
        <w:pStyle w:val="Heading2"/>
      </w:pPr>
      <w:bookmarkStart w:id="3" w:name="_Toc181012980"/>
      <w:r>
        <w:t>Finalidade</w:t>
      </w:r>
      <w:bookmarkEnd w:id="3"/>
    </w:p>
    <w:p w14:paraId="7E1A3984" w14:textId="77777777" w:rsidR="001A37DD" w:rsidRPr="00EB4499" w:rsidRDefault="001A37DD" w:rsidP="001A37DD">
      <w:r w:rsidRPr="00EB4499">
        <w:t>Este projeto tem como finalidade a construção de um site informativo que centralize e disponibilize conteúdos sobre o manuseio, armazenamento, aproveitamento e descarte de frutas, legumes e verduras. Desenvolvido como parte da avaliação acadêmica do semestre, o projeto visa demonstrar o conhecimento adquirido em práticas sustentáveis, criação de conteúdo digital e usabilidade de informação.</w:t>
      </w:r>
    </w:p>
    <w:p w14:paraId="4F1D6B79" w14:textId="77777777" w:rsidR="001A37DD" w:rsidRPr="00EB4499" w:rsidRDefault="001A37DD" w:rsidP="001A37DD">
      <w:r w:rsidRPr="00EB4499">
        <w:t>Além de centralizar informações confiáveis, o site dispõe de uma página interativa de quiz que transforma a experiência em uma oportunidade de aprendizagem ativa, permitindo ao usuário avaliar seu nível de conhecimento e engajar-se de forma mais eficaz com as práticas recomendadas. Dessa forma, o projeto se compromete não só a promover o consumo consciente, mas também a incentivar o aprendizado prático e contínuo sobre o aproveitamento de alimentos e a redução de desperdício, contribuindo para uma cultura mais sustentável.</w:t>
      </w:r>
    </w:p>
    <w:p w14:paraId="678540F7" w14:textId="77777777" w:rsidR="001A37DD" w:rsidRPr="001A37DD" w:rsidRDefault="001A37DD" w:rsidP="001A37DD"/>
    <w:p w14:paraId="50D2A1A3" w14:textId="7C975160" w:rsidR="001A37DD" w:rsidRDefault="00E969AB" w:rsidP="00E969AB">
      <w:pPr>
        <w:pStyle w:val="Heading1"/>
      </w:pPr>
      <w:bookmarkStart w:id="4" w:name="_Toc181012981"/>
      <w:r>
        <w:t>Requisitos</w:t>
      </w:r>
      <w:bookmarkEnd w:id="4"/>
    </w:p>
    <w:p w14:paraId="7959C9E5" w14:textId="1E748E96" w:rsidR="001A37DD" w:rsidRDefault="001A37DD" w:rsidP="001A37DD">
      <w:pPr>
        <w:pStyle w:val="Heading2"/>
      </w:pPr>
      <w:bookmarkStart w:id="5" w:name="_Toc181012982"/>
      <w:r>
        <w:t>Requisitos funcionais (RF)</w:t>
      </w:r>
      <w:bookmarkEnd w:id="5"/>
    </w:p>
    <w:p w14:paraId="48D5DF00" w14:textId="77777777" w:rsidR="001A37DD" w:rsidRPr="001A37DD" w:rsidRDefault="001A37DD" w:rsidP="001A37DD"/>
    <w:p w14:paraId="4D2603F5" w14:textId="77777777" w:rsidR="003F33C9" w:rsidRPr="00745A17" w:rsidRDefault="003F33C9" w:rsidP="003F33C9">
      <w:pPr>
        <w:rPr>
          <w:rFonts w:ascii="Arial" w:hAnsi="Arial" w:cs="Arial"/>
          <w:sz w:val="24"/>
          <w:szCs w:val="24"/>
        </w:rPr>
      </w:pPr>
      <w:r w:rsidRPr="00745A1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6A8B85" wp14:editId="0D7732C7">
            <wp:extent cx="4274820" cy="1765927"/>
            <wp:effectExtent l="0" t="0" r="0" b="6350"/>
            <wp:docPr id="184747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7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585" cy="17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B2A2" w14:textId="77777777" w:rsidR="003F33C9" w:rsidRDefault="003F33C9" w:rsidP="003F33C9">
      <w:pPr>
        <w:rPr>
          <w:rFonts w:ascii="Arial" w:hAnsi="Arial" w:cs="Arial"/>
          <w:sz w:val="24"/>
          <w:szCs w:val="24"/>
        </w:rPr>
      </w:pPr>
    </w:p>
    <w:p w14:paraId="393BC885" w14:textId="6ECD47EF" w:rsidR="003F33C9" w:rsidRDefault="001A37DD" w:rsidP="001A37DD">
      <w:pPr>
        <w:pStyle w:val="Heading2"/>
      </w:pPr>
      <w:bookmarkStart w:id="6" w:name="_Toc181012983"/>
      <w:r>
        <w:t>Requisitos não funcionais (RNF)</w:t>
      </w:r>
      <w:bookmarkEnd w:id="6"/>
    </w:p>
    <w:p w14:paraId="26F0632E" w14:textId="77777777" w:rsidR="003F33C9" w:rsidRPr="00745A17" w:rsidRDefault="003F33C9" w:rsidP="003F33C9">
      <w:pPr>
        <w:rPr>
          <w:rFonts w:ascii="Arial" w:hAnsi="Arial" w:cs="Arial"/>
          <w:b/>
          <w:bCs/>
          <w:sz w:val="32"/>
          <w:szCs w:val="32"/>
        </w:rPr>
      </w:pPr>
    </w:p>
    <w:p w14:paraId="6F199A80" w14:textId="77777777" w:rsidR="003F33C9" w:rsidRPr="00745A17" w:rsidRDefault="003F33C9" w:rsidP="003F33C9">
      <w:pPr>
        <w:rPr>
          <w:rFonts w:ascii="Arial" w:hAnsi="Arial" w:cs="Arial"/>
          <w:sz w:val="24"/>
          <w:szCs w:val="24"/>
        </w:rPr>
      </w:pPr>
      <w:r w:rsidRPr="00745A17">
        <w:rPr>
          <w:rFonts w:ascii="Arial" w:hAnsi="Arial" w:cs="Arial"/>
          <w:b/>
          <w:bCs/>
          <w:sz w:val="24"/>
          <w:szCs w:val="24"/>
        </w:rPr>
        <w:t>RNF01</w:t>
      </w:r>
      <w:r w:rsidRPr="00745A17">
        <w:rPr>
          <w:rFonts w:ascii="Arial" w:hAnsi="Arial" w:cs="Arial"/>
          <w:sz w:val="24"/>
          <w:szCs w:val="24"/>
        </w:rPr>
        <w:t xml:space="preserve"> – O website deverá ser disponibilizado para visualização por meio do </w:t>
      </w:r>
      <w:proofErr w:type="spellStart"/>
      <w:r w:rsidRPr="00745A17">
        <w:rPr>
          <w:rFonts w:ascii="Arial" w:hAnsi="Arial" w:cs="Arial"/>
          <w:sz w:val="24"/>
          <w:szCs w:val="24"/>
        </w:rPr>
        <w:t>Github</w:t>
      </w:r>
      <w:proofErr w:type="spellEnd"/>
      <w:r w:rsidRPr="00745A17">
        <w:rPr>
          <w:rFonts w:ascii="Arial" w:hAnsi="Arial" w:cs="Arial"/>
          <w:sz w:val="24"/>
          <w:szCs w:val="24"/>
        </w:rPr>
        <w:t xml:space="preserve"> Pages</w:t>
      </w:r>
    </w:p>
    <w:p w14:paraId="44490295" w14:textId="77777777" w:rsidR="003F33C9" w:rsidRPr="00745A17" w:rsidRDefault="003F33C9" w:rsidP="003F33C9">
      <w:pPr>
        <w:rPr>
          <w:rFonts w:ascii="Arial" w:hAnsi="Arial" w:cs="Arial"/>
          <w:sz w:val="24"/>
          <w:szCs w:val="24"/>
        </w:rPr>
      </w:pPr>
      <w:r w:rsidRPr="00745A17">
        <w:rPr>
          <w:rFonts w:ascii="Arial" w:hAnsi="Arial" w:cs="Arial"/>
          <w:b/>
          <w:bCs/>
          <w:sz w:val="24"/>
          <w:szCs w:val="24"/>
        </w:rPr>
        <w:t>RNF02</w:t>
      </w:r>
      <w:r w:rsidRPr="00745A17">
        <w:rPr>
          <w:rFonts w:ascii="Arial" w:hAnsi="Arial" w:cs="Arial"/>
          <w:sz w:val="24"/>
          <w:szCs w:val="24"/>
        </w:rPr>
        <w:t xml:space="preserve"> – O website deverá ser compatível com os principais navegadores de desktop: Chrome, Opera, Firefox e Edge.</w:t>
      </w:r>
    </w:p>
    <w:p w14:paraId="3FF4DF20" w14:textId="77777777" w:rsidR="003F33C9" w:rsidRPr="00745A17" w:rsidRDefault="003F33C9" w:rsidP="003F33C9">
      <w:pPr>
        <w:rPr>
          <w:rFonts w:ascii="Arial" w:hAnsi="Arial" w:cs="Arial"/>
          <w:sz w:val="24"/>
          <w:szCs w:val="24"/>
        </w:rPr>
      </w:pPr>
      <w:r w:rsidRPr="00745A17">
        <w:rPr>
          <w:rFonts w:ascii="Arial" w:hAnsi="Arial" w:cs="Arial"/>
          <w:b/>
          <w:bCs/>
          <w:sz w:val="24"/>
          <w:szCs w:val="24"/>
        </w:rPr>
        <w:t>RNF03</w:t>
      </w:r>
      <w:r w:rsidRPr="00745A17">
        <w:rPr>
          <w:rFonts w:ascii="Arial" w:hAnsi="Arial" w:cs="Arial"/>
          <w:sz w:val="24"/>
          <w:szCs w:val="24"/>
        </w:rPr>
        <w:t xml:space="preserve"> – O website deverá ter uma navegação fácil.</w:t>
      </w:r>
    </w:p>
    <w:p w14:paraId="3020B607" w14:textId="77777777" w:rsidR="003F33C9" w:rsidRPr="00745A17" w:rsidRDefault="003F33C9" w:rsidP="003F33C9">
      <w:pPr>
        <w:rPr>
          <w:rFonts w:ascii="Arial" w:hAnsi="Arial" w:cs="Arial"/>
          <w:sz w:val="24"/>
          <w:szCs w:val="24"/>
        </w:rPr>
      </w:pPr>
      <w:r w:rsidRPr="00745A17">
        <w:rPr>
          <w:rFonts w:ascii="Arial" w:hAnsi="Arial" w:cs="Arial"/>
          <w:sz w:val="24"/>
          <w:szCs w:val="24"/>
        </w:rPr>
        <w:t>Métrica: A página principal do site deverá conter um vídeo objetivo contendo orientações aos usuários de como utilizar o site de uma maneira eficiente.</w:t>
      </w:r>
    </w:p>
    <w:p w14:paraId="71F3F77E" w14:textId="77777777" w:rsidR="003F33C9" w:rsidRDefault="003F33C9" w:rsidP="003F33C9">
      <w:pPr>
        <w:spacing w:before="81"/>
      </w:pPr>
    </w:p>
    <w:p w14:paraId="7F61D18C" w14:textId="573AC886" w:rsidR="003F33C9" w:rsidRDefault="001A37DD" w:rsidP="001A37DD">
      <w:pPr>
        <w:pStyle w:val="Heading1"/>
      </w:pPr>
      <w:bookmarkStart w:id="7" w:name="_Toc181012984"/>
      <w:r>
        <w:t>Potenciais concorrentes</w:t>
      </w:r>
      <w:bookmarkEnd w:id="7"/>
    </w:p>
    <w:p w14:paraId="0572BAA2" w14:textId="03F2D105" w:rsidR="001A4173" w:rsidRDefault="001A4173" w:rsidP="001A37DD">
      <w:pPr>
        <w:pStyle w:val="Heading2"/>
      </w:pPr>
      <w:bookmarkStart w:id="8" w:name="_Toc181012985"/>
      <w:r>
        <w:t>EMBRAPA</w:t>
      </w:r>
      <w:bookmarkEnd w:id="8"/>
    </w:p>
    <w:p w14:paraId="7C97D5DD" w14:textId="77777777" w:rsidR="001A4173" w:rsidRPr="001A4173" w:rsidRDefault="001A4173" w:rsidP="001A37DD">
      <w:r w:rsidRPr="001A4173">
        <w:t>A Embrapa (Empresa Brasileira de Pesquisa Agropecuária) tem um papel distinto e complementar ao Econsciente, e não se configura exatamente como concorrente, mas possui algumas semelhanças em termos de conteúdo e propósito educacional.</w:t>
      </w:r>
    </w:p>
    <w:p w14:paraId="67F4725F" w14:textId="77777777" w:rsidR="001A4173" w:rsidRPr="001A4173" w:rsidRDefault="001A4173" w:rsidP="001A37DD">
      <w:r w:rsidRPr="001A4173">
        <w:t xml:space="preserve">A Embrapa é uma organização pública de pesquisa focada em soluções e inovações tecnológicas para a agricultura e sustentabilidade no Brasil. Ela produz uma ampla gama de conteúdos técnicos, incluindo manuais, pesquisas e dicas sobre o manejo, armazenamento e conservação de alimentos, inclusive </w:t>
      </w:r>
      <w:proofErr w:type="spellStart"/>
      <w:r w:rsidRPr="001A4173">
        <w:t>FLVs</w:t>
      </w:r>
      <w:proofErr w:type="spellEnd"/>
      <w:r w:rsidRPr="001A4173">
        <w:t xml:space="preserve"> (frutas, legumes e verduras). Essas informações podem sobrepor-se ao escopo do Econsciente, uma vez que ambos compartilham o objetivo de fornecer orientação técnica para o uso mais sustentável dos recursos alimentares.</w:t>
      </w:r>
    </w:p>
    <w:p w14:paraId="27D4A6B7" w14:textId="77777777" w:rsidR="001A4173" w:rsidRPr="001A4173" w:rsidRDefault="001A4173" w:rsidP="001A37DD">
      <w:r w:rsidRPr="001A4173">
        <w:t>Entretanto, o site da Embrapa é orientado a um público técnico e especializado, como agricultores, pesquisadores e profissionais da área agrícola, enquanto o Econsciente tem um foco voltado ao consumidor comum, organizando as informações de forma simplificada e centralizada. Outro diferencial do Econsciente é a página de quiz, projetada para estimular a retenção ativa de conhecimento, o que contribui para a educação ambiental de uma maneira prática e interativa — um aspecto ausente nos materiais da Embrapa.</w:t>
      </w:r>
    </w:p>
    <w:p w14:paraId="240C8C28" w14:textId="77777777" w:rsidR="001A4173" w:rsidRPr="001A4173" w:rsidRDefault="001A4173" w:rsidP="001A37DD">
      <w:r w:rsidRPr="001A4173">
        <w:lastRenderedPageBreak/>
        <w:t>Em resumo, embora a Embrapa disponibilize algumas informações semelhantes, o Econsciente se destaca pelo seu formato acessível e interativo, voltado ao público leigo interessado em reduzir o desperdício doméstico.</w:t>
      </w:r>
    </w:p>
    <w:p w14:paraId="61825771" w14:textId="77777777" w:rsidR="001A37DD" w:rsidRDefault="001A37DD" w:rsidP="001A37DD"/>
    <w:p w14:paraId="1EE583B8" w14:textId="77777777" w:rsidR="001A37DD" w:rsidRDefault="00EB4499" w:rsidP="001A37DD">
      <w:pPr>
        <w:pStyle w:val="Heading2"/>
      </w:pPr>
      <w:bookmarkStart w:id="9" w:name="_Toc181012986"/>
      <w:r w:rsidRPr="001A37DD">
        <w:t>Comida Invisível</w:t>
      </w:r>
      <w:bookmarkEnd w:id="9"/>
    </w:p>
    <w:p w14:paraId="087C9871" w14:textId="4C7AD260" w:rsidR="00EB4499" w:rsidRPr="00EB4499" w:rsidRDefault="00EB4499" w:rsidP="001A37DD">
      <w:r w:rsidRPr="00EB4499">
        <w:t>Esse site busca reduzir o desperdício de alimentos, oferecendo dicas de reaproveitamento e armazenamento. Eles também trabalham em parcerias para promover soluções que incentivem um consumo mais consciente.</w:t>
      </w:r>
      <w:r>
        <w:br/>
      </w:r>
      <w:r w:rsidRPr="00EB4499">
        <w:t xml:space="preserve">Esse site e plataforma têm foco em reduzir o desperdício de alimentos, conectando empresas e ONGs para a doação de alimentos adequados para consumo. Oferece informações sobre combate ao desperdício e usa geolocalização para facilitar a doação. </w:t>
      </w:r>
      <w:hyperlink r:id="rId7" w:tgtFrame="_new" w:history="1">
        <w:r w:rsidRPr="00EB4499">
          <w:rPr>
            <w:rStyle w:val="Hyperlink"/>
          </w:rPr>
          <w:t>Link: Comida Invisível</w:t>
        </w:r>
      </w:hyperlink>
      <w:r w:rsidRPr="00EB4499">
        <w:t>​</w:t>
      </w:r>
    </w:p>
    <w:p w14:paraId="6724D3EC" w14:textId="26364DFE" w:rsidR="00EB4499" w:rsidRPr="00EB4499" w:rsidRDefault="00EB4499" w:rsidP="00EB4499">
      <w:pPr>
        <w:pStyle w:val="ListParagraph"/>
        <w:numPr>
          <w:ilvl w:val="0"/>
          <w:numId w:val="4"/>
        </w:numPr>
      </w:pPr>
      <w:hyperlink r:id="rId8" w:tgtFrame="_blank" w:history="1">
        <w:r w:rsidRPr="00EB4499">
          <w:rPr>
            <w:rStyle w:val="Hyperlink"/>
          </w:rPr>
          <w:t>Comida Invi</w:t>
        </w:r>
        <w:r w:rsidRPr="00EB4499">
          <w:rPr>
            <w:rStyle w:val="Hyperlink"/>
          </w:rPr>
          <w:t>s</w:t>
        </w:r>
        <w:r w:rsidRPr="00EB4499">
          <w:rPr>
            <w:rStyle w:val="Hyperlink"/>
          </w:rPr>
          <w:t>ível</w:t>
        </w:r>
      </w:hyperlink>
    </w:p>
    <w:p w14:paraId="4B445BFC" w14:textId="63E1F014" w:rsidR="003F33C9" w:rsidRDefault="00EB4499" w:rsidP="00EB4499">
      <w:pPr>
        <w:pStyle w:val="ListParagraph"/>
        <w:numPr>
          <w:ilvl w:val="0"/>
          <w:numId w:val="4"/>
        </w:numPr>
      </w:pPr>
      <w:hyperlink r:id="rId9" w:tgtFrame="_blank" w:history="1">
        <w:r w:rsidRPr="00EB4499">
          <w:rPr>
            <w:rStyle w:val="Hyperlink"/>
          </w:rPr>
          <w:t>Comida Invisível</w:t>
        </w:r>
      </w:hyperlink>
    </w:p>
    <w:p w14:paraId="754AFC43" w14:textId="77777777" w:rsidR="003F33C9" w:rsidRDefault="003F33C9" w:rsidP="003F33C9"/>
    <w:p w14:paraId="690468E1" w14:textId="77777777" w:rsidR="001A37DD" w:rsidRDefault="00EB4499" w:rsidP="001A37DD">
      <w:pPr>
        <w:pStyle w:val="Heading2"/>
      </w:pPr>
      <w:bookmarkStart w:id="10" w:name="_Toc181012987"/>
      <w:r w:rsidRPr="001A37DD">
        <w:t>Mesa Brasil SESC</w:t>
      </w:r>
      <w:bookmarkEnd w:id="10"/>
    </w:p>
    <w:p w14:paraId="199A6910" w14:textId="147F0C37" w:rsidR="00EB4499" w:rsidRDefault="00EB4499" w:rsidP="001A37DD">
      <w:r w:rsidRPr="00EB4499">
        <w:t>Um programa de combate à fome e ao desperdício, o site oferece várias dicas de aproveitamento integral dos alimentos e conteúdo informativo sobre conservação. Além disso, possui uma pegada educativa similar ao Econsciente.</w:t>
      </w:r>
      <w:r>
        <w:br/>
        <w:t>Um programa do SESC que combate o desperdício e a fome através de parcerias e doação de alimentos. No site, você encontra também conteúdo educativo sobre aproveitamento de alimentos. Link: Mesa Brasil SESC</w:t>
      </w:r>
    </w:p>
    <w:p w14:paraId="3378E5E6" w14:textId="77777777" w:rsidR="00EB4499" w:rsidRDefault="00EB4499" w:rsidP="00EB4499">
      <w:pPr>
        <w:pStyle w:val="ListParagraph"/>
      </w:pPr>
    </w:p>
    <w:p w14:paraId="7EB6521C" w14:textId="1F27FF03" w:rsidR="00EB4499" w:rsidRDefault="00EB4499" w:rsidP="00EB4499">
      <w:pPr>
        <w:pStyle w:val="ListParagraph"/>
        <w:numPr>
          <w:ilvl w:val="1"/>
          <w:numId w:val="4"/>
        </w:numPr>
      </w:pPr>
      <w:r>
        <w:t xml:space="preserve">Nacional: </w:t>
      </w:r>
      <w:hyperlink r:id="rId10" w:history="1">
        <w:r w:rsidRPr="00CC6182">
          <w:rPr>
            <w:rStyle w:val="Hyperlink"/>
          </w:rPr>
          <w:t>https://www.sesc.com.br/atuacoes/assistencia/sesc-mesa-brasil/</w:t>
        </w:r>
      </w:hyperlink>
    </w:p>
    <w:p w14:paraId="5315573B" w14:textId="53AE31CB" w:rsidR="00EB4499" w:rsidRDefault="00EB4499" w:rsidP="00EB4499">
      <w:pPr>
        <w:pStyle w:val="ListParagraph"/>
        <w:numPr>
          <w:ilvl w:val="1"/>
          <w:numId w:val="4"/>
        </w:numPr>
        <w:rPr>
          <w:lang w:val="en-US"/>
        </w:rPr>
      </w:pPr>
      <w:r w:rsidRPr="00EB4499">
        <w:rPr>
          <w:lang w:val="en-US"/>
        </w:rPr>
        <w:t xml:space="preserve">SP: </w:t>
      </w:r>
      <w:hyperlink r:id="rId11" w:history="1">
        <w:r w:rsidRPr="00CC6182">
          <w:rPr>
            <w:rStyle w:val="Hyperlink"/>
            <w:lang w:val="en-US"/>
          </w:rPr>
          <w:t>https://sescmesabrasil.sescsp.org.br/</w:t>
        </w:r>
      </w:hyperlink>
    </w:p>
    <w:p w14:paraId="445C137F" w14:textId="77777777" w:rsidR="00EB4499" w:rsidRPr="00EB4499" w:rsidRDefault="00EB4499" w:rsidP="00EB4499">
      <w:pPr>
        <w:pStyle w:val="ListParagraph"/>
        <w:ind w:left="1440"/>
        <w:rPr>
          <w:lang w:val="en-US"/>
        </w:rPr>
      </w:pPr>
    </w:p>
    <w:p w14:paraId="5521CD3E" w14:textId="77777777" w:rsidR="003F33C9" w:rsidRPr="00EB4499" w:rsidRDefault="003F33C9" w:rsidP="003F33C9">
      <w:pPr>
        <w:rPr>
          <w:lang w:val="en-US"/>
        </w:rPr>
      </w:pPr>
    </w:p>
    <w:p w14:paraId="0B78C49D" w14:textId="77777777" w:rsidR="001A37DD" w:rsidRDefault="00EB4499" w:rsidP="001A37DD">
      <w:pPr>
        <w:pStyle w:val="Heading2"/>
      </w:pPr>
      <w:bookmarkStart w:id="11" w:name="_Toc181012988"/>
      <w:r w:rsidRPr="001A37DD">
        <w:t>Fruta Imperfeita</w:t>
      </w:r>
      <w:bookmarkEnd w:id="11"/>
    </w:p>
    <w:p w14:paraId="7904FA1A" w14:textId="2405BEE3" w:rsidR="003F33C9" w:rsidRDefault="00EB4499" w:rsidP="001A37DD">
      <w:r w:rsidRPr="00EB4499">
        <w:t xml:space="preserve">Voltado à comercialização de frutas e verduras fora do padrão estético comum, eles incentivam o aproveitamento de </w:t>
      </w:r>
      <w:proofErr w:type="spellStart"/>
      <w:r w:rsidRPr="00EB4499">
        <w:t>FLVs</w:t>
      </w:r>
      <w:proofErr w:type="spellEnd"/>
      <w:r w:rsidRPr="00EB4499">
        <w:t xml:space="preserve"> que seriam descartados por razões estéticas, promovendo uma consciência sobre o desperdício</w:t>
      </w:r>
      <w:r>
        <w:br/>
      </w:r>
      <w:r w:rsidRPr="00EB4499">
        <w:t xml:space="preserve">Este projeto vende frutas e verduras fora do padrão estético e promove a conscientização contra o desperdício por meio do aproveitamento integral dos alimentos. </w:t>
      </w:r>
      <w:hyperlink r:id="rId12" w:tgtFrame="_new" w:history="1">
        <w:r w:rsidRPr="00EB4499">
          <w:rPr>
            <w:rStyle w:val="Hyperlink"/>
          </w:rPr>
          <w:t>Link: Fruta Imperfeita</w:t>
        </w:r>
      </w:hyperlink>
    </w:p>
    <w:p w14:paraId="29AD0DE2" w14:textId="77777777" w:rsidR="003F33C9" w:rsidRDefault="003F33C9" w:rsidP="003F33C9"/>
    <w:p w14:paraId="217D0237" w14:textId="77777777" w:rsidR="001A37DD" w:rsidRDefault="00EB4499" w:rsidP="001A37DD">
      <w:pPr>
        <w:pStyle w:val="Heading2"/>
      </w:pPr>
      <w:bookmarkStart w:id="12" w:name="_Toc181012989"/>
      <w:r w:rsidRPr="001A37DD">
        <w:t>Banco de Alimentos</w:t>
      </w:r>
      <w:bookmarkEnd w:id="12"/>
    </w:p>
    <w:p w14:paraId="26F1DD6B" w14:textId="407092F2" w:rsidR="00EB4499" w:rsidRDefault="00EB4499">
      <w:r w:rsidRPr="00EB4499">
        <w:t>Embora com um foco maior na doação, o Banco de Alimentos possui conteúdo sobre aproveitamento de alimentos e conscientização para reduzir desperdícios</w:t>
      </w:r>
      <w:r>
        <w:t>.</w:t>
      </w:r>
      <w:r>
        <w:br/>
      </w:r>
      <w:r w:rsidRPr="00EB4499">
        <w:t xml:space="preserve">Com foco na doação, o Banco de Alimentos incentiva o aproveitamento e o reaproveitamento de alimentos que seriam desperdiçados. </w:t>
      </w:r>
      <w:hyperlink r:id="rId13" w:tgtFrame="_new" w:history="1">
        <w:r w:rsidRPr="00EB4499">
          <w:rPr>
            <w:rStyle w:val="Hyperlink"/>
          </w:rPr>
          <w:t>Link: Banco de Alimentos</w:t>
        </w:r>
      </w:hyperlink>
    </w:p>
    <w:sectPr w:rsidR="00EB4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D6B18"/>
    <w:multiLevelType w:val="multilevel"/>
    <w:tmpl w:val="AFCA8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F1934A9"/>
    <w:multiLevelType w:val="multilevel"/>
    <w:tmpl w:val="C8F05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F5B1E49"/>
    <w:multiLevelType w:val="multilevel"/>
    <w:tmpl w:val="347E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82C5B"/>
    <w:multiLevelType w:val="hybridMultilevel"/>
    <w:tmpl w:val="8222D470"/>
    <w:lvl w:ilvl="0" w:tplc="D2488D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048260">
    <w:abstractNumId w:val="1"/>
  </w:num>
  <w:num w:numId="2" w16cid:durableId="379213882">
    <w:abstractNumId w:val="0"/>
  </w:num>
  <w:num w:numId="3" w16cid:durableId="1133476319">
    <w:abstractNumId w:val="2"/>
  </w:num>
  <w:num w:numId="4" w16cid:durableId="423845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D3"/>
    <w:rsid w:val="000E042D"/>
    <w:rsid w:val="001A37DD"/>
    <w:rsid w:val="001A4173"/>
    <w:rsid w:val="003F33C9"/>
    <w:rsid w:val="004129F2"/>
    <w:rsid w:val="009657FC"/>
    <w:rsid w:val="00AE3A36"/>
    <w:rsid w:val="00E969AB"/>
    <w:rsid w:val="00EB4499"/>
    <w:rsid w:val="00ED7ED3"/>
    <w:rsid w:val="00F2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6F0C"/>
  <w15:chartTrackingRefBased/>
  <w15:docId w15:val="{1D9ADCD6-5300-4DD7-9D17-676E4BD2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4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52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2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9F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3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A37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7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midainvisivel.com.br/" TargetMode="External"/><Relationship Id="rId13" Type="http://schemas.openxmlformats.org/officeDocument/2006/relationships/hyperlink" Target="https://bancodealimentos.org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comidainvisivel.com.br/" TargetMode="External"/><Relationship Id="rId12" Type="http://schemas.openxmlformats.org/officeDocument/2006/relationships/hyperlink" Target="https://www.frutaimperfeita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escmesabrasil.sescsp.org.b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sc.com.br/atuacoes/assistencia/sesc-mesa-bras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omidainvisivel.com.br/?trk=public_post-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E644-E28F-49B4-B527-C1932DBF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1634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Souza Lima</dc:creator>
  <cp:keywords/>
  <dc:description/>
  <cp:lastModifiedBy>Israel Souza Lima</cp:lastModifiedBy>
  <cp:revision>2</cp:revision>
  <dcterms:created xsi:type="dcterms:W3CDTF">2024-10-27T18:04:00Z</dcterms:created>
  <dcterms:modified xsi:type="dcterms:W3CDTF">2024-10-28T16:03:00Z</dcterms:modified>
</cp:coreProperties>
</file>