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TQB-LIST-0062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Would you like to stop by the campus coffee shop before class?</w:t>
      </w:r>
    </w:p>
    <w:p>
      <w:r>
        <w:rPr>
          <w:b/>
        </w:rPr>
        <w:t xml:space="preserve">Female Speaker: </w:t>
      </w:r>
      <w:r>
        <w:t>I'd love to, but I need to finish printing my assignment first.</w:t>
      </w:r>
    </w:p>
    <w:p>
      <w:r>
        <w:rPr>
          <w:b/>
        </w:rPr>
        <w:t xml:space="preserve">Narrator: </w:t>
      </w:r>
      <w:r>
        <w:t>Why doesn't the woman want to go to the coffee shop now?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