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89731138"/>
        <w:docPartObj>
          <w:docPartGallery w:val="Cover Pages"/>
          <w:docPartUnique/>
        </w:docPartObj>
      </w:sdtPr>
      <w:sdtEndPr>
        <w:rPr>
          <w:rFonts w:ascii="Arial" w:hAnsi="Arial" w:cs="Arial"/>
          <w:sz w:val="36"/>
          <w:szCs w:val="24"/>
        </w:rPr>
      </w:sdtEndPr>
      <w:sdtContent>
        <w:p w:rsidR="00573923" w:rsidRDefault="00573923">
          <w:pPr>
            <w:pStyle w:val="Sinespaciado"/>
            <w:rPr>
              <w:sz w:val="2"/>
            </w:rPr>
          </w:pPr>
        </w:p>
        <w:p w:rsidR="00573923" w:rsidRDefault="00573923">
          <w:r>
            <w:rPr>
              <w:noProof/>
              <w:lang w:eastAsia="es-MX"/>
            </w:rPr>
            <mc:AlternateContent>
              <mc:Choice Requires="wps">
                <w:drawing>
                  <wp:anchor distT="0" distB="0" distL="114300" distR="114300" simplePos="0" relativeHeight="25171865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1F4E79" w:themeColor="accent1" w:themeShade="80"/>
                                    <w:sz w:val="96"/>
                                    <w:szCs w:val="64"/>
                                  </w:rPr>
                                  <w:alias w:val="Título"/>
                                  <w:tag w:val=""/>
                                  <w:id w:val="1583718411"/>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8E2694" w:rsidRDefault="008E269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b/>
                                        <w:caps/>
                                        <w:color w:val="1F4E79" w:themeColor="accent1" w:themeShade="80"/>
                                        <w:sz w:val="96"/>
                                        <w:szCs w:val="64"/>
                                      </w:rPr>
                                      <w:t>Control archivos</w:t>
                                    </w:r>
                                  </w:p>
                                </w:sdtContent>
                              </w:sdt>
                              <w:p w:rsidR="008E2694" w:rsidRDefault="008E26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71865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b/>
                              <w:caps/>
                              <w:color w:val="1F4E79" w:themeColor="accent1" w:themeShade="80"/>
                              <w:sz w:val="96"/>
                              <w:szCs w:val="64"/>
                            </w:rPr>
                            <w:alias w:val="Título"/>
                            <w:tag w:val=""/>
                            <w:id w:val="1583718411"/>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8E2694" w:rsidRDefault="008E269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b/>
                                  <w:caps/>
                                  <w:color w:val="1F4E79" w:themeColor="accent1" w:themeShade="80"/>
                                  <w:sz w:val="96"/>
                                  <w:szCs w:val="64"/>
                                </w:rPr>
                                <w:t>Control archivos</w:t>
                              </w:r>
                            </w:p>
                          </w:sdtContent>
                        </w:sdt>
                        <w:p w:rsidR="008E2694" w:rsidRDefault="008E2694"/>
                      </w:txbxContent>
                    </v:textbox>
                    <w10:wrap anchorx="page" anchory="margin"/>
                  </v:shape>
                </w:pict>
              </mc:Fallback>
            </mc:AlternateContent>
          </w:r>
          <w:r>
            <w:rPr>
              <w:noProof/>
              <w:lang w:eastAsia="es-MX"/>
            </w:rPr>
            <mc:AlternateContent>
              <mc:Choice Requires="wps">
                <w:drawing>
                  <wp:anchor distT="0" distB="0" distL="114300" distR="114300" simplePos="0" relativeHeight="25171660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694" w:rsidRPr="007362FC" w:rsidRDefault="0023475D">
                                <w:pPr>
                                  <w:pStyle w:val="Sinespaciado"/>
                                  <w:jc w:val="right"/>
                                  <w:rPr>
                                    <w:b/>
                                    <w:color w:val="1F3864" w:themeColor="accent5" w:themeShade="80"/>
                                    <w:sz w:val="36"/>
                                    <w:szCs w:val="36"/>
                                  </w:rPr>
                                </w:pPr>
                                <w:sdt>
                                  <w:sdtPr>
                                    <w:rPr>
                                      <w:b/>
                                      <w:color w:val="1F3864" w:themeColor="accent5" w:themeShade="80"/>
                                      <w:sz w:val="36"/>
                                      <w:szCs w:val="36"/>
                                    </w:rPr>
                                    <w:alias w:val="Escolar"/>
                                    <w:tag w:val="Escolar"/>
                                    <w:id w:val="432716101"/>
                                    <w:dataBinding w:prefixMappings="xmlns:ns0='http://schemas.openxmlformats.org/officeDocument/2006/extended-properties' " w:xpath="/ns0:Properties[1]/ns0:Company[1]" w:storeItemID="{6668398D-A668-4E3E-A5EB-62B293D839F1}"/>
                                    <w:text/>
                                  </w:sdtPr>
                                  <w:sdtEndPr/>
                                  <w:sdtContent>
                                    <w:r w:rsidR="008E2694" w:rsidRPr="007362FC">
                                      <w:rPr>
                                        <w:b/>
                                        <w:color w:val="1F3864" w:themeColor="accent5" w:themeShade="80"/>
                                        <w:sz w:val="36"/>
                                        <w:szCs w:val="36"/>
                                      </w:rPr>
                                      <w:t>Universidad Tecnológica de Puebla</w:t>
                                    </w:r>
                                  </w:sdtContent>
                                </w:sdt>
                              </w:p>
                              <w:sdt>
                                <w:sdtPr>
                                  <w:rPr>
                                    <w:b/>
                                    <w:color w:val="1F3864" w:themeColor="accent5" w:themeShade="80"/>
                                    <w:sz w:val="36"/>
                                    <w:szCs w:val="36"/>
                                  </w:rPr>
                                  <w:alias w:val="Curso"/>
                                  <w:tag w:val="Curso"/>
                                  <w:id w:val="-466048277"/>
                                  <w:dataBinding w:prefixMappings="xmlns:ns0='http://purl.org/dc/elements/1.1/' xmlns:ns1='http://schemas.openxmlformats.org/package/2006/metadata/core-properties' " w:xpath="/ns1:coreProperties[1]/ns1:category[1]" w:storeItemID="{6C3C8BC8-F283-45AE-878A-BAB7291924A1}"/>
                                  <w:text/>
                                </w:sdtPr>
                                <w:sdtEndPr/>
                                <w:sdtContent>
                                  <w:p w:rsidR="008E2694" w:rsidRDefault="008E2694">
                                    <w:pPr>
                                      <w:pStyle w:val="Sinespaciado"/>
                                      <w:jc w:val="right"/>
                                      <w:rPr>
                                        <w:color w:val="5B9BD5" w:themeColor="accent1"/>
                                        <w:sz w:val="36"/>
                                        <w:szCs w:val="36"/>
                                      </w:rPr>
                                    </w:pPr>
                                    <w:r w:rsidRPr="007362FC">
                                      <w:rPr>
                                        <w:b/>
                                        <w:color w:val="1F3864" w:themeColor="accent5" w:themeShade="80"/>
                                        <w:sz w:val="36"/>
                                        <w:szCs w:val="36"/>
                                      </w:rPr>
                                      <w:t>Tecnologías de la Información y Comunicación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71660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8E2694" w:rsidRPr="007362FC" w:rsidRDefault="008E2694">
                          <w:pPr>
                            <w:pStyle w:val="Sinespaciado"/>
                            <w:jc w:val="right"/>
                            <w:rPr>
                              <w:b/>
                              <w:color w:val="1F3864" w:themeColor="accent5" w:themeShade="80"/>
                              <w:sz w:val="36"/>
                              <w:szCs w:val="36"/>
                            </w:rPr>
                          </w:pPr>
                          <w:sdt>
                            <w:sdtPr>
                              <w:rPr>
                                <w:b/>
                                <w:color w:val="1F3864" w:themeColor="accent5" w:themeShade="80"/>
                                <w:sz w:val="36"/>
                                <w:szCs w:val="36"/>
                              </w:rPr>
                              <w:alias w:val="Escolar"/>
                              <w:tag w:val="Escolar"/>
                              <w:id w:val="432716101"/>
                              <w:dataBinding w:prefixMappings="xmlns:ns0='http://schemas.openxmlformats.org/officeDocument/2006/extended-properties' " w:xpath="/ns0:Properties[1]/ns0:Company[1]" w:storeItemID="{6668398D-A668-4E3E-A5EB-62B293D839F1}"/>
                              <w:text/>
                            </w:sdtPr>
                            <w:sdtContent>
                              <w:r w:rsidRPr="007362FC">
                                <w:rPr>
                                  <w:b/>
                                  <w:color w:val="1F3864" w:themeColor="accent5" w:themeShade="80"/>
                                  <w:sz w:val="36"/>
                                  <w:szCs w:val="36"/>
                                </w:rPr>
                                <w:t>Universidad Tecnológica de Puebla</w:t>
                              </w:r>
                            </w:sdtContent>
                          </w:sdt>
                        </w:p>
                        <w:sdt>
                          <w:sdtPr>
                            <w:rPr>
                              <w:b/>
                              <w:color w:val="1F3864" w:themeColor="accent5" w:themeShade="80"/>
                              <w:sz w:val="36"/>
                              <w:szCs w:val="36"/>
                            </w:rPr>
                            <w:alias w:val="Curso"/>
                            <w:tag w:val="Curso"/>
                            <w:id w:val="-466048277"/>
                            <w:dataBinding w:prefixMappings="xmlns:ns0='http://purl.org/dc/elements/1.1/' xmlns:ns1='http://schemas.openxmlformats.org/package/2006/metadata/core-properties' " w:xpath="/ns1:coreProperties[1]/ns1:category[1]" w:storeItemID="{6C3C8BC8-F283-45AE-878A-BAB7291924A1}"/>
                            <w:text/>
                          </w:sdtPr>
                          <w:sdtContent>
                            <w:p w:rsidR="008E2694" w:rsidRDefault="008E2694">
                              <w:pPr>
                                <w:pStyle w:val="Sinespaciado"/>
                                <w:jc w:val="right"/>
                                <w:rPr>
                                  <w:color w:val="5B9BD5" w:themeColor="accent1"/>
                                  <w:sz w:val="36"/>
                                  <w:szCs w:val="36"/>
                                </w:rPr>
                              </w:pPr>
                              <w:r w:rsidRPr="007362FC">
                                <w:rPr>
                                  <w:b/>
                                  <w:color w:val="1F3864" w:themeColor="accent5" w:themeShade="80"/>
                                  <w:sz w:val="36"/>
                                  <w:szCs w:val="36"/>
                                </w:rPr>
                                <w:t>Tecnologías de la Información y Comunicación</w:t>
                              </w:r>
                            </w:p>
                          </w:sdtContent>
                        </w:sdt>
                      </w:txbxContent>
                    </v:textbox>
                    <w10:wrap anchorx="page" anchory="margin"/>
                  </v:shape>
                </w:pict>
              </mc:Fallback>
            </mc:AlternateContent>
          </w:r>
        </w:p>
        <w:p w:rsidR="00B937B1" w:rsidRDefault="007362FC">
          <w:pPr>
            <w:rPr>
              <w:rFonts w:ascii="Arial" w:hAnsi="Arial" w:cs="Arial"/>
              <w:sz w:val="36"/>
              <w:szCs w:val="24"/>
            </w:rPr>
          </w:pPr>
          <w:r>
            <w:rPr>
              <w:rFonts w:ascii="Arial" w:hAnsi="Arial" w:cs="Arial"/>
              <w:noProof/>
              <w:sz w:val="36"/>
              <w:szCs w:val="24"/>
              <w:lang w:eastAsia="es-MX"/>
            </w:rPr>
            <mc:AlternateContent>
              <mc:Choice Requires="wps">
                <w:drawing>
                  <wp:anchor distT="0" distB="0" distL="114300" distR="114300" simplePos="0" relativeHeight="251719680" behindDoc="0" locked="0" layoutInCell="1" allowOverlap="1">
                    <wp:simplePos x="0" y="0"/>
                    <wp:positionH relativeFrom="margin">
                      <wp:posOffset>-699135</wp:posOffset>
                    </wp:positionH>
                    <wp:positionV relativeFrom="paragraph">
                      <wp:posOffset>1246505</wp:posOffset>
                    </wp:positionV>
                    <wp:extent cx="5638800" cy="41052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38800" cy="410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694" w:rsidRDefault="008E2694" w:rsidP="00B937B1">
                                <w:pPr>
                                  <w:rPr>
                                    <w:b/>
                                    <w:color w:val="1F3864" w:themeColor="accent5" w:themeShade="80"/>
                                    <w:sz w:val="56"/>
                                  </w:rPr>
                                </w:pPr>
                                <w:r>
                                  <w:rPr>
                                    <w:b/>
                                    <w:color w:val="1F3864" w:themeColor="accent5" w:themeShade="80"/>
                                    <w:sz w:val="56"/>
                                  </w:rPr>
                                  <w:t>Integrantes:</w:t>
                                </w:r>
                              </w:p>
                              <w:p w:rsidR="008E2694" w:rsidRDefault="008E2694" w:rsidP="00B937B1">
                                <w:pPr>
                                  <w:rPr>
                                    <w:b/>
                                    <w:color w:val="1F3864" w:themeColor="accent5" w:themeShade="80"/>
                                    <w:sz w:val="56"/>
                                  </w:rPr>
                                </w:pPr>
                                <w:r>
                                  <w:rPr>
                                    <w:b/>
                                    <w:color w:val="1F3864" w:themeColor="accent5" w:themeShade="80"/>
                                    <w:sz w:val="56"/>
                                  </w:rPr>
                                  <w:t>Adrian Ramos Carretero</w:t>
                                </w:r>
                              </w:p>
                              <w:p w:rsidR="008E2694" w:rsidRDefault="008E2694" w:rsidP="00B937B1">
                                <w:pPr>
                                  <w:rPr>
                                    <w:b/>
                                    <w:color w:val="1F3864" w:themeColor="accent5" w:themeShade="80"/>
                                    <w:sz w:val="56"/>
                                  </w:rPr>
                                </w:pPr>
                                <w:r>
                                  <w:rPr>
                                    <w:b/>
                                    <w:color w:val="1F3864" w:themeColor="accent5" w:themeShade="80"/>
                                    <w:sz w:val="56"/>
                                  </w:rPr>
                                  <w:t>Israel Sánchez Zamora</w:t>
                                </w:r>
                              </w:p>
                              <w:p w:rsidR="008E2694" w:rsidRDefault="008E2694" w:rsidP="00B937B1">
                                <w:pPr>
                                  <w:rPr>
                                    <w:b/>
                                    <w:color w:val="1F3864" w:themeColor="accent5" w:themeShade="80"/>
                                    <w:sz w:val="56"/>
                                  </w:rPr>
                                </w:pPr>
                                <w:r>
                                  <w:rPr>
                                    <w:b/>
                                    <w:color w:val="1F3864" w:themeColor="accent5" w:themeShade="80"/>
                                    <w:sz w:val="56"/>
                                  </w:rPr>
                                  <w:t>Levy Argenis Velázquez Galindo</w:t>
                                </w:r>
                              </w:p>
                              <w:p w:rsidR="008E2694" w:rsidRDefault="008E2694" w:rsidP="00B937B1">
                                <w:pPr>
                                  <w:rPr>
                                    <w:b/>
                                    <w:color w:val="1F3864" w:themeColor="accent5" w:themeShade="80"/>
                                    <w:sz w:val="56"/>
                                  </w:rPr>
                                </w:pPr>
                                <w:r>
                                  <w:rPr>
                                    <w:b/>
                                    <w:color w:val="1F3864" w:themeColor="accent5" w:themeShade="80"/>
                                    <w:sz w:val="56"/>
                                  </w:rPr>
                                  <w:t>Javier Clavel Álvarez</w:t>
                                </w:r>
                              </w:p>
                              <w:p w:rsidR="008E2694" w:rsidRPr="007362FC" w:rsidRDefault="008E2694" w:rsidP="00B937B1">
                                <w:pPr>
                                  <w:rPr>
                                    <w:b/>
                                    <w:color w:val="1F3864" w:themeColor="accent5" w:themeShade="80"/>
                                    <w:sz w:val="56"/>
                                  </w:rPr>
                                </w:pPr>
                                <w:r>
                                  <w:rPr>
                                    <w:b/>
                                    <w:color w:val="1F3864" w:themeColor="accent5" w:themeShade="80"/>
                                    <w:sz w:val="56"/>
                                  </w:rPr>
                                  <w:t>Antonio Castell Camacho</w:t>
                                </w:r>
                              </w:p>
                              <w:p w:rsidR="008E2694" w:rsidRPr="007362FC" w:rsidRDefault="008E2694">
                                <w:pPr>
                                  <w:rPr>
                                    <w:b/>
                                    <w:color w:val="1F3864" w:themeColor="accent5" w:themeShade="80"/>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8" type="#_x0000_t202" style="position:absolute;margin-left:-55.05pt;margin-top:98.15pt;width:444pt;height:323.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" filled="f" stroked="f" strokeweight=".5pt">
                    <v:textbox>
                      <w:txbxContent>
                        <w:p w:rsidR="008E2694" w:rsidRDefault="008E2694" w:rsidP="00B937B1">
                          <w:pPr>
                            <w:rPr>
                              <w:b/>
                              <w:color w:val="1F3864" w:themeColor="accent5" w:themeShade="80"/>
                              <w:sz w:val="56"/>
                            </w:rPr>
                          </w:pPr>
                          <w:r>
                            <w:rPr>
                              <w:b/>
                              <w:color w:val="1F3864" w:themeColor="accent5" w:themeShade="80"/>
                              <w:sz w:val="56"/>
                            </w:rPr>
                            <w:t>Integrantes:</w:t>
                          </w:r>
                        </w:p>
                        <w:p w:rsidR="008E2694" w:rsidRDefault="008E2694" w:rsidP="00B937B1">
                          <w:pPr>
                            <w:rPr>
                              <w:b/>
                              <w:color w:val="1F3864" w:themeColor="accent5" w:themeShade="80"/>
                              <w:sz w:val="56"/>
                            </w:rPr>
                          </w:pPr>
                          <w:r>
                            <w:rPr>
                              <w:b/>
                              <w:color w:val="1F3864" w:themeColor="accent5" w:themeShade="80"/>
                              <w:sz w:val="56"/>
                            </w:rPr>
                            <w:t>Adrian Ramos Carretero</w:t>
                          </w:r>
                        </w:p>
                        <w:p w:rsidR="008E2694" w:rsidRDefault="008E2694" w:rsidP="00B937B1">
                          <w:pPr>
                            <w:rPr>
                              <w:b/>
                              <w:color w:val="1F3864" w:themeColor="accent5" w:themeShade="80"/>
                              <w:sz w:val="56"/>
                            </w:rPr>
                          </w:pPr>
                          <w:r>
                            <w:rPr>
                              <w:b/>
                              <w:color w:val="1F3864" w:themeColor="accent5" w:themeShade="80"/>
                              <w:sz w:val="56"/>
                            </w:rPr>
                            <w:t>Israel Sánchez Zamora</w:t>
                          </w:r>
                        </w:p>
                        <w:p w:rsidR="008E2694" w:rsidRDefault="008E2694" w:rsidP="00B937B1">
                          <w:pPr>
                            <w:rPr>
                              <w:b/>
                              <w:color w:val="1F3864" w:themeColor="accent5" w:themeShade="80"/>
                              <w:sz w:val="56"/>
                            </w:rPr>
                          </w:pPr>
                          <w:r>
                            <w:rPr>
                              <w:b/>
                              <w:color w:val="1F3864" w:themeColor="accent5" w:themeShade="80"/>
                              <w:sz w:val="56"/>
                            </w:rPr>
                            <w:t>Levy Argenis Velázquez Galindo</w:t>
                          </w:r>
                        </w:p>
                        <w:p w:rsidR="008E2694" w:rsidRDefault="008E2694" w:rsidP="00B937B1">
                          <w:pPr>
                            <w:rPr>
                              <w:b/>
                              <w:color w:val="1F3864" w:themeColor="accent5" w:themeShade="80"/>
                              <w:sz w:val="56"/>
                            </w:rPr>
                          </w:pPr>
                          <w:r>
                            <w:rPr>
                              <w:b/>
                              <w:color w:val="1F3864" w:themeColor="accent5" w:themeShade="80"/>
                              <w:sz w:val="56"/>
                            </w:rPr>
                            <w:t>Javier Clavel Álvarez</w:t>
                          </w:r>
                        </w:p>
                        <w:p w:rsidR="008E2694" w:rsidRPr="007362FC" w:rsidRDefault="008E2694" w:rsidP="00B937B1">
                          <w:pPr>
                            <w:rPr>
                              <w:b/>
                              <w:color w:val="1F3864" w:themeColor="accent5" w:themeShade="80"/>
                              <w:sz w:val="56"/>
                            </w:rPr>
                          </w:pPr>
                          <w:r>
                            <w:rPr>
                              <w:b/>
                              <w:color w:val="1F3864" w:themeColor="accent5" w:themeShade="80"/>
                              <w:sz w:val="56"/>
                            </w:rPr>
                            <w:t>Antonio Castell Camacho</w:t>
                          </w:r>
                        </w:p>
                        <w:p w:rsidR="008E2694" w:rsidRPr="007362FC" w:rsidRDefault="008E2694">
                          <w:pPr>
                            <w:rPr>
                              <w:b/>
                              <w:color w:val="1F3864" w:themeColor="accent5" w:themeShade="80"/>
                              <w:sz w:val="56"/>
                            </w:rPr>
                          </w:pPr>
                        </w:p>
                      </w:txbxContent>
                    </v:textbox>
                    <w10:wrap anchorx="margin"/>
                  </v:shape>
                </w:pict>
              </mc:Fallback>
            </mc:AlternateContent>
          </w:r>
          <w:r>
            <w:rPr>
              <w:noProof/>
              <w:color w:val="5B9BD5" w:themeColor="accent1"/>
              <w:sz w:val="36"/>
              <w:szCs w:val="36"/>
              <w:lang w:eastAsia="es-MX"/>
            </w:rPr>
            <mc:AlternateContent>
              <mc:Choice Requires="wpg">
                <w:drawing>
                  <wp:anchor distT="0" distB="0" distL="114300" distR="114300" simplePos="0" relativeHeight="251717632" behindDoc="1" locked="0" layoutInCell="1" allowOverlap="1">
                    <wp:simplePos x="0" y="0"/>
                    <wp:positionH relativeFrom="page">
                      <wp:posOffset>1729105</wp:posOffset>
                    </wp:positionH>
                    <wp:positionV relativeFrom="page">
                      <wp:posOffset>3970020</wp:posOffset>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651F7F" id="Grupo 2" o:spid="_x0000_s1026" style="position:absolute;margin-left:136.15pt;margin-top:312.6pt;width:432.65pt;height:448.55pt;z-index:-251598848;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00573923">
            <w:rPr>
              <w:rFonts w:ascii="Arial" w:hAnsi="Arial" w:cs="Arial"/>
              <w:sz w:val="36"/>
              <w:szCs w:val="24"/>
            </w:rPr>
            <w:br w:type="page"/>
          </w:r>
        </w:p>
      </w:sdtContent>
    </w:sdt>
    <w:p w:rsidR="00573923" w:rsidRDefault="000D3344">
      <w:pPr>
        <w:rPr>
          <w:rFonts w:ascii="Arial" w:hAnsi="Arial" w:cs="Arial"/>
          <w:sz w:val="36"/>
          <w:szCs w:val="24"/>
        </w:rPr>
      </w:pPr>
      <w:r>
        <w:rPr>
          <w:rFonts w:ascii="Arial" w:hAnsi="Arial" w:cs="Arial"/>
          <w:sz w:val="36"/>
          <w:szCs w:val="24"/>
        </w:rPr>
        <w:lastRenderedPageBreak/>
        <w:t>Mostrar Registros de la Base de Datos</w:t>
      </w:r>
    </w:p>
    <w:p w:rsidR="00B937B1" w:rsidRDefault="00B937B1" w:rsidP="000D3344">
      <w:pPr>
        <w:jc w:val="both"/>
        <w:rPr>
          <w:rFonts w:ascii="Arial" w:hAnsi="Arial" w:cs="Arial"/>
          <w:sz w:val="24"/>
          <w:szCs w:val="24"/>
        </w:rPr>
      </w:pPr>
      <w:r>
        <w:rPr>
          <w:rFonts w:ascii="Arial" w:hAnsi="Arial" w:cs="Arial"/>
          <w:sz w:val="24"/>
          <w:szCs w:val="24"/>
        </w:rPr>
        <w:t xml:space="preserve">Se </w:t>
      </w:r>
      <w:r w:rsidR="000D3344">
        <w:rPr>
          <w:rFonts w:ascii="Arial" w:hAnsi="Arial" w:cs="Arial"/>
          <w:sz w:val="24"/>
          <w:szCs w:val="24"/>
        </w:rPr>
        <w:t>agregó a Menu.Master el menú para redirigir a la página que muestra los registros de las entidades asignadas (Documento, Expediente y Usuario).</w:t>
      </w:r>
    </w:p>
    <w:p w:rsidR="000D3344" w:rsidRDefault="000D3344" w:rsidP="00347B10">
      <w:pPr>
        <w:jc w:val="center"/>
        <w:rPr>
          <w:rFonts w:ascii="Arial" w:hAnsi="Arial" w:cs="Arial"/>
          <w:sz w:val="24"/>
          <w:szCs w:val="24"/>
        </w:rPr>
      </w:pPr>
      <w:r>
        <w:rPr>
          <w:rFonts w:ascii="Arial" w:hAnsi="Arial" w:cs="Arial"/>
          <w:noProof/>
          <w:sz w:val="24"/>
          <w:szCs w:val="24"/>
          <w:lang w:eastAsia="es-MX"/>
        </w:rPr>
        <w:drawing>
          <wp:inline distT="0" distB="0" distL="0" distR="0">
            <wp:extent cx="5919045" cy="1095375"/>
            <wp:effectExtent l="152400" t="152400" r="367665" b="3524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834" cy="1101073"/>
                    </a:xfrm>
                    <a:prstGeom prst="rect">
                      <a:avLst/>
                    </a:prstGeom>
                    <a:ln>
                      <a:noFill/>
                    </a:ln>
                    <a:effectLst>
                      <a:outerShdw blurRad="292100" dist="139700" dir="2700000" algn="tl" rotWithShape="0">
                        <a:srgbClr val="333333">
                          <a:alpha val="65000"/>
                        </a:srgbClr>
                      </a:outerShdw>
                    </a:effectLst>
                  </pic:spPr>
                </pic:pic>
              </a:graphicData>
            </a:graphic>
          </wp:inline>
        </w:drawing>
      </w:r>
    </w:p>
    <w:p w:rsidR="00B937B1" w:rsidRDefault="000D3344" w:rsidP="00B937B1">
      <w:pPr>
        <w:jc w:val="both"/>
        <w:rPr>
          <w:rFonts w:ascii="Arial" w:hAnsi="Arial" w:cs="Arial"/>
          <w:sz w:val="36"/>
          <w:szCs w:val="24"/>
        </w:rPr>
      </w:pPr>
      <w:r>
        <w:rPr>
          <w:rFonts w:ascii="Arial" w:hAnsi="Arial" w:cs="Arial"/>
          <w:sz w:val="36"/>
          <w:szCs w:val="24"/>
        </w:rPr>
        <w:t xml:space="preserve">Proceso </w:t>
      </w:r>
    </w:p>
    <w:p w:rsidR="000D3344" w:rsidRDefault="000D3344" w:rsidP="00B937B1">
      <w:pPr>
        <w:jc w:val="both"/>
        <w:rPr>
          <w:rFonts w:ascii="Arial" w:hAnsi="Arial" w:cs="Arial"/>
          <w:sz w:val="24"/>
          <w:szCs w:val="24"/>
        </w:rPr>
      </w:pPr>
      <w:r>
        <w:rPr>
          <w:rFonts w:ascii="Arial" w:hAnsi="Arial" w:cs="Arial"/>
          <w:sz w:val="24"/>
          <w:szCs w:val="24"/>
        </w:rPr>
        <w:t>En la clase Metodo.cs se agregó el método buscarVarios(), mismo que recibe como parámetro la consulta para obtener los datos, el objetivo de esto es que se puede reutilizar en las entidades que lo requieran, devuelve una lista de arreglo de strings para que esta forma no dependa de una entidad específica y al momento de procesar la información se realice con dos sencillos ciclos.</w:t>
      </w:r>
    </w:p>
    <w:p w:rsidR="008E2694" w:rsidRDefault="000D3344" w:rsidP="00347B10">
      <w:pPr>
        <w:jc w:val="center"/>
        <w:rPr>
          <w:rFonts w:ascii="Arial" w:hAnsi="Arial" w:cs="Arial"/>
          <w:sz w:val="24"/>
          <w:szCs w:val="24"/>
        </w:rPr>
      </w:pPr>
      <w:r>
        <w:rPr>
          <w:rFonts w:ascii="Arial" w:hAnsi="Arial" w:cs="Arial"/>
          <w:noProof/>
          <w:sz w:val="24"/>
          <w:szCs w:val="24"/>
          <w:lang w:eastAsia="es-MX"/>
        </w:rPr>
        <w:drawing>
          <wp:inline distT="0" distB="0" distL="0" distR="0">
            <wp:extent cx="5419725" cy="3717433"/>
            <wp:effectExtent l="152400" t="152400" r="352425" b="3594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7737" cy="3729787"/>
                    </a:xfrm>
                    <a:prstGeom prst="rect">
                      <a:avLst/>
                    </a:prstGeom>
                    <a:ln>
                      <a:noFill/>
                    </a:ln>
                    <a:effectLst>
                      <a:outerShdw blurRad="292100" dist="139700" dir="2700000" algn="tl" rotWithShape="0">
                        <a:srgbClr val="333333">
                          <a:alpha val="65000"/>
                        </a:srgbClr>
                      </a:outerShdw>
                    </a:effectLst>
                  </pic:spPr>
                </pic:pic>
              </a:graphicData>
            </a:graphic>
          </wp:inline>
        </w:drawing>
      </w:r>
    </w:p>
    <w:p w:rsidR="00D34D15" w:rsidRDefault="00347B10" w:rsidP="00347B10">
      <w:pPr>
        <w:jc w:val="center"/>
        <w:rPr>
          <w:rFonts w:ascii="Arial" w:hAnsi="Arial" w:cs="Arial"/>
          <w:sz w:val="24"/>
          <w:szCs w:val="24"/>
        </w:rPr>
      </w:pPr>
      <w:r>
        <w:rPr>
          <w:rFonts w:ascii="Arial" w:hAnsi="Arial" w:cs="Arial"/>
          <w:noProof/>
          <w:sz w:val="24"/>
          <w:szCs w:val="24"/>
          <w:lang w:eastAsia="es-MX"/>
        </w:rPr>
        <w:lastRenderedPageBreak/>
        <w:drawing>
          <wp:inline distT="0" distB="0" distL="0" distR="0">
            <wp:extent cx="5438775" cy="3209925"/>
            <wp:effectExtent l="152400" t="152400" r="371475" b="3714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3209925"/>
                    </a:xfrm>
                    <a:prstGeom prst="rect">
                      <a:avLst/>
                    </a:prstGeom>
                    <a:ln>
                      <a:noFill/>
                    </a:ln>
                    <a:effectLst>
                      <a:outerShdw blurRad="292100" dist="139700" dir="2700000" algn="tl" rotWithShape="0">
                        <a:srgbClr val="333333">
                          <a:alpha val="65000"/>
                        </a:srgbClr>
                      </a:outerShdw>
                    </a:effectLst>
                  </pic:spPr>
                </pic:pic>
              </a:graphicData>
            </a:graphic>
          </wp:inline>
        </w:drawing>
      </w:r>
    </w:p>
    <w:p w:rsidR="00347B10" w:rsidRDefault="00347B10" w:rsidP="00D34D15">
      <w:pPr>
        <w:jc w:val="both"/>
        <w:rPr>
          <w:rFonts w:ascii="Arial" w:hAnsi="Arial" w:cs="Arial"/>
          <w:sz w:val="24"/>
          <w:szCs w:val="24"/>
        </w:rPr>
      </w:pPr>
      <w:r>
        <w:rPr>
          <w:rFonts w:ascii="Arial" w:hAnsi="Arial" w:cs="Arial"/>
          <w:sz w:val="24"/>
          <w:szCs w:val="24"/>
        </w:rPr>
        <w:t>Así solo tenemos que llamar al método en la entidad que necesitamos como en el siguiente ejemplo Usuario.cs:</w:t>
      </w:r>
    </w:p>
    <w:p w:rsidR="00347B10" w:rsidRDefault="00347B10" w:rsidP="00347B10">
      <w:pPr>
        <w:jc w:val="center"/>
        <w:rPr>
          <w:rFonts w:ascii="Arial" w:hAnsi="Arial" w:cs="Arial"/>
          <w:sz w:val="24"/>
          <w:szCs w:val="24"/>
        </w:rPr>
      </w:pPr>
      <w:r>
        <w:rPr>
          <w:rFonts w:ascii="Arial" w:hAnsi="Arial" w:cs="Arial"/>
          <w:noProof/>
          <w:sz w:val="24"/>
          <w:szCs w:val="24"/>
          <w:lang w:eastAsia="es-MX"/>
        </w:rPr>
        <w:drawing>
          <wp:inline distT="0" distB="0" distL="0" distR="0">
            <wp:extent cx="3762375" cy="1152525"/>
            <wp:effectExtent l="152400" t="152400" r="371475" b="3714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1152525"/>
                    </a:xfrm>
                    <a:prstGeom prst="rect">
                      <a:avLst/>
                    </a:prstGeom>
                    <a:ln>
                      <a:noFill/>
                    </a:ln>
                    <a:effectLst>
                      <a:outerShdw blurRad="292100" dist="139700" dir="2700000" algn="tl" rotWithShape="0">
                        <a:srgbClr val="333333">
                          <a:alpha val="65000"/>
                        </a:srgbClr>
                      </a:outerShdw>
                    </a:effectLst>
                  </pic:spPr>
                </pic:pic>
              </a:graphicData>
            </a:graphic>
          </wp:inline>
        </w:drawing>
      </w:r>
    </w:p>
    <w:p w:rsidR="00347B10" w:rsidRDefault="00347B10" w:rsidP="00347B10">
      <w:pPr>
        <w:jc w:val="both"/>
        <w:rPr>
          <w:rFonts w:ascii="Arial" w:hAnsi="Arial" w:cs="Arial"/>
          <w:sz w:val="24"/>
          <w:szCs w:val="24"/>
        </w:rPr>
      </w:pPr>
      <w:r>
        <w:rPr>
          <w:rFonts w:ascii="Arial" w:hAnsi="Arial" w:cs="Arial"/>
          <w:sz w:val="24"/>
          <w:szCs w:val="24"/>
        </w:rPr>
        <w:t>En los controladores solamente se llama el método y se procesa la información, ejemplo ctrlUsuario.cs</w:t>
      </w:r>
    </w:p>
    <w:p w:rsidR="00347B10" w:rsidRDefault="00347B10" w:rsidP="00347B10">
      <w:pPr>
        <w:jc w:val="center"/>
        <w:rPr>
          <w:rFonts w:ascii="Arial" w:hAnsi="Arial" w:cs="Arial"/>
          <w:sz w:val="24"/>
          <w:szCs w:val="24"/>
        </w:rPr>
      </w:pPr>
      <w:r>
        <w:rPr>
          <w:rFonts w:ascii="Arial" w:hAnsi="Arial" w:cs="Arial"/>
          <w:noProof/>
          <w:sz w:val="24"/>
          <w:szCs w:val="24"/>
          <w:lang w:eastAsia="es-MX"/>
        </w:rPr>
        <w:lastRenderedPageBreak/>
        <w:drawing>
          <wp:inline distT="0" distB="0" distL="0" distR="0">
            <wp:extent cx="2200275" cy="2914229"/>
            <wp:effectExtent l="152400" t="152400" r="352425" b="3625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5166" cy="2933951"/>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Arial" w:hAnsi="Arial" w:cs="Arial"/>
          <w:noProof/>
          <w:sz w:val="24"/>
          <w:szCs w:val="24"/>
          <w:lang w:eastAsia="es-MX"/>
        </w:rPr>
        <w:drawing>
          <wp:inline distT="0" distB="0" distL="0" distR="0">
            <wp:extent cx="2364642" cy="2875915"/>
            <wp:effectExtent l="152400" t="152400" r="360045" b="3625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0655" cy="2895390"/>
                    </a:xfrm>
                    <a:prstGeom prst="rect">
                      <a:avLst/>
                    </a:prstGeom>
                    <a:ln>
                      <a:noFill/>
                    </a:ln>
                    <a:effectLst>
                      <a:outerShdw blurRad="292100" dist="139700" dir="2700000" algn="tl" rotWithShape="0">
                        <a:srgbClr val="333333">
                          <a:alpha val="65000"/>
                        </a:srgbClr>
                      </a:outerShdw>
                    </a:effectLst>
                  </pic:spPr>
                </pic:pic>
              </a:graphicData>
            </a:graphic>
          </wp:inline>
        </w:drawing>
      </w:r>
    </w:p>
    <w:p w:rsidR="00347B10" w:rsidRDefault="00347B10" w:rsidP="00347B10">
      <w:pPr>
        <w:jc w:val="both"/>
        <w:rPr>
          <w:rFonts w:ascii="Arial" w:hAnsi="Arial" w:cs="Arial"/>
          <w:sz w:val="24"/>
          <w:szCs w:val="24"/>
        </w:rPr>
      </w:pPr>
      <w:r>
        <w:rPr>
          <w:rFonts w:ascii="Arial" w:hAnsi="Arial" w:cs="Arial"/>
          <w:sz w:val="24"/>
          <w:szCs w:val="24"/>
        </w:rPr>
        <w:t>Y finalmente una vista más limpia m_usuario.aspx.cs:</w:t>
      </w:r>
    </w:p>
    <w:p w:rsidR="00347B10" w:rsidRDefault="00347B10" w:rsidP="00347B10">
      <w:pPr>
        <w:jc w:val="center"/>
        <w:rPr>
          <w:rFonts w:ascii="Arial" w:hAnsi="Arial" w:cs="Arial"/>
          <w:sz w:val="24"/>
          <w:szCs w:val="24"/>
        </w:rPr>
      </w:pPr>
      <w:r>
        <w:rPr>
          <w:rFonts w:ascii="Arial" w:hAnsi="Arial" w:cs="Arial"/>
          <w:noProof/>
          <w:sz w:val="24"/>
          <w:szCs w:val="24"/>
          <w:lang w:eastAsia="es-MX"/>
        </w:rPr>
        <w:drawing>
          <wp:inline distT="0" distB="0" distL="0" distR="0">
            <wp:extent cx="3777508" cy="1095375"/>
            <wp:effectExtent l="152400" t="152400" r="356870" b="3524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1454" cy="1096519"/>
                    </a:xfrm>
                    <a:prstGeom prst="rect">
                      <a:avLst/>
                    </a:prstGeom>
                    <a:ln>
                      <a:noFill/>
                    </a:ln>
                    <a:effectLst>
                      <a:outerShdw blurRad="292100" dist="139700" dir="2700000" algn="tl" rotWithShape="0">
                        <a:srgbClr val="333333">
                          <a:alpha val="65000"/>
                        </a:srgbClr>
                      </a:outerShdw>
                    </a:effectLst>
                  </pic:spPr>
                </pic:pic>
              </a:graphicData>
            </a:graphic>
          </wp:inline>
        </w:drawing>
      </w:r>
    </w:p>
    <w:p w:rsidR="00347B10" w:rsidRPr="00B937B1" w:rsidRDefault="00347B10" w:rsidP="00347B10">
      <w:pPr>
        <w:jc w:val="both"/>
        <w:rPr>
          <w:rFonts w:ascii="Arial" w:hAnsi="Arial" w:cs="Arial"/>
          <w:sz w:val="24"/>
          <w:szCs w:val="24"/>
        </w:rPr>
      </w:pPr>
      <w:r>
        <w:rPr>
          <w:rFonts w:ascii="Arial" w:hAnsi="Arial" w:cs="Arial"/>
          <w:sz w:val="24"/>
          <w:szCs w:val="24"/>
        </w:rPr>
        <w:t>En la entidad Expediente.cs se hizo una excepción, colocando en ella el método enlistarDatos(), esto debido a que se conserva la estructura que ha manejado desde un inicio y por lo tanto no tiene un controlador propio, sin embargo en la vista si es el mismo procedimiento</w:t>
      </w:r>
      <w:r w:rsidR="00EB18A8">
        <w:rPr>
          <w:rFonts w:ascii="Arial" w:hAnsi="Arial" w:cs="Arial"/>
          <w:sz w:val="24"/>
          <w:szCs w:val="24"/>
        </w:rPr>
        <w:t>.</w:t>
      </w:r>
      <w:bookmarkStart w:id="0" w:name="_GoBack"/>
      <w:bookmarkEnd w:id="0"/>
    </w:p>
    <w:sectPr w:rsidR="00347B10" w:rsidRPr="00B937B1" w:rsidSect="000F41FC">
      <w:type w:val="continuous"/>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75D" w:rsidRDefault="0023475D" w:rsidP="00184202">
      <w:pPr>
        <w:spacing w:after="0" w:line="240" w:lineRule="auto"/>
      </w:pPr>
      <w:r>
        <w:separator/>
      </w:r>
    </w:p>
  </w:endnote>
  <w:endnote w:type="continuationSeparator" w:id="0">
    <w:p w:rsidR="0023475D" w:rsidRDefault="0023475D" w:rsidP="00184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75D" w:rsidRDefault="0023475D" w:rsidP="00184202">
      <w:pPr>
        <w:spacing w:after="0" w:line="240" w:lineRule="auto"/>
      </w:pPr>
      <w:r>
        <w:separator/>
      </w:r>
    </w:p>
  </w:footnote>
  <w:footnote w:type="continuationSeparator" w:id="0">
    <w:p w:rsidR="0023475D" w:rsidRDefault="0023475D" w:rsidP="001842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CB6"/>
    <w:rsid w:val="00000A70"/>
    <w:rsid w:val="00070C19"/>
    <w:rsid w:val="000D3344"/>
    <w:rsid w:val="000E2D3B"/>
    <w:rsid w:val="000F41FC"/>
    <w:rsid w:val="00134602"/>
    <w:rsid w:val="00184202"/>
    <w:rsid w:val="0023475D"/>
    <w:rsid w:val="00266312"/>
    <w:rsid w:val="002F50CC"/>
    <w:rsid w:val="00347B10"/>
    <w:rsid w:val="003A5043"/>
    <w:rsid w:val="00573923"/>
    <w:rsid w:val="00666423"/>
    <w:rsid w:val="006814A5"/>
    <w:rsid w:val="007234D4"/>
    <w:rsid w:val="0073477D"/>
    <w:rsid w:val="007362FC"/>
    <w:rsid w:val="00756DB0"/>
    <w:rsid w:val="00894DD8"/>
    <w:rsid w:val="008C4D95"/>
    <w:rsid w:val="008E2694"/>
    <w:rsid w:val="00A73540"/>
    <w:rsid w:val="00B47CB6"/>
    <w:rsid w:val="00B937B1"/>
    <w:rsid w:val="00C25FC6"/>
    <w:rsid w:val="00D34D15"/>
    <w:rsid w:val="00D77CA6"/>
    <w:rsid w:val="00EB18A8"/>
    <w:rsid w:val="00EB4A38"/>
    <w:rsid w:val="00EE34E5"/>
    <w:rsid w:val="00EF6944"/>
    <w:rsid w:val="00FD03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43381-7FAC-49B2-A65A-15CF59DC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42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4202"/>
  </w:style>
  <w:style w:type="paragraph" w:styleId="Piedepgina">
    <w:name w:val="footer"/>
    <w:basedOn w:val="Normal"/>
    <w:link w:val="PiedepginaCar"/>
    <w:uiPriority w:val="99"/>
    <w:unhideWhenUsed/>
    <w:rsid w:val="001842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4202"/>
  </w:style>
  <w:style w:type="paragraph" w:styleId="Sinespaciado">
    <w:name w:val="No Spacing"/>
    <w:link w:val="SinespaciadoCar"/>
    <w:uiPriority w:val="1"/>
    <w:qFormat/>
    <w:rsid w:val="005739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73923"/>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886485">
      <w:bodyDiv w:val="1"/>
      <w:marLeft w:val="0"/>
      <w:marRight w:val="0"/>
      <w:marTop w:val="0"/>
      <w:marBottom w:val="0"/>
      <w:divBdr>
        <w:top w:val="none" w:sz="0" w:space="0" w:color="auto"/>
        <w:left w:val="none" w:sz="0" w:space="0" w:color="auto"/>
        <w:bottom w:val="none" w:sz="0" w:space="0" w:color="auto"/>
        <w:right w:val="none" w:sz="0" w:space="0" w:color="auto"/>
      </w:divBdr>
    </w:div>
    <w:div w:id="474566207">
      <w:bodyDiv w:val="1"/>
      <w:marLeft w:val="0"/>
      <w:marRight w:val="0"/>
      <w:marTop w:val="0"/>
      <w:marBottom w:val="0"/>
      <w:divBdr>
        <w:top w:val="none" w:sz="0" w:space="0" w:color="auto"/>
        <w:left w:val="none" w:sz="0" w:space="0" w:color="auto"/>
        <w:bottom w:val="none" w:sz="0" w:space="0" w:color="auto"/>
        <w:right w:val="none" w:sz="0" w:space="0" w:color="auto"/>
      </w:divBdr>
    </w:div>
    <w:div w:id="677392309">
      <w:bodyDiv w:val="1"/>
      <w:marLeft w:val="0"/>
      <w:marRight w:val="0"/>
      <w:marTop w:val="0"/>
      <w:marBottom w:val="0"/>
      <w:divBdr>
        <w:top w:val="none" w:sz="0" w:space="0" w:color="auto"/>
        <w:left w:val="none" w:sz="0" w:space="0" w:color="auto"/>
        <w:bottom w:val="none" w:sz="0" w:space="0" w:color="auto"/>
        <w:right w:val="none" w:sz="0" w:space="0" w:color="auto"/>
      </w:divBdr>
      <w:divsChild>
        <w:div w:id="543055850">
          <w:marLeft w:val="0"/>
          <w:marRight w:val="0"/>
          <w:marTop w:val="0"/>
          <w:marBottom w:val="0"/>
          <w:divBdr>
            <w:top w:val="none" w:sz="0" w:space="0" w:color="auto"/>
            <w:left w:val="none" w:sz="0" w:space="0" w:color="auto"/>
            <w:bottom w:val="none" w:sz="0" w:space="0" w:color="auto"/>
            <w:right w:val="none" w:sz="0" w:space="0" w:color="auto"/>
          </w:divBdr>
        </w:div>
      </w:divsChild>
    </w:div>
    <w:div w:id="754782074">
      <w:bodyDiv w:val="1"/>
      <w:marLeft w:val="0"/>
      <w:marRight w:val="0"/>
      <w:marTop w:val="0"/>
      <w:marBottom w:val="0"/>
      <w:divBdr>
        <w:top w:val="none" w:sz="0" w:space="0" w:color="auto"/>
        <w:left w:val="none" w:sz="0" w:space="0" w:color="auto"/>
        <w:bottom w:val="none" w:sz="0" w:space="0" w:color="auto"/>
        <w:right w:val="none" w:sz="0" w:space="0" w:color="auto"/>
      </w:divBdr>
    </w:div>
    <w:div w:id="1162358644">
      <w:bodyDiv w:val="1"/>
      <w:marLeft w:val="0"/>
      <w:marRight w:val="0"/>
      <w:marTop w:val="0"/>
      <w:marBottom w:val="0"/>
      <w:divBdr>
        <w:top w:val="none" w:sz="0" w:space="0" w:color="auto"/>
        <w:left w:val="none" w:sz="0" w:space="0" w:color="auto"/>
        <w:bottom w:val="none" w:sz="0" w:space="0" w:color="auto"/>
        <w:right w:val="none" w:sz="0" w:space="0" w:color="auto"/>
      </w:divBdr>
    </w:div>
    <w:div w:id="1628508076">
      <w:bodyDiv w:val="1"/>
      <w:marLeft w:val="0"/>
      <w:marRight w:val="0"/>
      <w:marTop w:val="0"/>
      <w:marBottom w:val="0"/>
      <w:divBdr>
        <w:top w:val="none" w:sz="0" w:space="0" w:color="auto"/>
        <w:left w:val="none" w:sz="0" w:space="0" w:color="auto"/>
        <w:bottom w:val="none" w:sz="0" w:space="0" w:color="auto"/>
        <w:right w:val="none" w:sz="0" w:space="0" w:color="auto"/>
      </w:divBdr>
    </w:div>
    <w:div w:id="167526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4787B-CADE-4BE3-9229-77ECC5301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174</Words>
  <Characters>963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Control archivos</vt:lpstr>
    </vt:vector>
  </TitlesOfParts>
  <Company>Universidad Tecnológica de Puebla</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archivos</dc:title>
  <dc:subject>LISTADO Y CLASIFICACION</dc:subject>
  <dc:creator>Adrian</dc:creator>
  <cp:keywords/>
  <dc:description/>
  <cp:lastModifiedBy>Adrian</cp:lastModifiedBy>
  <cp:revision>8</cp:revision>
  <dcterms:created xsi:type="dcterms:W3CDTF">2017-05-19T15:18:00Z</dcterms:created>
  <dcterms:modified xsi:type="dcterms:W3CDTF">2017-06-23T20:33:00Z</dcterms:modified>
  <cp:category>Tecnologías de la Información y Comunicación</cp:category>
</cp:coreProperties>
</file>