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Maria Chen</w:t>
      </w:r>
    </w:p>
    <w:p>
      <w:pPr>
        <w:jc w:val="center"/>
      </w:pPr>
      <w:r>
        <w:t>Windsor, ON | (226) 555-0184 | maria.chen@example.com | linkedin.com/in/maria-chen | github.com/student3</w:t>
      </w:r>
    </w:p>
    <w:p>
      <w:pPr>
        <w:jc w:val="center"/>
      </w:pPr>
      <w:r>
        <w:rPr>
          <w:i/>
        </w:rPr>
        <w:t>Target Resume: Product Data Intern, Deloitte | Version 1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Data-focused student skilled in SQL, Python analysis, dashboards, and explaining trends to technical and non-technical audiences. Currently targeting the Product Data Intern role at Deloitte, with emphasis on SQL, Python, Excel, data visualization.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University of Windsor</w:t>
      </w:r>
      <w:r>
        <w:t xml:space="preserve"> - Bachelor of Applied Computing, Expected Aug 2026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SQL, Python, Excel, data visualization, statistics,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Retail Sales Analysis Dashboard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product data intern responsibilities.</w:t>
      </w:r>
    </w:p>
    <w:p>
      <w:pPr>
        <w:pStyle w:val="ListBullet"/>
        <w:spacing w:after="20"/>
      </w:pPr>
      <w:r>
        <w:t>Applied SQL, Python, Excel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Data Analyst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SQL, Python, Excel from the Deloitte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