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  <w:drawing>
          <wp:inline distB="19050" distT="19050" distL="19050" distR="19050">
            <wp:extent cx="1160145" cy="1242060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60145" cy="1242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Tribhuvan University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5.906982421875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Faculty of Humanities and Social Science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4.70703125" w:line="240" w:lineRule="auto"/>
        <w:ind w:left="0" w:right="3028.0682373046875" w:firstLine="0"/>
        <w:jc w:val="right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Ratna Rajya Laxmi Campus 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7.30712890625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Department of Bachelor in Computer Application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8.306884765625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Pradarshani Marga, Kathmandu, Nepal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67.10693359375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single"/>
          <w:shd w:fill="auto" w:val="clear"/>
          <w:vertAlign w:val="baseline"/>
          <w:rtl w:val="0"/>
        </w:rPr>
        <w:t xml:space="preserve">Lab report on</w:t>
      </w: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1.5057373046875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none"/>
          <w:shd w:fill="auto" w:val="clear"/>
          <w:vertAlign w:val="baseline"/>
          <w:rtl w:val="0"/>
        </w:rPr>
        <w:t xml:space="preserve">Operating System (DOS) (CACS 101)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9.1064453125" w:line="240" w:lineRule="auto"/>
        <w:ind w:left="0" w:right="0" w:firstLine="0"/>
        <w:jc w:val="center"/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single"/>
          <w:shd w:fill="auto" w:val="clear"/>
          <w:vertAlign w:val="baseline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i w:val="0"/>
          <w:iCs w:val="0"/>
          <w:smallCaps w:val="0"/>
          <w:strike w:val="0"/>
          <w:color w:val="000000"/>
          <w:sz w:val="28.079999923706055"/>
          <w:szCs w:val="28.079999923706055"/>
          <w:u w:val="single"/>
          <w:shd w:fill="auto" w:val="clear"/>
          <w:vertAlign w:val="baseline"/>
          <w:rtl w:val="0"/>
        </w:rPr>
        <w:t xml:space="preserve">Computer Fundamental and Applications</w:t>
      </w:r>
    </w:p>
    <w:tbl>
      <w:tblPr>
        <w:tblStyle w:val="Table1"/>
        <w:tblW w:w="10442.40013122558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96.599960327148"/>
        <w:gridCol w:w="5045.8001708984375"/>
        <w:tblGridChange w:id="0">
          <w:tblGrid>
            <w:gridCol w:w="5396.599960327148"/>
            <w:gridCol w:w="5045.8001708984375"/>
          </w:tblGrid>
        </w:tblGridChange>
      </w:tblGrid>
      <w:tr>
        <w:trPr>
          <w:cantSplit w:val="0"/>
          <w:trHeight w:val="3931.600036621093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62809753417969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single"/>
                <w:shd w:fill="auto" w:val="clear"/>
                <w:vertAlign w:val="baseline"/>
                <w:rtl w:val="0"/>
              </w:rPr>
              <w:t xml:space="preserve">Submitted By :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1.10626220703125" w:line="240" w:lineRule="auto"/>
              <w:ind w:left="136.3872528076172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sz w:val="28.079999923706055"/>
                <w:szCs w:val="28.079999923706055"/>
                <w:rtl w:val="0"/>
              </w:rPr>
              <w:t xml:space="preserve">Name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sz w:val="28.079999923706055"/>
                <w:szCs w:val="28.079999923706055"/>
                <w:rtl w:val="0"/>
              </w:rPr>
              <w:t xml:space="preserve">Roben Thapa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3.90655517578125" w:line="240" w:lineRule="auto"/>
              <w:ind w:left="125.99769592285156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sz w:val="28.079999923706055"/>
                <w:szCs w:val="28.079999923706055"/>
                <w:rtl w:val="0"/>
              </w:rPr>
              <w:t xml:space="preserve">Department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: Bachelor of Computer  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.506591796875" w:line="240" w:lineRule="auto"/>
              <w:ind w:left="112.80006408691406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 Application(BCA)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6.30645751953125" w:line="240" w:lineRule="auto"/>
              <w:ind w:left="136.3872528076172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Roll Number: 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sz w:val="28.079999923706055"/>
                <w:szCs w:val="28.079999923706055"/>
                <w:rtl w:val="0"/>
              </w:rPr>
              <w:t xml:space="preserve">27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6.7063903808594" w:line="240" w:lineRule="auto"/>
              <w:ind w:left="136.3872528076172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Date:02/08/2026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628173828125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single"/>
                <w:shd w:fill="auto" w:val="clear"/>
                <w:vertAlign w:val="baseline"/>
                <w:rtl w:val="0"/>
              </w:rPr>
              <w:t xml:space="preserve">Submitted to :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1.10626220703125" w:line="240" w:lineRule="auto"/>
              <w:ind w:left="114.765625" w:right="0" w:firstLine="0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sz w:val="28.079999923706055"/>
                <w:szCs w:val="28.079999923706055"/>
                <w:rtl w:val="0"/>
              </w:rPr>
              <w:t xml:space="preserve">Professor</w:t>
            </w: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’s Name: Shree Maharjan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3.90655517578125" w:line="244.34683799743652" w:lineRule="auto"/>
              <w:ind w:left="117.5738525390625" w:right="694.04296875" w:firstLine="5.0543212890625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Subject: Computer Fundamental and  Applications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1.220703125" w:line="487.26951599121094" w:lineRule="auto"/>
              <w:ind w:left="122.628173828125" w:right="528.93310546875" w:firstLine="13.7591552734375"/>
              <w:jc w:val="left"/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mfortaa" w:cs="Comfortaa" w:eastAsia="Comfortaa" w:hAnsi="Comforta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.079999923706055"/>
                <w:szCs w:val="28.079999923706055"/>
                <w:u w:val="none"/>
                <w:shd w:fill="auto" w:val="clear"/>
                <w:vertAlign w:val="baseline"/>
                <w:rtl w:val="0"/>
              </w:rPr>
              <w:t xml:space="preserve">Project Name: Operating System (DOS) Sign:</w:t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Write DOS command.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Create the following tree structure under root/home directory.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C:\Users\roben&gt;cd /</w:t>
      </w:r>
    </w:p>
    <w:p w:rsidR="00000000" w:rsidDel="00000000" w:rsidP="00000000" w:rsidRDefault="00000000" w:rsidRPr="00000000" w14:paraId="0000001B">
      <w:pPr>
        <w:widowControl w:val="0"/>
        <w:ind w:left="2160" w:firstLine="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C:\&gt;mkdir rrciit</w:t>
      </w:r>
    </w:p>
    <w:p w:rsidR="00000000" w:rsidDel="00000000" w:rsidP="00000000" w:rsidRDefault="00000000" w:rsidRPr="00000000" w14:paraId="0000001C">
      <w:pPr>
        <w:widowControl w:val="0"/>
        <w:ind w:left="2160" w:firstLine="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C:\&gt;mkdir rrciit\btech\cse rrciit\btech\it</w:t>
      </w:r>
    </w:p>
    <w:p w:rsidR="00000000" w:rsidDel="00000000" w:rsidP="00000000" w:rsidRDefault="00000000" w:rsidRPr="00000000" w14:paraId="0000001D">
      <w:pPr>
        <w:widowControl w:val="0"/>
        <w:ind w:left="2160" w:firstLine="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C:\&gt;mkdir rrciit\mca</w:t>
      </w:r>
    </w:p>
    <w:p w:rsidR="00000000" w:rsidDel="00000000" w:rsidP="00000000" w:rsidRDefault="00000000" w:rsidRPr="00000000" w14:paraId="0000001E">
      <w:pPr>
        <w:widowControl w:val="0"/>
        <w:ind w:left="2160" w:firstLine="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C:\&gt;tree /f rrciit</w:t>
      </w:r>
    </w:p>
    <w:p w:rsidR="00000000" w:rsidDel="00000000" w:rsidP="00000000" w:rsidRDefault="00000000" w:rsidRPr="00000000" w14:paraId="0000001F">
      <w:pPr>
        <w:widowControl w:val="0"/>
        <w:ind w:left="2160" w:firstLine="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ind w:left="720" w:firstLine="72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918752" cy="4129088"/>
            <wp:effectExtent b="0" l="0" r="0" t="0"/>
            <wp:docPr id="2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8752" cy="41290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ind w:left="720" w:firstLine="720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ind w:left="2160" w:firstLine="720"/>
        <w:jc w:val="righ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Create a file result.txt under cse sub-directory. The contents of the file may be anything that is typed in. Save it properly.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Commands: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C:\&gt;copy con rrciit\btech\cse\result.txt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3905060" cy="1333863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5060" cy="1333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Display the content of file result.txt.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C:\&gt;type rrciit\btech\cse\result.txt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5000435" cy="1136866"/>
            <wp:effectExtent b="0" l="0" r="0" t="0"/>
            <wp:docPr id="3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0435" cy="11368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Make mca as a current directory.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C:\&gt;cd rrciit\mca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center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057460" cy="1301768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7460" cy="1301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center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center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Copy the result.txt file from the cse sub-directory to the current directory. Confirm the copying.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Command: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C:\rrciit\mca&gt;copy C:\rrciit\btech\cse\result.txt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C:\rrciit\mca&gt;dir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3381185" cy="2450261"/>
            <wp:effectExtent b="0" l="0" r="0" t="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1185" cy="24502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Without changing the current directory, create a file abc.txt under it.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C:\rrciit\mca&gt;copy con abc.txt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5419535" cy="1611844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535" cy="16118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Go to the root dir.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Command: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C:\rrciit\mca&gt;cd /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5391150" cy="1181100"/>
            <wp:effectExtent b="0" l="0" r="0" t="0"/>
            <wp:docPr id="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List the contents of the root directory. Use several options with the command and observe the output carefully.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Command: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C:\&gt;dir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C:\&gt;dir /ah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5927689" cy="5795963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7689" cy="5795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List the file with .txt extension under the root directory.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 xml:space="preserve">Command: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C:\&gt;attrib *.txt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591050" cy="1466850"/>
            <wp:effectExtent b="0" l="0" r="0" t="0"/>
            <wp:docPr id="2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46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List the files under root directory that begins with ‘r’.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 xml:space="preserve">Command: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C:\&gt;attrib r*.*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629150" cy="13620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362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Rename the file result.txt as exam.dat under mca sub-directory without changing the current directory.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 xml:space="preserve">Command: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C:\&gt;ren rrciit\mca\result.txt exam.dat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C:\&gt;dir rrciit\mca\result.txt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236911" cy="2906612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6911" cy="29066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Change the current directory to cse.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 xml:space="preserve">Command: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C:\&gt;cd rrciit\btech\cse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286060" cy="1200798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6060" cy="12007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Go to the parent directory using relative path specification.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 xml:space="preserve">Command: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C:\rrciit\btech\cse&gt;cd ..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2864370" cy="1629728"/>
            <wp:effectExtent b="0" l="0" r="0" t="0"/>
            <wp:docPr id="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64370" cy="16297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 xml:space="preserve">Move the file result.txt from cse sub-directory to it sub-directory.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 xml:space="preserve">Command: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C:\rrciit\btech&gt;move cse\result.txt it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  <w:tab/>
        <w:tab/>
        <w:t xml:space="preserve">C:\rrciit\btech&gt;dir it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Comfortaa" w:cs="Comfortaa" w:eastAsia="Comfortaa" w:hAnsi="Comfortaa"/>
          <w:b w:val="1"/>
          <w:bCs w:val="1"/>
          <w:sz w:val="24"/>
          <w:szCs w:val="24"/>
        </w:rPr>
        <w:drawing>
          <wp:inline distB="114300" distT="114300" distL="114300" distR="114300">
            <wp:extent cx="4705160" cy="3039994"/>
            <wp:effectExtent b="0" l="0" r="0" t="0"/>
            <wp:docPr id="3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5160" cy="30399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left"/>
        <w:rPr>
          <w:rFonts w:ascii="Comfortaa" w:cs="Comfortaa" w:eastAsia="Comfortaa" w:hAnsi="Comforta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widowControl w:val="0"/>
        <w:ind w:firstLine="720"/>
        <w:rPr/>
      </w:pPr>
      <w:bookmarkStart w:colFirst="0" w:colLast="0" w:name="_jprcmrxk3t1c" w:id="0"/>
      <w:bookmarkEnd w:id="0"/>
      <w:r w:rsidDel="00000000" w:rsidR="00000000" w:rsidRPr="00000000">
        <w:rPr>
          <w:rtl w:val="0"/>
        </w:rPr>
        <w:t xml:space="preserve">Hierarchical classification of Computer Memory</w:t>
      </w:r>
    </w:p>
    <w:p w:rsidR="00000000" w:rsidDel="00000000" w:rsidP="00000000" w:rsidRDefault="00000000" w:rsidRPr="00000000" w14:paraId="00000092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333685" cy="8087865"/>
            <wp:effectExtent b="0" l="0" r="0" t="0"/>
            <wp:docPr id="17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685" cy="8087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Primary Memory:</w:t>
      </w:r>
    </w:p>
    <w:p w:rsidR="00000000" w:rsidDel="00000000" w:rsidP="00000000" w:rsidRDefault="00000000" w:rsidRPr="00000000" w14:paraId="0000009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Cache Memory:</w:t>
      </w:r>
    </w:p>
    <w:p w:rsidR="00000000" w:rsidDel="00000000" w:rsidP="00000000" w:rsidRDefault="00000000" w:rsidRPr="00000000" w14:paraId="00000098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462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58900"/>
            <wp:effectExtent b="0" l="0" r="0" t="0"/>
            <wp:docPr id="26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RAM</w:t>
      </w:r>
    </w:p>
    <w:p w:rsidR="00000000" w:rsidDel="00000000" w:rsidP="00000000" w:rsidRDefault="00000000" w:rsidRPr="00000000" w14:paraId="0000009B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0810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0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58900"/>
            <wp:effectExtent b="0" l="0" r="0" t="0"/>
            <wp:docPr id="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9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ROM</w:t>
      </w:r>
    </w:p>
    <w:p w:rsidR="00000000" w:rsidDel="00000000" w:rsidP="00000000" w:rsidRDefault="00000000" w:rsidRPr="00000000" w14:paraId="000000A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20800"/>
            <wp:effectExtent b="0" l="0" r="0" t="0"/>
            <wp:docPr id="1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33500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3970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A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Secondary Memory</w:t>
      </w:r>
    </w:p>
    <w:p w:rsidR="00000000" w:rsidDel="00000000" w:rsidP="00000000" w:rsidRDefault="00000000" w:rsidRPr="00000000" w14:paraId="000000C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Flash Memory</w:t>
      </w:r>
    </w:p>
    <w:p w:rsidR="00000000" w:rsidDel="00000000" w:rsidP="00000000" w:rsidRDefault="00000000" w:rsidRPr="00000000" w14:paraId="000000C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282700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231900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Magnetic Memory</w:t>
      </w:r>
    </w:p>
    <w:p w:rsidR="00000000" w:rsidDel="00000000" w:rsidP="00000000" w:rsidRDefault="00000000" w:rsidRPr="00000000" w14:paraId="000000C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9652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9906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003300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9652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Optical Memory</w:t>
      </w:r>
    </w:p>
    <w:p w:rsidR="00000000" w:rsidDel="00000000" w:rsidP="00000000" w:rsidRDefault="00000000" w:rsidRPr="00000000" w14:paraId="000000D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939800"/>
            <wp:effectExtent b="0" l="0" r="0" t="0"/>
            <wp:docPr id="3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00330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629400" cy="1028700"/>
            <wp:effectExtent b="0" l="0" r="0" t="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38" w:type="default"/>
      <w:pgSz w:h="15840" w:w="12240" w:orient="portrait"/>
      <w:pgMar w:bottom="576" w:top="576" w:left="892.8" w:right="907.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mforta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5.png"/><Relationship Id="rId22" Type="http://schemas.openxmlformats.org/officeDocument/2006/relationships/image" Target="media/image5.png"/><Relationship Id="rId21" Type="http://schemas.openxmlformats.org/officeDocument/2006/relationships/image" Target="media/image23.png"/><Relationship Id="rId24" Type="http://schemas.openxmlformats.org/officeDocument/2006/relationships/image" Target="media/image7.png"/><Relationship Id="rId23" Type="http://schemas.openxmlformats.org/officeDocument/2006/relationships/image" Target="media/image3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1.png"/><Relationship Id="rId26" Type="http://schemas.openxmlformats.org/officeDocument/2006/relationships/image" Target="media/image17.png"/><Relationship Id="rId25" Type="http://schemas.openxmlformats.org/officeDocument/2006/relationships/image" Target="media/image14.png"/><Relationship Id="rId28" Type="http://schemas.openxmlformats.org/officeDocument/2006/relationships/image" Target="media/image28.png"/><Relationship Id="rId27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24.png"/><Relationship Id="rId7" Type="http://schemas.openxmlformats.org/officeDocument/2006/relationships/image" Target="media/image32.png"/><Relationship Id="rId8" Type="http://schemas.openxmlformats.org/officeDocument/2006/relationships/image" Target="media/image11.png"/><Relationship Id="rId31" Type="http://schemas.openxmlformats.org/officeDocument/2006/relationships/image" Target="media/image13.png"/><Relationship Id="rId30" Type="http://schemas.openxmlformats.org/officeDocument/2006/relationships/image" Target="media/image22.png"/><Relationship Id="rId11" Type="http://schemas.openxmlformats.org/officeDocument/2006/relationships/image" Target="media/image16.png"/><Relationship Id="rId33" Type="http://schemas.openxmlformats.org/officeDocument/2006/relationships/image" Target="media/image26.png"/><Relationship Id="rId10" Type="http://schemas.openxmlformats.org/officeDocument/2006/relationships/image" Target="media/image15.png"/><Relationship Id="rId32" Type="http://schemas.openxmlformats.org/officeDocument/2006/relationships/image" Target="media/image9.png"/><Relationship Id="rId13" Type="http://schemas.openxmlformats.org/officeDocument/2006/relationships/image" Target="media/image18.png"/><Relationship Id="rId35" Type="http://schemas.openxmlformats.org/officeDocument/2006/relationships/image" Target="media/image27.png"/><Relationship Id="rId12" Type="http://schemas.openxmlformats.org/officeDocument/2006/relationships/image" Target="media/image21.png"/><Relationship Id="rId34" Type="http://schemas.openxmlformats.org/officeDocument/2006/relationships/image" Target="media/image12.png"/><Relationship Id="rId15" Type="http://schemas.openxmlformats.org/officeDocument/2006/relationships/image" Target="media/image29.png"/><Relationship Id="rId37" Type="http://schemas.openxmlformats.org/officeDocument/2006/relationships/image" Target="media/image2.png"/><Relationship Id="rId14" Type="http://schemas.openxmlformats.org/officeDocument/2006/relationships/image" Target="media/image20.png"/><Relationship Id="rId36" Type="http://schemas.openxmlformats.org/officeDocument/2006/relationships/image" Target="media/image10.png"/><Relationship Id="rId17" Type="http://schemas.openxmlformats.org/officeDocument/2006/relationships/image" Target="media/image6.png"/><Relationship Id="rId16" Type="http://schemas.openxmlformats.org/officeDocument/2006/relationships/image" Target="media/image4.png"/><Relationship Id="rId38" Type="http://schemas.openxmlformats.org/officeDocument/2006/relationships/header" Target="header1.xml"/><Relationship Id="rId19" Type="http://schemas.openxmlformats.org/officeDocument/2006/relationships/image" Target="media/image19.png"/><Relationship Id="rId1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mfortaa-regular.ttf"/><Relationship Id="rId2" Type="http://schemas.openxmlformats.org/officeDocument/2006/relationships/font" Target="fonts/Comforta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