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NewsGotT" w:hAnsi="NewsGotT"/>
          <w:b/>
          <w:bCs/>
          <w:caps/>
          <w:u w:val="single"/>
        </w:rPr>
        <w:id w:val="98612687"/>
        <w:docPartObj>
          <w:docPartGallery w:val="Cover Pages"/>
          <w:docPartUnique/>
        </w:docPartObj>
      </w:sdtPr>
      <w:sdtEndPr>
        <w:rPr>
          <w:b w:val="0"/>
          <w:bCs w:val="0"/>
          <w:caps w:val="0"/>
          <w:color w:val="000000" w:themeColor="text1"/>
          <w:sz w:val="32"/>
          <w:szCs w:val="32"/>
          <w:u w:val="non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14:paraId="12E8D106" w14:textId="77777777" w:rsidR="005046CE" w:rsidRPr="00FE7265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68B51299" wp14:editId="05976D2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59215A" w14:textId="77777777" w:rsidR="0089779E" w:rsidRDefault="0089779E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8B51299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14:paraId="0459215A" w14:textId="77777777" w:rsidR="0089779E" w:rsidRDefault="0089779E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1D42FE0F" wp14:editId="2E194238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FE7265">
            <w:rPr>
              <w:rFonts w:ascii="NewsGotT" w:hAnsi="NewsGotT"/>
            </w:rPr>
            <w:t xml:space="preserve">            </w:t>
          </w:r>
          <w:r w:rsidR="002509BD" w:rsidRPr="00FE7265">
            <w:rPr>
              <w:rFonts w:ascii="NewsGotT" w:hAnsi="NewsGotT"/>
            </w:rPr>
            <w:t xml:space="preserve">  </w:t>
          </w:r>
          <w:r w:rsidR="00DF4ABA" w:rsidRPr="00FE7265">
            <w:rPr>
              <w:rFonts w:ascii="NewsGotT" w:hAnsi="NewsGotT"/>
            </w:rPr>
            <w:t xml:space="preserve"> </w:t>
          </w:r>
          <w:r w:rsidR="00E63B5C" w:rsidRPr="00FE7265">
            <w:rPr>
              <w:rFonts w:ascii="NewsGotT" w:hAnsi="NewsGotT"/>
            </w:rPr>
            <w:t xml:space="preserve"> </w:t>
          </w:r>
        </w:p>
        <w:p w14:paraId="08A79B9A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14:paraId="2109188F" w14:textId="77777777" w:rsidR="00F46D61" w:rsidRPr="00FE7265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14:paraId="74FFEB38" w14:textId="77777777" w:rsidR="00C46DA0" w:rsidRPr="00FE7265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14:paraId="18EFAD8F" w14:textId="77777777" w:rsidR="00B05259" w:rsidRPr="00FE7265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FE7265">
            <w:rPr>
              <w:noProof/>
              <w:lang w:val="es-ES" w:eastAsia="es-ES"/>
            </w:rPr>
            <w:drawing>
              <wp:anchor distT="0" distB="0" distL="114300" distR="114300" simplePos="0" relativeHeight="251665408" behindDoc="1" locked="0" layoutInCell="1" allowOverlap="1" wp14:anchorId="1A0E1DBC" wp14:editId="2A978266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E1F987" w14:textId="77777777" w:rsidR="00121D45" w:rsidRPr="00FE7265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212E7AD3" w14:textId="77777777" w:rsidR="00F51458" w:rsidRPr="00FE7265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14:paraId="0F2AAEC5" w14:textId="77777777" w:rsidR="00B026DF" w:rsidRPr="00FE7265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14:paraId="737F854B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7E298441" w14:textId="77777777" w:rsidR="005046CE" w:rsidRPr="00FE7265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14:paraId="19C3B51D" w14:textId="77777777" w:rsidR="009C6B4F" w:rsidRPr="00FE7265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11725960" wp14:editId="6ADB74F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2C8D687A" w14:textId="77777777" w:rsidR="0089779E" w:rsidRPr="00EB2454" w:rsidRDefault="0089779E" w:rsidP="00525FD0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1725960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14:paraId="2C8D687A" w14:textId="77777777" w:rsidR="0089779E" w:rsidRPr="00EB2454" w:rsidRDefault="0089779E" w:rsidP="00525FD0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07EAFC" w14:textId="77777777" w:rsidR="00F46D61" w:rsidRPr="00FE7265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14:paraId="3ECE8A08" w14:textId="77777777" w:rsidR="00B14419" w:rsidRPr="00FE7265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FE7265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14:paraId="14922F7F" w14:textId="77777777" w:rsidR="000001AE" w:rsidRPr="00FE7265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0221CD1" wp14:editId="5CEBAF41">
                    <wp:simplePos x="0" y="0"/>
                    <wp:positionH relativeFrom="margin">
                      <wp:posOffset>1078230</wp:posOffset>
                    </wp:positionH>
                    <wp:positionV relativeFrom="paragraph">
                      <wp:posOffset>303530</wp:posOffset>
                    </wp:positionV>
                    <wp:extent cx="4986020" cy="1303020"/>
                    <wp:effectExtent l="0" t="0" r="508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86020" cy="1303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E65283D" w14:textId="432C11E7" w:rsidR="0089779E" w:rsidRPr="00646274" w:rsidRDefault="0089779E" w:rsidP="008E1D6C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Documento de caso de uso del sistema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0"/>
                                    <w:szCs w:val="36"/>
                                    <w:lang w:eastAsia="es-PE"/>
                                  </w:rPr>
                                  <w:t>08</w:t>
                                </w:r>
                              </w:p>
                              <w:p w14:paraId="265204FD" w14:textId="77777777" w:rsidR="0089779E" w:rsidRDefault="0089779E" w:rsidP="00C4334E">
                                <w:pPr>
                                  <w:jc w:val="right"/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</w:pPr>
                              </w:p>
                              <w:p w14:paraId="1B0038B3" w14:textId="53AEADCB" w:rsidR="0089779E" w:rsidRPr="00646274" w:rsidRDefault="0089779E" w:rsidP="00C4334E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Versión 1</w:t>
                                </w:r>
                                <w:r w:rsidRPr="00646274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.</w:t>
                                </w:r>
                                <w:r w:rsidR="008E1D6C">
                                  <w:rPr>
                                    <w:rFonts w:asciiTheme="majorHAnsi" w:hAnsiTheme="majorHAnsi"/>
                                    <w:noProof/>
                                    <w:sz w:val="28"/>
                                    <w:szCs w:val="28"/>
                                    <w:lang w:eastAsia="es-PE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0221CD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84.9pt;margin-top:23.9pt;width:392.6pt;height:102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" stroked="f">
                    <v:textbox style="mso-fit-shape-to-text:t">
                      <w:txbxContent>
                        <w:p w14:paraId="0E65283D" w14:textId="432C11E7" w:rsidR="0089779E" w:rsidRPr="00646274" w:rsidRDefault="0089779E" w:rsidP="008E1D6C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Documento de caso de uso del sistema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40"/>
                              <w:szCs w:val="36"/>
                              <w:lang w:eastAsia="es-PE"/>
                            </w:rPr>
                            <w:t>08</w:t>
                          </w:r>
                        </w:p>
                        <w:p w14:paraId="265204FD" w14:textId="77777777" w:rsidR="0089779E" w:rsidRDefault="0089779E" w:rsidP="00C4334E">
                          <w:pPr>
                            <w:jc w:val="right"/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</w:pPr>
                        </w:p>
                        <w:p w14:paraId="1B0038B3" w14:textId="53AEADCB" w:rsidR="0089779E" w:rsidRPr="00646274" w:rsidRDefault="0089779E" w:rsidP="00C4334E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Versión 1</w:t>
                          </w:r>
                          <w:r w:rsidRPr="00646274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.</w:t>
                          </w:r>
                          <w:r w:rsidR="008E1D6C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  <w:lang w:eastAsia="es-PE"/>
                            </w:rPr>
                            <w:t>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734E5C4" w14:textId="77777777" w:rsidR="009C6B4F" w:rsidRPr="00FE7265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535F66BF" w14:textId="77777777" w:rsidR="006F5814" w:rsidRPr="00FE7265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0DF57F5D" w14:textId="77777777" w:rsidR="002B194F" w:rsidRPr="00FE7265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14:paraId="1E23BB53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14:paraId="5BD61CE4" w14:textId="77777777" w:rsidR="005D322C" w:rsidRPr="00FE7265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401F4A71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B77B54F" w14:textId="77777777" w:rsidR="00F46D61" w:rsidRPr="00FE7265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FE7265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14:paraId="0A734C87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044B8CB2" w14:textId="77777777" w:rsidR="00F46D61" w:rsidRPr="00FE7265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61613E3C" w14:textId="77777777" w:rsidR="00F46D61" w:rsidRPr="00FE7265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14:paraId="6A9D7F20" w14:textId="77777777" w:rsidR="00C4334E" w:rsidRPr="00FE7265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14:paraId="3722EE14" w14:textId="77777777" w:rsidR="00F46D61" w:rsidRPr="00FE7265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FE7265">
            <w:rPr>
              <w:rFonts w:ascii="NewsGotT" w:hAnsi="NewsGotT"/>
              <w:noProof/>
              <w:sz w:val="40"/>
              <w:szCs w:val="40"/>
              <w:lang w:val="es-ES" w:eastAsia="es-ES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31B07E0E" wp14:editId="5AE0BA9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501015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5010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D53F3" w14:textId="4144388F" w:rsidR="0089779E" w:rsidRPr="00525FD0" w:rsidRDefault="0089779E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Mayo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1B07E0E" id="_x0000_s1029" type="#_x0000_t202" style="position:absolute;left:0;text-align:left;margin-left:0;margin-top:15.2pt;width:309.75pt;height:39.45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" stroked="f">
                    <v:textbox style="mso-fit-shape-to-text:t">
                      <w:txbxContent>
                        <w:p w14:paraId="5C6D53F3" w14:textId="4144388F" w:rsidR="0089779E" w:rsidRPr="00525FD0" w:rsidRDefault="0089779E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Mayo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52144DF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7000726B" w14:textId="77777777" w:rsidR="00F46D61" w:rsidRPr="00FE7265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14:paraId="5C3263B6" w14:textId="77777777" w:rsidR="00B62F73" w:rsidRPr="00FE7265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FE7265">
            <w:rPr>
              <w:rFonts w:ascii="NewsGotT" w:hAnsi="NewsGotT"/>
              <w:lang w:val="es-PE"/>
            </w:rPr>
            <w:t>HOJA DE CONTROL</w:t>
          </w:r>
        </w:p>
        <w:p w14:paraId="14282C3D" w14:textId="77777777" w:rsidR="00B62F73" w:rsidRPr="00FE7265" w:rsidRDefault="00B62F73" w:rsidP="00B62F73">
          <w:pPr>
            <w:pStyle w:val="Textbody"/>
            <w:rPr>
              <w:rFonts w:hint="eastAsia"/>
              <w:lang w:val="es-PE"/>
            </w:rPr>
          </w:pPr>
        </w:p>
        <w:p w14:paraId="6435E1F2" w14:textId="77777777" w:rsidR="00B62F73" w:rsidRPr="00FE7265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FE7265" w14:paraId="61DA8C8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229ED3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D7D0FF9" w14:textId="77777777" w:rsidR="00B62F73" w:rsidRPr="00FE7265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FE7265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FE7265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FE7265" w14:paraId="1BA47D1A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4D7242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E24FA55" w14:textId="77777777" w:rsidR="00B62F73" w:rsidRPr="00FE7265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FE7265" w14:paraId="3136A83D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060096B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F55FF79" w14:textId="47AE9495" w:rsidR="00B62F73" w:rsidRPr="00FE7265" w:rsidRDefault="00CA3007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Documento de caso de uso del sistema</w:t>
                </w:r>
                <w:r w:rsidR="008E1D6C">
                  <w:rPr>
                    <w:sz w:val="22"/>
                    <w:szCs w:val="22"/>
                    <w:lang w:val="es-PE"/>
                  </w:rPr>
                  <w:t xml:space="preserve"> 08</w:t>
                </w:r>
              </w:p>
            </w:tc>
          </w:tr>
          <w:tr w:rsidR="00B62F73" w:rsidRPr="00FE7265" w14:paraId="0A012F23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8E0F97D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09CFF546" w14:textId="77777777" w:rsidR="00B62F73" w:rsidRPr="00FE7265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FE7265">
                  <w:rPr>
                    <w:sz w:val="22"/>
                    <w:szCs w:val="22"/>
                    <w:lang w:val="es-PE"/>
                  </w:rPr>
                  <w:t>C</w:t>
                </w:r>
                <w:r w:rsidRPr="00FE7265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FE7265" w14:paraId="5E05DD65" w14:textId="77777777" w:rsidTr="00C73862">
            <w:tc>
              <w:tcPr>
                <w:tcW w:w="221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A7A07BC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687B613" w14:textId="72556655" w:rsidR="00B62F73" w:rsidRPr="00FE7265" w:rsidRDefault="00ED662D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</w:t>
                </w:r>
                <w:r w:rsidR="00F427BE">
                  <w:rPr>
                    <w:sz w:val="22"/>
                    <w:szCs w:val="22"/>
                    <w:lang w:val="es-PE"/>
                  </w:rPr>
                  <w:t>.</w:t>
                </w:r>
                <w:r w:rsidR="008E1D6C">
                  <w:rPr>
                    <w:sz w:val="22"/>
                    <w:szCs w:val="22"/>
                    <w:lang w:val="es-PE"/>
                  </w:rPr>
                  <w:t>0</w:t>
                </w: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F60DDA0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2234474" w14:textId="24DB1C70" w:rsidR="00B62F73" w:rsidRPr="00FE7265" w:rsidRDefault="0016698B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</w:t>
                </w:r>
                <w:r w:rsidR="008E1D6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0</w:t>
                </w:r>
                <w:r w:rsidR="009A015C">
                  <w:rPr>
                    <w:sz w:val="22"/>
                    <w:szCs w:val="22"/>
                    <w:lang w:val="es-PE"/>
                  </w:rPr>
                  <w:t>5</w:t>
                </w:r>
                <w:r w:rsidR="00B62F73" w:rsidRPr="00FE7265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FE7265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FE7265" w14:paraId="79A0A393" w14:textId="77777777" w:rsidTr="00C73862">
            <w:tc>
              <w:tcPr>
                <w:tcW w:w="2213" w:type="dxa"/>
                <w:vMerge w:val="restart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0B61EE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9B8B311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DBA5138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CA941A" w14:textId="77777777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FE7265" w14:paraId="03741078" w14:textId="77777777" w:rsidTr="00C73862">
            <w:tc>
              <w:tcPr>
                <w:tcW w:w="2213" w:type="dxa"/>
                <w:vMerge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2B0417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ECBCD24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B89BB4A" w14:textId="77777777" w:rsidR="00B62F73" w:rsidRPr="00FE7265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7DE2DE38" w14:textId="6BBC8253" w:rsidR="00B62F73" w:rsidRPr="00FE7265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14:paraId="16A88478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59EE9DE6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22C6423" w14:textId="77777777" w:rsidR="00B62F73" w:rsidRPr="00FE7265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FE7265">
            <w:rPr>
              <w:b/>
              <w:sz w:val="22"/>
              <w:szCs w:val="22"/>
              <w:lang w:val="es-PE"/>
            </w:rPr>
            <w:t>HISTORIAL DE VERSIONES</w:t>
          </w:r>
        </w:p>
        <w:p w14:paraId="6C0A558C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FE7265" w14:paraId="11E8D065" w14:textId="77777777" w:rsidTr="00C73862">
            <w:tc>
              <w:tcPr>
                <w:tcW w:w="89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380DCF5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1A9A201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43B8FBFF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AA8343D" w14:textId="77777777" w:rsidR="00B62F73" w:rsidRPr="00FE7265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FE7265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8E1D6C" w:rsidRPr="00FE7265" w14:paraId="1E0DC3FE" w14:textId="77777777" w:rsidTr="00C73862">
            <w:tc>
              <w:tcPr>
                <w:tcW w:w="89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2B8F6A11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37E4CA92" w14:textId="77777777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FE7265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5F3C05F3" w14:textId="78239FFC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 xml:space="preserve">Jean Pierre </w:t>
                </w:r>
                <w:proofErr w:type="spellStart"/>
                <w:r>
                  <w:rPr>
                    <w:sz w:val="22"/>
                    <w:szCs w:val="22"/>
                    <w:lang w:val="es-PE"/>
                  </w:rPr>
                  <w:t>Enriquez</w:t>
                </w:r>
                <w:proofErr w:type="spellEnd"/>
              </w:p>
            </w:tc>
            <w:tc>
              <w:tcPr>
                <w:tcW w:w="1843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1CBD1CFC" w14:textId="594E6349" w:rsidR="008E1D6C" w:rsidRPr="00FE7265" w:rsidRDefault="008E1D6C" w:rsidP="008E1D6C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05</w:t>
                </w:r>
                <w:r w:rsidRPr="00FE7265">
                  <w:rPr>
                    <w:sz w:val="22"/>
                    <w:szCs w:val="22"/>
                    <w:lang w:val="es-PE"/>
                  </w:rPr>
                  <w:t>/0</w:t>
                </w:r>
                <w:r>
                  <w:rPr>
                    <w:sz w:val="22"/>
                    <w:szCs w:val="22"/>
                    <w:lang w:val="es-PE"/>
                  </w:rPr>
                  <w:t>5</w:t>
                </w:r>
                <w:r w:rsidRPr="00FE7265">
                  <w:rPr>
                    <w:sz w:val="22"/>
                    <w:szCs w:val="22"/>
                    <w:lang w:val="es-PE"/>
                  </w:rPr>
                  <w:t>/2018</w:t>
                </w:r>
              </w:p>
            </w:tc>
          </w:tr>
        </w:tbl>
        <w:p w14:paraId="34E481AF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14:paraId="3D4FE579" w14:textId="77777777" w:rsidR="00B62F73" w:rsidRPr="00FE7265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14:paraId="5B8A7F06" w14:textId="77777777" w:rsidR="008605C2" w:rsidRPr="00826F39" w:rsidRDefault="008605C2" w:rsidP="008605C2">
          <w:pPr>
            <w:pStyle w:val="Standard"/>
            <w:rPr>
              <w:rFonts w:hint="eastAsia"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INTEGRANTES DE PROYECTO</w:t>
          </w:r>
        </w:p>
        <w:p w14:paraId="0B042E11" w14:textId="77777777" w:rsidR="00B62F73" w:rsidRPr="00FE7265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822" w:type="dxa"/>
            <w:tblInd w:w="-6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4411"/>
            <w:gridCol w:w="4411"/>
          </w:tblGrid>
          <w:tr w:rsidR="008605C2" w:rsidRPr="00826F39" w14:paraId="55EF9B75" w14:textId="77777777" w:rsidTr="00EA7EE5">
            <w:tc>
              <w:tcPr>
                <w:tcW w:w="4411" w:type="dxa"/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14:paraId="683F7E9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 w:rsidRPr="00826F39">
                  <w:rPr>
                    <w:b/>
                    <w:bCs/>
                    <w:sz w:val="22"/>
                    <w:szCs w:val="22"/>
                  </w:rPr>
                  <w:t>Nombre y Apellidos</w:t>
                </w:r>
              </w:p>
            </w:tc>
            <w:tc>
              <w:tcPr>
                <w:tcW w:w="4411" w:type="dxa"/>
                <w:shd w:val="clear" w:color="auto" w:fill="DBE5F1" w:themeFill="accent1" w:themeFillTint="33"/>
              </w:tcPr>
              <w:p w14:paraId="66E763E1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</w:rPr>
                </w:pPr>
                <w:r>
                  <w:rPr>
                    <w:b/>
                    <w:bCs/>
                    <w:sz w:val="22"/>
                    <w:szCs w:val="22"/>
                  </w:rPr>
                  <w:t>Iniciales</w:t>
                </w:r>
              </w:p>
            </w:tc>
          </w:tr>
          <w:tr w:rsidR="008605C2" w:rsidRPr="00826F39" w14:paraId="67A9799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42BC6D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José</w:t>
                </w:r>
                <w:r>
                  <w:rPr>
                    <w:rFonts w:ascii="Calibri" w:eastAsia="Calibri" w:hAnsi="Calibri" w:cs="Calibri"/>
                    <w:noProof/>
                    <w:sz w:val="24"/>
                  </w:rPr>
                  <w:t xml:space="preserve"> </w:t>
                </w: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Santos Nicasio</w:t>
                </w:r>
              </w:p>
            </w:tc>
            <w:tc>
              <w:tcPr>
                <w:tcW w:w="4411" w:type="dxa"/>
              </w:tcPr>
              <w:p w14:paraId="7E78498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JS</w:t>
                </w:r>
              </w:p>
            </w:tc>
          </w:tr>
          <w:tr w:rsidR="008605C2" w:rsidRPr="00826F39" w14:paraId="3C80C5C6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BAA5C8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Carhuaricra Rivera, Luciano</w:t>
                </w:r>
              </w:p>
            </w:tc>
            <w:tc>
              <w:tcPr>
                <w:tcW w:w="4411" w:type="dxa"/>
              </w:tcPr>
              <w:p w14:paraId="01ABF273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LC</w:t>
                </w:r>
              </w:p>
            </w:tc>
          </w:tr>
          <w:tr w:rsidR="008605C2" w:rsidRPr="00826F39" w14:paraId="74F04572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333005EA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Arce Llantoy, Luis</w:t>
                </w:r>
              </w:p>
            </w:tc>
            <w:tc>
              <w:tcPr>
                <w:tcW w:w="4411" w:type="dxa"/>
              </w:tcPr>
              <w:p w14:paraId="545FA957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LA</w:t>
                </w:r>
              </w:p>
            </w:tc>
          </w:tr>
          <w:tr w:rsidR="008605C2" w:rsidRPr="00826F39" w14:paraId="6186ED75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40A5144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Enriquez Nicasio, Jean Pierre</w:t>
                </w:r>
              </w:p>
            </w:tc>
            <w:tc>
              <w:tcPr>
                <w:tcW w:w="4411" w:type="dxa"/>
              </w:tcPr>
              <w:p w14:paraId="18070CE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JE</w:t>
                </w:r>
              </w:p>
            </w:tc>
          </w:tr>
          <w:tr w:rsidR="008605C2" w:rsidRPr="00826F39" w14:paraId="1F6463F1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10507ECB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Caballero Hervias, Cristina</w:t>
                </w:r>
              </w:p>
            </w:tc>
            <w:tc>
              <w:tcPr>
                <w:tcW w:w="4411" w:type="dxa"/>
              </w:tcPr>
              <w:p w14:paraId="7B1CEAB0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CC</w:t>
                </w:r>
              </w:p>
            </w:tc>
          </w:tr>
          <w:tr w:rsidR="008605C2" w:rsidRPr="00826F39" w14:paraId="30E93510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695ACDB8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Tiburcio Saldaña, Joselin</w:t>
                </w:r>
              </w:p>
            </w:tc>
            <w:tc>
              <w:tcPr>
                <w:tcW w:w="4411" w:type="dxa"/>
              </w:tcPr>
              <w:p w14:paraId="5B92FC62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JT</w:t>
                </w:r>
              </w:p>
            </w:tc>
          </w:tr>
          <w:tr w:rsidR="008605C2" w:rsidRPr="00826F39" w14:paraId="4B6A2473" w14:textId="77777777" w:rsidTr="00EA7EE5">
            <w:tc>
              <w:tcPr>
                <w:tcW w:w="4411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14:paraId="7DA56B2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 w:rsidRPr="0058645D">
                  <w:rPr>
                    <w:rFonts w:ascii="Calibri" w:eastAsia="Calibri" w:hAnsi="Calibri" w:cs="Calibri"/>
                    <w:noProof/>
                    <w:sz w:val="24"/>
                  </w:rPr>
                  <w:t>Sanchez Valdez, Gianmar</w:t>
                </w:r>
              </w:p>
            </w:tc>
            <w:tc>
              <w:tcPr>
                <w:tcW w:w="4411" w:type="dxa"/>
              </w:tcPr>
              <w:p w14:paraId="4E0C5D75" w14:textId="77777777" w:rsidR="008605C2" w:rsidRPr="00826F39" w:rsidRDefault="008605C2" w:rsidP="00EA7EE5">
                <w:pPr>
                  <w:pStyle w:val="TableContents"/>
                  <w:rPr>
                    <w:rFonts w:hint="eastAsia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noProof/>
                    <w:sz w:val="24"/>
                  </w:rPr>
                  <w:t>GS</w:t>
                </w:r>
              </w:p>
            </w:tc>
          </w:tr>
        </w:tbl>
        <w:p w14:paraId="160073D1" w14:textId="4DF54B39" w:rsidR="008E1D6C" w:rsidRDefault="008E1D6C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14:paraId="1E2D3933" w14:textId="28DF9924" w:rsidR="00EB2454" w:rsidRPr="008E1D6C" w:rsidRDefault="008E1D6C" w:rsidP="008E1D6C">
          <w:pP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  <w:r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  <w:br w:type="page"/>
          </w:r>
        </w:p>
      </w:sdtContent>
    </w:sdt>
    <w:p w14:paraId="28506598" w14:textId="4052AD5C" w:rsidR="00A94557" w:rsidRDefault="008E1D6C" w:rsidP="00CE1A43">
      <w:pPr>
        <w:pStyle w:val="ListParagraph"/>
        <w:numPr>
          <w:ilvl w:val="0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lastRenderedPageBreak/>
        <w:t>Registrarse como proveedor (CU08</w:t>
      </w:r>
      <w:r w:rsidRPr="008E1D6C">
        <w:rPr>
          <w:b/>
        </w:rPr>
        <w:t>)</w:t>
      </w:r>
    </w:p>
    <w:p w14:paraId="3ED17FDC" w14:textId="77777777" w:rsidR="00CE1A43" w:rsidRPr="00CE1A43" w:rsidRDefault="00CE1A43" w:rsidP="00CE1A43">
      <w:pPr>
        <w:pStyle w:val="ListParagraph"/>
        <w:spacing w:after="160" w:line="259" w:lineRule="auto"/>
        <w:outlineLvl w:val="0"/>
        <w:rPr>
          <w:b/>
        </w:rPr>
      </w:pPr>
    </w:p>
    <w:p w14:paraId="10CBDB64" w14:textId="10711184" w:rsidR="009A015C" w:rsidRPr="008E1D6C" w:rsidRDefault="008E1D6C" w:rsidP="008E1D6C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>Especificación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264"/>
        <w:gridCol w:w="6327"/>
      </w:tblGrid>
      <w:tr w:rsidR="009A015C" w:rsidRPr="0093320D" w14:paraId="4C5B42FD" w14:textId="77777777" w:rsidTr="005D1FBA">
        <w:trPr>
          <w:trHeight w:val="44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AC3D3A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Caso de Uso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B5D93A" w14:textId="75B627FA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</w:tc>
      </w:tr>
      <w:tr w:rsidR="009A015C" w:rsidRPr="0093320D" w14:paraId="36DE34E2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25B13C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Objetivo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D3606" w14:textId="783604DC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aplicativo web debe permitir registrarse como proveedor.</w:t>
            </w:r>
          </w:p>
        </w:tc>
      </w:tr>
      <w:tr w:rsidR="009A015C" w:rsidRPr="0093320D" w14:paraId="496FFA61" w14:textId="77777777" w:rsidTr="005D1FBA">
        <w:trPr>
          <w:trHeight w:val="460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9F9E7E" w14:textId="77777777" w:rsidR="009A015C" w:rsidRPr="0093320D" w:rsidRDefault="009A015C" w:rsidP="009A015C">
            <w:pPr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Actores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FF9D3" w14:textId="0BAD0810" w:rsidR="009A015C" w:rsidRPr="0093320D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</w:t>
            </w:r>
          </w:p>
        </w:tc>
      </w:tr>
      <w:tr w:rsidR="009A015C" w:rsidRPr="0093320D" w14:paraId="150731F1" w14:textId="77777777" w:rsidTr="005D1FBA">
        <w:trPr>
          <w:trHeight w:val="716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E53633" w14:textId="77777777" w:rsidR="009A015C" w:rsidRPr="0093320D" w:rsidRDefault="009A015C" w:rsidP="009A015C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Precondiciones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D2FFF" w14:textId="11DEC519" w:rsidR="009A015C" w:rsidRPr="00D93234" w:rsidRDefault="009A015C" w:rsidP="009A015C">
            <w:pPr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Ninguno en particular.</w:t>
            </w:r>
          </w:p>
        </w:tc>
      </w:tr>
      <w:tr w:rsidR="009A015C" w:rsidRPr="0093320D" w14:paraId="1ABC4E90" w14:textId="77777777" w:rsidTr="005D1FBA">
        <w:trPr>
          <w:trHeight w:val="402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39808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Principal</w:t>
            </w:r>
          </w:p>
        </w:tc>
      </w:tr>
      <w:tr w:rsidR="009A015C" w:rsidRPr="0093320D" w14:paraId="08ADFC3B" w14:textId="77777777" w:rsidTr="005D1FBA">
        <w:trPr>
          <w:trHeight w:val="2473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36140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Registrarse como Proveedor</w:t>
            </w:r>
          </w:p>
          <w:p w14:paraId="7846CE28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 la página de registro.</w:t>
            </w:r>
          </w:p>
          <w:p w14:paraId="4F5FC2C0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en la interfaz el formulario de registro.</w:t>
            </w:r>
          </w:p>
          <w:p w14:paraId="27BF2115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datos de la empresa en el formulario.</w:t>
            </w:r>
          </w:p>
          <w:p w14:paraId="6A64FA98" w14:textId="77777777" w:rsidR="009A015C" w:rsidRDefault="009A015C" w:rsidP="009A015C">
            <w:pPr>
              <w:pStyle w:val="ListParagraph"/>
              <w:widowControl w:val="0"/>
              <w:suppressAutoHyphens/>
              <w:spacing w:after="0" w:line="240" w:lineRule="auto"/>
              <w:ind w:left="144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Datos:</w:t>
            </w:r>
          </w:p>
          <w:p w14:paraId="3EEE7C80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empresa</w:t>
            </w:r>
          </w:p>
          <w:p w14:paraId="5E2B07D3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Dirección</w:t>
            </w:r>
          </w:p>
          <w:p w14:paraId="33D814E0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Teléfonos</w:t>
            </w:r>
          </w:p>
          <w:p w14:paraId="03A5AC72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Correo</w:t>
            </w:r>
          </w:p>
          <w:p w14:paraId="05D54771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RUC</w:t>
            </w:r>
          </w:p>
          <w:p w14:paraId="62226C1A" w14:textId="77777777" w:rsidR="009A015C" w:rsidRDefault="009A015C" w:rsidP="009A015C">
            <w:pPr>
              <w:pStyle w:val="ListParagraph"/>
              <w:widowControl w:val="0"/>
              <w:numPr>
                <w:ilvl w:val="0"/>
                <w:numId w:val="12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Nombre de persona a cargo</w:t>
            </w:r>
          </w:p>
          <w:p w14:paraId="5D9A082C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aprieta botón de enviar formulario.</w:t>
            </w:r>
          </w:p>
          <w:p w14:paraId="79385AF2" w14:textId="77777777" w:rsidR="009A015C" w:rsidRPr="005806CD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recibe y guarda los datos recibidos.</w:t>
            </w:r>
          </w:p>
          <w:p w14:paraId="0205E363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ingresa al sistema.</w:t>
            </w:r>
          </w:p>
          <w:p w14:paraId="36F10EFA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muestra los datos de los proveedores aún no confirmados.</w:t>
            </w:r>
          </w:p>
          <w:p w14:paraId="58D867A2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elige ver datos de cierto proveedor.</w:t>
            </w:r>
          </w:p>
          <w:p w14:paraId="010CA864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administrador confirma registro.</w:t>
            </w:r>
          </w:p>
          <w:p w14:paraId="5DA4C570" w14:textId="77777777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envía link de activación a proveedor.</w:t>
            </w:r>
          </w:p>
          <w:p w14:paraId="153753F9" w14:textId="646EBFFE" w:rsidR="009A015C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ingresa al link de activación.</w:t>
            </w:r>
          </w:p>
          <w:p w14:paraId="305003C9" w14:textId="5460D741" w:rsidR="009A015C" w:rsidRPr="005806CD" w:rsidRDefault="009A015C" w:rsidP="009A015C">
            <w:pPr>
              <w:pStyle w:val="ListParagraph"/>
              <w:widowControl w:val="0"/>
              <w:numPr>
                <w:ilvl w:val="1"/>
                <w:numId w:val="11"/>
              </w:numPr>
              <w:suppressAutoHyphens/>
              <w:spacing w:after="0" w:line="24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sistema activa cuenta de proveedor.</w:t>
            </w:r>
          </w:p>
        </w:tc>
      </w:tr>
      <w:tr w:rsidR="009A015C" w:rsidRPr="0093320D" w14:paraId="6D480D41" w14:textId="77777777" w:rsidTr="005D1FBA">
        <w:trPr>
          <w:trHeight w:val="471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21E7B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Flujo Alternativo</w:t>
            </w:r>
          </w:p>
        </w:tc>
      </w:tr>
      <w:tr w:rsidR="009A015C" w:rsidRPr="0093320D" w14:paraId="64518E6E" w14:textId="77777777" w:rsidTr="005D1FBA">
        <w:trPr>
          <w:trHeight w:val="1108"/>
          <w:jc w:val="center"/>
        </w:trPr>
        <w:tc>
          <w:tcPr>
            <w:tcW w:w="85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18E4F" w14:textId="77777777" w:rsidR="005D1FBA" w:rsidRDefault="005D1FBA" w:rsidP="005D1FBA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1.4 si no se llenan todos los campos se muestra mensaje de advertencia.</w:t>
            </w:r>
          </w:p>
          <w:p w14:paraId="55DD4377" w14:textId="77777777" w:rsidR="005D1FBA" w:rsidRDefault="005D1FBA" w:rsidP="005D1FBA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1.8 el administrador puede decidir no confirmar registro y el flujo acabaría ahí.</w:t>
            </w:r>
          </w:p>
          <w:p w14:paraId="450B79EF" w14:textId="2472131C" w:rsidR="009A015C" w:rsidRPr="00972A79" w:rsidRDefault="005D1FBA" w:rsidP="005D1FBA">
            <w:pPr>
              <w:pStyle w:val="ListParagraph"/>
              <w:numPr>
                <w:ilvl w:val="0"/>
                <w:numId w:val="8"/>
              </w:numPr>
              <w:tabs>
                <w:tab w:val="left" w:pos="-4929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En el paso 1.11 el proveedor puede no ingresar al link de activación y el flujo acabaría ahí.</w:t>
            </w:r>
          </w:p>
        </w:tc>
      </w:tr>
      <w:tr w:rsidR="009A015C" w:rsidRPr="0093320D" w14:paraId="2B101B49" w14:textId="77777777" w:rsidTr="005D1FBA">
        <w:trPr>
          <w:trHeight w:val="473"/>
          <w:jc w:val="center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D1EC2D" w14:textId="77777777" w:rsidR="009A015C" w:rsidRPr="0093320D" w:rsidRDefault="009A015C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Pos</w:t>
            </w:r>
            <w:r>
              <w:rPr>
                <w:rFonts w:ascii="Verdana" w:hAnsi="Verdana"/>
                <w:b/>
                <w:bCs/>
                <w:sz w:val="18"/>
                <w:szCs w:val="18"/>
              </w:rPr>
              <w:t>t</w:t>
            </w:r>
            <w:r w:rsidRPr="0093320D">
              <w:rPr>
                <w:rFonts w:ascii="Verdana" w:hAnsi="Verdana"/>
                <w:b/>
                <w:bCs/>
                <w:sz w:val="18"/>
                <w:szCs w:val="18"/>
              </w:rPr>
              <w:t>condición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E4880" w14:textId="3E6EE3C0" w:rsidR="009A015C" w:rsidRPr="0093320D" w:rsidRDefault="005D1FBA" w:rsidP="005D1FBA">
            <w:pPr>
              <w:tabs>
                <w:tab w:val="left" w:pos="375"/>
              </w:tabs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El proveedor posee una cuenta lista y activada.</w:t>
            </w:r>
          </w:p>
        </w:tc>
      </w:tr>
    </w:tbl>
    <w:p w14:paraId="4E2AAA47" w14:textId="78D26944" w:rsidR="007E46EF" w:rsidRDefault="007E46EF" w:rsidP="007E46EF">
      <w:pPr>
        <w:pStyle w:val="ListParagraph"/>
        <w:spacing w:after="160" w:line="259" w:lineRule="auto"/>
        <w:outlineLvl w:val="0"/>
        <w:rPr>
          <w:b/>
        </w:rPr>
      </w:pPr>
    </w:p>
    <w:p w14:paraId="3B1D52D6" w14:textId="77777777" w:rsidR="007E46EF" w:rsidRDefault="007E46EF">
      <w:pPr>
        <w:rPr>
          <w:b/>
        </w:rPr>
      </w:pPr>
      <w:r>
        <w:rPr>
          <w:b/>
        </w:rPr>
        <w:br w:type="page"/>
      </w:r>
    </w:p>
    <w:p w14:paraId="5BB639C0" w14:textId="77777777" w:rsidR="007E46EF" w:rsidRPr="00CE1A43" w:rsidRDefault="007E46EF" w:rsidP="007E46EF">
      <w:pPr>
        <w:pStyle w:val="ListParagraph"/>
        <w:spacing w:after="160" w:line="259" w:lineRule="auto"/>
        <w:outlineLvl w:val="0"/>
        <w:rPr>
          <w:b/>
        </w:rPr>
      </w:pPr>
    </w:p>
    <w:p w14:paraId="55D3325E" w14:textId="685CD694" w:rsidR="007E46EF" w:rsidRPr="008E1D6C" w:rsidRDefault="007E46EF" w:rsidP="007E46EF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>Modelo de análisis</w:t>
      </w:r>
    </w:p>
    <w:p w14:paraId="4810938B" w14:textId="646BB7AF" w:rsidR="007E46EF" w:rsidRPr="00CE1A43" w:rsidRDefault="007E46EF" w:rsidP="007E46EF">
      <w:pPr>
        <w:pStyle w:val="ListParagraph"/>
        <w:spacing w:after="160" w:line="259" w:lineRule="auto"/>
        <w:outlineLvl w:val="0"/>
        <w:rPr>
          <w:b/>
        </w:rPr>
      </w:pPr>
      <w:r>
        <w:rPr>
          <w:rFonts w:asciiTheme="majorHAnsi" w:eastAsiaTheme="majorEastAsia" w:hAnsiTheme="majorHAnsi" w:cstheme="majorBidi"/>
          <w:b/>
          <w:noProof/>
          <w:color w:val="632423" w:themeColor="accent2" w:themeShade="80"/>
          <w:sz w:val="32"/>
          <w:szCs w:val="32"/>
          <w:lang w:val="es-ES" w:eastAsia="es-ES"/>
        </w:rPr>
        <w:drawing>
          <wp:inline distT="0" distB="0" distL="0" distR="0" wp14:anchorId="1372929D" wp14:editId="2D6F42F0">
            <wp:extent cx="4791075" cy="19145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u08analis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03BA" w14:textId="6E3ED04E" w:rsidR="007E46EF" w:rsidRPr="008E1D6C" w:rsidRDefault="007E46EF" w:rsidP="007E46EF">
      <w:pPr>
        <w:pStyle w:val="ListParagraph"/>
        <w:numPr>
          <w:ilvl w:val="1"/>
          <w:numId w:val="1"/>
        </w:numPr>
        <w:spacing w:after="160" w:line="259" w:lineRule="auto"/>
        <w:outlineLvl w:val="0"/>
        <w:rPr>
          <w:b/>
        </w:rPr>
      </w:pPr>
      <w:r>
        <w:rPr>
          <w:b/>
        </w:rPr>
        <w:t>Diagrama de secuencia</w:t>
      </w:r>
    </w:p>
    <w:p w14:paraId="5F1A8556" w14:textId="25DE2465" w:rsidR="009A015C" w:rsidRPr="00932E8D" w:rsidRDefault="002D6F4A" w:rsidP="009A015C">
      <w:pPr>
        <w:spacing w:line="240" w:lineRule="auto"/>
        <w:ind w:left="360"/>
        <w:jc w:val="both"/>
        <w:rPr>
          <w:rFonts w:asciiTheme="majorHAnsi" w:eastAsiaTheme="majorEastAsia" w:hAnsiTheme="majorHAnsi" w:cstheme="majorBidi"/>
          <w:color w:val="632423" w:themeColor="accent2" w:themeShade="80"/>
          <w:sz w:val="24"/>
          <w:szCs w:val="24"/>
        </w:rPr>
      </w:pPr>
      <w:bookmarkStart w:id="4" w:name="_GoBack"/>
      <w:bookmarkEnd w:id="4"/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24"/>
          <w:szCs w:val="24"/>
          <w:lang w:val="es-ES" w:eastAsia="es-ES"/>
        </w:rPr>
        <w:drawing>
          <wp:inline distT="0" distB="0" distL="0" distR="0" wp14:anchorId="5626F448" wp14:editId="2E90B1D1">
            <wp:extent cx="5600000" cy="3542857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u08secuenc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2E27" w14:textId="00025B9F" w:rsidR="002D6F4A" w:rsidRDefault="002D6F4A">
      <w:pP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  <w:br w:type="page"/>
      </w:r>
    </w:p>
    <w:p w14:paraId="75819B2E" w14:textId="2552F785" w:rsidR="009A015C" w:rsidRPr="00810288" w:rsidRDefault="002D6F4A" w:rsidP="009A015C">
      <w:pPr>
        <w:pStyle w:val="ListParagraph"/>
        <w:spacing w:line="240" w:lineRule="auto"/>
        <w:ind w:left="450" w:hanging="90"/>
        <w:jc w:val="both"/>
        <w:rPr>
          <w:rFonts w:asciiTheme="majorHAnsi" w:eastAsiaTheme="majorEastAsia" w:hAnsiTheme="majorHAnsi" w:cstheme="majorBidi"/>
          <w:color w:val="632423" w:themeColor="accent2" w:themeShade="80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632423" w:themeColor="accent2" w:themeShade="80"/>
          <w:sz w:val="32"/>
          <w:szCs w:val="32"/>
          <w:lang w:val="es-ES" w:eastAsia="es-ES"/>
        </w:rPr>
        <w:lastRenderedPageBreak/>
        <w:drawing>
          <wp:inline distT="0" distB="0" distL="0" distR="0" wp14:anchorId="7AEE5D17" wp14:editId="01DBA41F">
            <wp:extent cx="5600000" cy="3133333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08secuencia -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C367" w14:textId="341DD2BC" w:rsidR="00D84FE7" w:rsidRPr="004153F7" w:rsidRDefault="00D84FE7" w:rsidP="004153F7">
      <w:pPr>
        <w:rPr>
          <w:rFonts w:asciiTheme="majorHAnsi" w:eastAsiaTheme="majorEastAsia" w:hAnsiTheme="majorHAnsi" w:cstheme="majorBidi"/>
          <w:b/>
          <w:color w:val="632423" w:themeColor="accent2" w:themeShade="80"/>
          <w:sz w:val="32"/>
          <w:szCs w:val="32"/>
        </w:rPr>
      </w:pPr>
    </w:p>
    <w:sectPr w:rsidR="00D84FE7" w:rsidRPr="004153F7" w:rsidSect="0057498D">
      <w:headerReference w:type="default" r:id="rId13"/>
      <w:footerReference w:type="default" r:id="rId14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4D3CE" w14:textId="77777777" w:rsidR="002F0D59" w:rsidRDefault="002F0D59" w:rsidP="00CC106A">
      <w:pPr>
        <w:spacing w:after="0" w:line="240" w:lineRule="auto"/>
      </w:pPr>
      <w:r>
        <w:separator/>
      </w:r>
    </w:p>
  </w:endnote>
  <w:endnote w:type="continuationSeparator" w:id="0">
    <w:p w14:paraId="2B63E95A" w14:textId="77777777" w:rsidR="002F0D59" w:rsidRDefault="002F0D59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89779E" w14:paraId="6B1E1894" w14:textId="77777777">
      <w:tc>
        <w:tcPr>
          <w:tcW w:w="918" w:type="dxa"/>
        </w:tcPr>
        <w:p w14:paraId="5D3773CF" w14:textId="5A3F56B9" w:rsidR="0089779E" w:rsidRPr="00A30F91" w:rsidRDefault="0089779E">
          <w:pPr>
            <w:pStyle w:val="Footer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Pr="00DE35F0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3362A9F0" w14:textId="77777777" w:rsidR="0089779E" w:rsidRDefault="0089779E">
          <w:pPr>
            <w:pStyle w:val="Footer"/>
          </w:pPr>
        </w:p>
      </w:tc>
    </w:tr>
  </w:tbl>
  <w:p w14:paraId="7CA1CF09" w14:textId="77777777" w:rsidR="0089779E" w:rsidRDefault="0089779E">
    <w:pPr>
      <w:pStyle w:val="Footer"/>
    </w:pPr>
  </w:p>
  <w:p w14:paraId="6690946A" w14:textId="77777777" w:rsidR="0089779E" w:rsidRDefault="00897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9B92A" w14:textId="77777777" w:rsidR="002F0D59" w:rsidRDefault="002F0D59" w:rsidP="00CC106A">
      <w:pPr>
        <w:spacing w:after="0" w:line="240" w:lineRule="auto"/>
      </w:pPr>
      <w:r>
        <w:separator/>
      </w:r>
    </w:p>
  </w:footnote>
  <w:footnote w:type="continuationSeparator" w:id="0">
    <w:p w14:paraId="08D162D5" w14:textId="77777777" w:rsidR="002F0D59" w:rsidRDefault="002F0D59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89779E" w14:paraId="56EB6AB1" w14:textId="77777777" w:rsidTr="00DB255E">
      <w:trPr>
        <w:trHeight w:val="296"/>
      </w:trPr>
      <w:tc>
        <w:tcPr>
          <w:tcW w:w="3490" w:type="pct"/>
          <w:vAlign w:val="bottom"/>
        </w:tcPr>
        <w:p w14:paraId="0B137534" w14:textId="3B68E7E8" w:rsidR="0089779E" w:rsidRPr="00A362DE" w:rsidRDefault="0089779E" w:rsidP="00C73862">
          <w:pPr>
            <w:pStyle w:val="Header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RSAC-documento de caso de uso del sistema</w:t>
              </w:r>
            </w:sdtContent>
          </w:sdt>
          <w:r w:rsidR="00CE1A43">
            <w:rPr>
              <w:b/>
              <w:bCs/>
              <w:caps/>
              <w:sz w:val="19"/>
              <w:szCs w:val="19"/>
            </w:rPr>
            <w:t xml:space="preserve"> 08</w:t>
          </w:r>
          <w:r w:rsidRPr="00A362DE">
            <w:rPr>
              <w:b/>
              <w:bCs/>
              <w:sz w:val="19"/>
              <w:szCs w:val="19"/>
            </w:rPr>
            <w:t>]</w:t>
          </w:r>
          <w:r>
            <w:rPr>
              <w:b/>
              <w:bCs/>
              <w:sz w:val="19"/>
              <w:szCs w:val="19"/>
            </w:rPr>
            <w:t xml:space="preserve"> – Versión 1.</w:t>
          </w:r>
          <w:r w:rsidR="00CE1A43">
            <w:rPr>
              <w:b/>
              <w:bCs/>
              <w:sz w:val="19"/>
              <w:szCs w:val="19"/>
            </w:rPr>
            <w:t>0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5-05T00:00:00Z"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10" w:type="pct"/>
              <w:shd w:val="clear" w:color="auto" w:fill="1F497D" w:themeFill="text2"/>
              <w:vAlign w:val="bottom"/>
            </w:tcPr>
            <w:p w14:paraId="0483FF72" w14:textId="33B8166B" w:rsidR="0089779E" w:rsidRDefault="00CE1A43" w:rsidP="000001AE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5 de mayo de 2018</w:t>
              </w:r>
            </w:p>
          </w:tc>
        </w:sdtContent>
      </w:sdt>
    </w:tr>
  </w:tbl>
  <w:p w14:paraId="2068DD92" w14:textId="77777777" w:rsidR="0089779E" w:rsidRDefault="00897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65CD"/>
    <w:multiLevelType w:val="singleLevel"/>
    <w:tmpl w:val="4CA02632"/>
    <w:lvl w:ilvl="0">
      <w:start w:val="1"/>
      <w:numFmt w:val="decimal"/>
      <w:lvlText w:val="1.%1."/>
      <w:lvlJc w:val="left"/>
      <w:pPr>
        <w:ind w:left="644" w:hanging="360"/>
      </w:pPr>
      <w:rPr>
        <w:rFonts w:hint="default"/>
      </w:rPr>
    </w:lvl>
  </w:abstractNum>
  <w:abstractNum w:abstractNumId="1" w15:restartNumberingAfterBreak="0">
    <w:nsid w:val="1E223B66"/>
    <w:multiLevelType w:val="hybridMultilevel"/>
    <w:tmpl w:val="5D8E9BC8"/>
    <w:lvl w:ilvl="0" w:tplc="3EA825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32DCB"/>
    <w:multiLevelType w:val="multilevel"/>
    <w:tmpl w:val="C598D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2E8152AE"/>
    <w:multiLevelType w:val="multilevel"/>
    <w:tmpl w:val="665659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FB01D20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4D7B69"/>
    <w:multiLevelType w:val="multilevel"/>
    <w:tmpl w:val="4E2A0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FC51070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116789C"/>
    <w:multiLevelType w:val="multilevel"/>
    <w:tmpl w:val="ABBA88A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51E62D6A"/>
    <w:multiLevelType w:val="multilevel"/>
    <w:tmpl w:val="25FECC36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asciiTheme="majorHAnsi" w:hAnsiTheme="majorHAnsi" w:cs="Arial"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2B11CF8"/>
    <w:multiLevelType w:val="multilevel"/>
    <w:tmpl w:val="A31603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8626774"/>
    <w:multiLevelType w:val="hybridMultilevel"/>
    <w:tmpl w:val="4850B0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3408A"/>
    <w:multiLevelType w:val="multilevel"/>
    <w:tmpl w:val="2E942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60F2639D"/>
    <w:multiLevelType w:val="multilevel"/>
    <w:tmpl w:val="81122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F64DF"/>
    <w:multiLevelType w:val="hybridMultilevel"/>
    <w:tmpl w:val="2AD2289C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B1A5F59"/>
    <w:multiLevelType w:val="hybridMultilevel"/>
    <w:tmpl w:val="4BE4F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14"/>
  </w:num>
  <w:num w:numId="11">
    <w:abstractNumId w:val="2"/>
  </w:num>
  <w:num w:numId="12">
    <w:abstractNumId w:val="15"/>
  </w:num>
  <w:num w:numId="13">
    <w:abstractNumId w:val="11"/>
  </w:num>
  <w:num w:numId="14">
    <w:abstractNumId w:val="5"/>
  </w:num>
  <w:num w:numId="15">
    <w:abstractNumId w:val="10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8CD"/>
    <w:rsid w:val="00032B6D"/>
    <w:rsid w:val="000358C8"/>
    <w:rsid w:val="0003595C"/>
    <w:rsid w:val="000416EB"/>
    <w:rsid w:val="00043786"/>
    <w:rsid w:val="0004478E"/>
    <w:rsid w:val="00044FE3"/>
    <w:rsid w:val="00045FD1"/>
    <w:rsid w:val="00047585"/>
    <w:rsid w:val="00047E97"/>
    <w:rsid w:val="00050AC8"/>
    <w:rsid w:val="00050C2B"/>
    <w:rsid w:val="0005118B"/>
    <w:rsid w:val="000526C8"/>
    <w:rsid w:val="0005354E"/>
    <w:rsid w:val="00053A62"/>
    <w:rsid w:val="00054295"/>
    <w:rsid w:val="000546D4"/>
    <w:rsid w:val="00055B9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85A04"/>
    <w:rsid w:val="00090059"/>
    <w:rsid w:val="000931C4"/>
    <w:rsid w:val="000A45C7"/>
    <w:rsid w:val="000B127C"/>
    <w:rsid w:val="000B1D79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E3CD6"/>
    <w:rsid w:val="000F015A"/>
    <w:rsid w:val="000F13E6"/>
    <w:rsid w:val="000F22AD"/>
    <w:rsid w:val="000F35D0"/>
    <w:rsid w:val="000F39CB"/>
    <w:rsid w:val="000F6AF8"/>
    <w:rsid w:val="0010293D"/>
    <w:rsid w:val="00105863"/>
    <w:rsid w:val="0010699D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4149B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698B"/>
    <w:rsid w:val="0016754D"/>
    <w:rsid w:val="001679F6"/>
    <w:rsid w:val="00171135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B619C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277F"/>
    <w:rsid w:val="00224025"/>
    <w:rsid w:val="00224870"/>
    <w:rsid w:val="0022530A"/>
    <w:rsid w:val="00232ED7"/>
    <w:rsid w:val="00240325"/>
    <w:rsid w:val="002412D6"/>
    <w:rsid w:val="002419C4"/>
    <w:rsid w:val="00241C51"/>
    <w:rsid w:val="002449E1"/>
    <w:rsid w:val="0024548E"/>
    <w:rsid w:val="00246A6A"/>
    <w:rsid w:val="002470BB"/>
    <w:rsid w:val="00247E31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2347"/>
    <w:rsid w:val="002B3B92"/>
    <w:rsid w:val="002B57BF"/>
    <w:rsid w:val="002C2022"/>
    <w:rsid w:val="002C49EC"/>
    <w:rsid w:val="002C51EE"/>
    <w:rsid w:val="002C70C7"/>
    <w:rsid w:val="002D07FE"/>
    <w:rsid w:val="002D4C86"/>
    <w:rsid w:val="002D5792"/>
    <w:rsid w:val="002D5A02"/>
    <w:rsid w:val="002D6F4A"/>
    <w:rsid w:val="002D7340"/>
    <w:rsid w:val="002E05AC"/>
    <w:rsid w:val="002E14BB"/>
    <w:rsid w:val="002E32DD"/>
    <w:rsid w:val="002E573F"/>
    <w:rsid w:val="002F0B37"/>
    <w:rsid w:val="002F0D59"/>
    <w:rsid w:val="002F1050"/>
    <w:rsid w:val="002F38CF"/>
    <w:rsid w:val="002F4ACB"/>
    <w:rsid w:val="002F4B6B"/>
    <w:rsid w:val="002F68A7"/>
    <w:rsid w:val="002F7C51"/>
    <w:rsid w:val="00304D8D"/>
    <w:rsid w:val="00306853"/>
    <w:rsid w:val="003076BB"/>
    <w:rsid w:val="00316531"/>
    <w:rsid w:val="00316E67"/>
    <w:rsid w:val="003202DD"/>
    <w:rsid w:val="003233E2"/>
    <w:rsid w:val="00323927"/>
    <w:rsid w:val="003241A4"/>
    <w:rsid w:val="0032438A"/>
    <w:rsid w:val="00326427"/>
    <w:rsid w:val="00327AC7"/>
    <w:rsid w:val="00327F0F"/>
    <w:rsid w:val="00330076"/>
    <w:rsid w:val="003309A5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7E"/>
    <w:rsid w:val="00356FC6"/>
    <w:rsid w:val="00363C1E"/>
    <w:rsid w:val="00364803"/>
    <w:rsid w:val="00364E3F"/>
    <w:rsid w:val="0036663D"/>
    <w:rsid w:val="00376313"/>
    <w:rsid w:val="0037632E"/>
    <w:rsid w:val="00376351"/>
    <w:rsid w:val="00376F4D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B719D"/>
    <w:rsid w:val="003C18B3"/>
    <w:rsid w:val="003C2E7A"/>
    <w:rsid w:val="003C38B8"/>
    <w:rsid w:val="003C6244"/>
    <w:rsid w:val="003D09D2"/>
    <w:rsid w:val="003D2DC7"/>
    <w:rsid w:val="003D33C3"/>
    <w:rsid w:val="003D3AF8"/>
    <w:rsid w:val="003E0118"/>
    <w:rsid w:val="003E5AF8"/>
    <w:rsid w:val="003F20A3"/>
    <w:rsid w:val="003F30CB"/>
    <w:rsid w:val="003F3E12"/>
    <w:rsid w:val="00402044"/>
    <w:rsid w:val="0040299C"/>
    <w:rsid w:val="00404B8E"/>
    <w:rsid w:val="00405B6A"/>
    <w:rsid w:val="004153A1"/>
    <w:rsid w:val="004153F7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57A5F"/>
    <w:rsid w:val="00465601"/>
    <w:rsid w:val="004668C1"/>
    <w:rsid w:val="00472E72"/>
    <w:rsid w:val="0047363C"/>
    <w:rsid w:val="00480181"/>
    <w:rsid w:val="004817D0"/>
    <w:rsid w:val="00492D44"/>
    <w:rsid w:val="004932AD"/>
    <w:rsid w:val="0049392B"/>
    <w:rsid w:val="00493DBD"/>
    <w:rsid w:val="00493DC6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14A2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05EE0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133"/>
    <w:rsid w:val="0055382C"/>
    <w:rsid w:val="005547E2"/>
    <w:rsid w:val="005557CE"/>
    <w:rsid w:val="00555C25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06CD"/>
    <w:rsid w:val="00585E3F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1FBA"/>
    <w:rsid w:val="005D322C"/>
    <w:rsid w:val="005D4B14"/>
    <w:rsid w:val="005E4669"/>
    <w:rsid w:val="005F4F42"/>
    <w:rsid w:val="005F50D4"/>
    <w:rsid w:val="006011CF"/>
    <w:rsid w:val="0060438C"/>
    <w:rsid w:val="00611CDF"/>
    <w:rsid w:val="006122D5"/>
    <w:rsid w:val="00613FF9"/>
    <w:rsid w:val="006152E7"/>
    <w:rsid w:val="006219DD"/>
    <w:rsid w:val="00622402"/>
    <w:rsid w:val="0062566D"/>
    <w:rsid w:val="006257B5"/>
    <w:rsid w:val="0063004A"/>
    <w:rsid w:val="00630F0C"/>
    <w:rsid w:val="00634CEF"/>
    <w:rsid w:val="006401A0"/>
    <w:rsid w:val="006424E3"/>
    <w:rsid w:val="00642C47"/>
    <w:rsid w:val="006438D0"/>
    <w:rsid w:val="00643D62"/>
    <w:rsid w:val="00646274"/>
    <w:rsid w:val="006561CA"/>
    <w:rsid w:val="0066204B"/>
    <w:rsid w:val="00662E7F"/>
    <w:rsid w:val="0066604A"/>
    <w:rsid w:val="006731E1"/>
    <w:rsid w:val="00675CAB"/>
    <w:rsid w:val="00680ED8"/>
    <w:rsid w:val="00690A38"/>
    <w:rsid w:val="006911EC"/>
    <w:rsid w:val="00693828"/>
    <w:rsid w:val="006965E9"/>
    <w:rsid w:val="00697CC3"/>
    <w:rsid w:val="00697DDC"/>
    <w:rsid w:val="006A3672"/>
    <w:rsid w:val="006B5571"/>
    <w:rsid w:val="006B7AA9"/>
    <w:rsid w:val="006C1EF0"/>
    <w:rsid w:val="006C54A2"/>
    <w:rsid w:val="006D13AB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2866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092F"/>
    <w:rsid w:val="00731DF5"/>
    <w:rsid w:val="00735AB3"/>
    <w:rsid w:val="00735E54"/>
    <w:rsid w:val="00737A70"/>
    <w:rsid w:val="007412F3"/>
    <w:rsid w:val="00743A1E"/>
    <w:rsid w:val="0074519C"/>
    <w:rsid w:val="007478D5"/>
    <w:rsid w:val="007564E0"/>
    <w:rsid w:val="007572F0"/>
    <w:rsid w:val="00757C7D"/>
    <w:rsid w:val="007619F5"/>
    <w:rsid w:val="00761BB8"/>
    <w:rsid w:val="00763933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E46EF"/>
    <w:rsid w:val="007F05F4"/>
    <w:rsid w:val="007F1744"/>
    <w:rsid w:val="007F2A0B"/>
    <w:rsid w:val="008002BB"/>
    <w:rsid w:val="00803AB1"/>
    <w:rsid w:val="00805F32"/>
    <w:rsid w:val="00806D7A"/>
    <w:rsid w:val="00807018"/>
    <w:rsid w:val="00812DAE"/>
    <w:rsid w:val="008208E2"/>
    <w:rsid w:val="00820AC7"/>
    <w:rsid w:val="00824045"/>
    <w:rsid w:val="008256F5"/>
    <w:rsid w:val="0082691B"/>
    <w:rsid w:val="00826F39"/>
    <w:rsid w:val="00830762"/>
    <w:rsid w:val="008333A6"/>
    <w:rsid w:val="00837B2A"/>
    <w:rsid w:val="00841950"/>
    <w:rsid w:val="008429AB"/>
    <w:rsid w:val="008430CF"/>
    <w:rsid w:val="00846426"/>
    <w:rsid w:val="00847CB8"/>
    <w:rsid w:val="00850859"/>
    <w:rsid w:val="008605C2"/>
    <w:rsid w:val="008609AD"/>
    <w:rsid w:val="0086547F"/>
    <w:rsid w:val="00867602"/>
    <w:rsid w:val="00870157"/>
    <w:rsid w:val="00872B05"/>
    <w:rsid w:val="00875462"/>
    <w:rsid w:val="00875809"/>
    <w:rsid w:val="00880621"/>
    <w:rsid w:val="00884F7C"/>
    <w:rsid w:val="0088502B"/>
    <w:rsid w:val="00887FB0"/>
    <w:rsid w:val="008940B6"/>
    <w:rsid w:val="008943DF"/>
    <w:rsid w:val="0089779E"/>
    <w:rsid w:val="008A3BF2"/>
    <w:rsid w:val="008B03DA"/>
    <w:rsid w:val="008B4527"/>
    <w:rsid w:val="008B61E5"/>
    <w:rsid w:val="008B66B3"/>
    <w:rsid w:val="008C0589"/>
    <w:rsid w:val="008C103B"/>
    <w:rsid w:val="008C1B49"/>
    <w:rsid w:val="008C1EA1"/>
    <w:rsid w:val="008C2C4B"/>
    <w:rsid w:val="008C4D7E"/>
    <w:rsid w:val="008D0522"/>
    <w:rsid w:val="008D4D2B"/>
    <w:rsid w:val="008E0A89"/>
    <w:rsid w:val="008E1D6C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3512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2A79"/>
    <w:rsid w:val="009737F5"/>
    <w:rsid w:val="00977A4F"/>
    <w:rsid w:val="00977F05"/>
    <w:rsid w:val="009812F9"/>
    <w:rsid w:val="00981B9D"/>
    <w:rsid w:val="00983E01"/>
    <w:rsid w:val="009951F3"/>
    <w:rsid w:val="009958A2"/>
    <w:rsid w:val="00997EB8"/>
    <w:rsid w:val="009A015C"/>
    <w:rsid w:val="009A10D6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683C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0EB6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1D54"/>
    <w:rsid w:val="00A423CB"/>
    <w:rsid w:val="00A44B1A"/>
    <w:rsid w:val="00A4569D"/>
    <w:rsid w:val="00A45B31"/>
    <w:rsid w:val="00A528C2"/>
    <w:rsid w:val="00A5294D"/>
    <w:rsid w:val="00A569C1"/>
    <w:rsid w:val="00A56C1D"/>
    <w:rsid w:val="00A62D0F"/>
    <w:rsid w:val="00A676CE"/>
    <w:rsid w:val="00A733D3"/>
    <w:rsid w:val="00A7520D"/>
    <w:rsid w:val="00A75FC9"/>
    <w:rsid w:val="00A84C5A"/>
    <w:rsid w:val="00A86B9B"/>
    <w:rsid w:val="00A872FD"/>
    <w:rsid w:val="00A8790E"/>
    <w:rsid w:val="00A914B8"/>
    <w:rsid w:val="00A94557"/>
    <w:rsid w:val="00A95362"/>
    <w:rsid w:val="00AA0525"/>
    <w:rsid w:val="00AA161E"/>
    <w:rsid w:val="00AB055D"/>
    <w:rsid w:val="00AB0A7E"/>
    <w:rsid w:val="00AB3A39"/>
    <w:rsid w:val="00AB48EF"/>
    <w:rsid w:val="00AC05B4"/>
    <w:rsid w:val="00AC13CF"/>
    <w:rsid w:val="00AC28EF"/>
    <w:rsid w:val="00AD213D"/>
    <w:rsid w:val="00AE06EC"/>
    <w:rsid w:val="00AE0DF4"/>
    <w:rsid w:val="00AE3594"/>
    <w:rsid w:val="00AE4686"/>
    <w:rsid w:val="00AE4FDE"/>
    <w:rsid w:val="00AF05E6"/>
    <w:rsid w:val="00AF064C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2D9B"/>
    <w:rsid w:val="00B3576C"/>
    <w:rsid w:val="00B3659E"/>
    <w:rsid w:val="00B42009"/>
    <w:rsid w:val="00B437F2"/>
    <w:rsid w:val="00B443A9"/>
    <w:rsid w:val="00B44484"/>
    <w:rsid w:val="00B4765F"/>
    <w:rsid w:val="00B51810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3D6C"/>
    <w:rsid w:val="00B765F4"/>
    <w:rsid w:val="00B85263"/>
    <w:rsid w:val="00B919AB"/>
    <w:rsid w:val="00B93811"/>
    <w:rsid w:val="00BA3060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2156"/>
    <w:rsid w:val="00BF4177"/>
    <w:rsid w:val="00BF436C"/>
    <w:rsid w:val="00BF7C92"/>
    <w:rsid w:val="00C05065"/>
    <w:rsid w:val="00C07F9F"/>
    <w:rsid w:val="00C10889"/>
    <w:rsid w:val="00C11AA5"/>
    <w:rsid w:val="00C11B02"/>
    <w:rsid w:val="00C12303"/>
    <w:rsid w:val="00C13C5D"/>
    <w:rsid w:val="00C17768"/>
    <w:rsid w:val="00C17D12"/>
    <w:rsid w:val="00C22B89"/>
    <w:rsid w:val="00C26A11"/>
    <w:rsid w:val="00C312A6"/>
    <w:rsid w:val="00C32AF4"/>
    <w:rsid w:val="00C370D0"/>
    <w:rsid w:val="00C416C3"/>
    <w:rsid w:val="00C4334E"/>
    <w:rsid w:val="00C46C5A"/>
    <w:rsid w:val="00C46DA0"/>
    <w:rsid w:val="00C47460"/>
    <w:rsid w:val="00C47AD4"/>
    <w:rsid w:val="00C530A5"/>
    <w:rsid w:val="00C53F9D"/>
    <w:rsid w:val="00C54547"/>
    <w:rsid w:val="00C576AA"/>
    <w:rsid w:val="00C625EB"/>
    <w:rsid w:val="00C63364"/>
    <w:rsid w:val="00C6365A"/>
    <w:rsid w:val="00C658BE"/>
    <w:rsid w:val="00C670BF"/>
    <w:rsid w:val="00C70A1D"/>
    <w:rsid w:val="00C72794"/>
    <w:rsid w:val="00C73862"/>
    <w:rsid w:val="00C74FB4"/>
    <w:rsid w:val="00C75AA8"/>
    <w:rsid w:val="00C7729E"/>
    <w:rsid w:val="00C77411"/>
    <w:rsid w:val="00C834DB"/>
    <w:rsid w:val="00C9399F"/>
    <w:rsid w:val="00CA01C2"/>
    <w:rsid w:val="00CA07EE"/>
    <w:rsid w:val="00CA3007"/>
    <w:rsid w:val="00CA5B15"/>
    <w:rsid w:val="00CA65EC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D684A"/>
    <w:rsid w:val="00CE196E"/>
    <w:rsid w:val="00CE1A43"/>
    <w:rsid w:val="00CE391B"/>
    <w:rsid w:val="00CF436D"/>
    <w:rsid w:val="00CF6638"/>
    <w:rsid w:val="00CF6CC8"/>
    <w:rsid w:val="00CF7A79"/>
    <w:rsid w:val="00D001FC"/>
    <w:rsid w:val="00D025BD"/>
    <w:rsid w:val="00D049A7"/>
    <w:rsid w:val="00D06551"/>
    <w:rsid w:val="00D12AA8"/>
    <w:rsid w:val="00D14E3F"/>
    <w:rsid w:val="00D14F40"/>
    <w:rsid w:val="00D159B0"/>
    <w:rsid w:val="00D16166"/>
    <w:rsid w:val="00D16F6A"/>
    <w:rsid w:val="00D1727E"/>
    <w:rsid w:val="00D172B0"/>
    <w:rsid w:val="00D17D08"/>
    <w:rsid w:val="00D2101B"/>
    <w:rsid w:val="00D21E90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3B5"/>
    <w:rsid w:val="00D51E7C"/>
    <w:rsid w:val="00D557F5"/>
    <w:rsid w:val="00D56B45"/>
    <w:rsid w:val="00D609C2"/>
    <w:rsid w:val="00D629DB"/>
    <w:rsid w:val="00D64FE0"/>
    <w:rsid w:val="00D6551B"/>
    <w:rsid w:val="00D67A57"/>
    <w:rsid w:val="00D72C19"/>
    <w:rsid w:val="00D73B22"/>
    <w:rsid w:val="00D751D5"/>
    <w:rsid w:val="00D75F09"/>
    <w:rsid w:val="00D829B5"/>
    <w:rsid w:val="00D83284"/>
    <w:rsid w:val="00D840BD"/>
    <w:rsid w:val="00D84FE7"/>
    <w:rsid w:val="00D866EE"/>
    <w:rsid w:val="00D86D8F"/>
    <w:rsid w:val="00D87FC4"/>
    <w:rsid w:val="00D91DDA"/>
    <w:rsid w:val="00D92D2C"/>
    <w:rsid w:val="00D95967"/>
    <w:rsid w:val="00D97C6A"/>
    <w:rsid w:val="00DA03A8"/>
    <w:rsid w:val="00DA7BAE"/>
    <w:rsid w:val="00DB042A"/>
    <w:rsid w:val="00DB0DCB"/>
    <w:rsid w:val="00DB1F9C"/>
    <w:rsid w:val="00DB255E"/>
    <w:rsid w:val="00DB4787"/>
    <w:rsid w:val="00DB4D7C"/>
    <w:rsid w:val="00DC31A5"/>
    <w:rsid w:val="00DC3F18"/>
    <w:rsid w:val="00DC5863"/>
    <w:rsid w:val="00DC618B"/>
    <w:rsid w:val="00DC7119"/>
    <w:rsid w:val="00DD1AE5"/>
    <w:rsid w:val="00DD1BA5"/>
    <w:rsid w:val="00DD646B"/>
    <w:rsid w:val="00DD6AA4"/>
    <w:rsid w:val="00DD7D0C"/>
    <w:rsid w:val="00DE10B5"/>
    <w:rsid w:val="00DE35F0"/>
    <w:rsid w:val="00DE742B"/>
    <w:rsid w:val="00DE7DE1"/>
    <w:rsid w:val="00DF0D43"/>
    <w:rsid w:val="00DF122F"/>
    <w:rsid w:val="00DF29CC"/>
    <w:rsid w:val="00DF4ABA"/>
    <w:rsid w:val="00DF6AD0"/>
    <w:rsid w:val="00DF6AF4"/>
    <w:rsid w:val="00DF6FC5"/>
    <w:rsid w:val="00DF7A59"/>
    <w:rsid w:val="00E00015"/>
    <w:rsid w:val="00E0049F"/>
    <w:rsid w:val="00E02909"/>
    <w:rsid w:val="00E052DD"/>
    <w:rsid w:val="00E0553F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113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58CB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74978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A23C8"/>
    <w:rsid w:val="00EA7EE5"/>
    <w:rsid w:val="00EB2454"/>
    <w:rsid w:val="00EB3EE6"/>
    <w:rsid w:val="00EB4C93"/>
    <w:rsid w:val="00EC379E"/>
    <w:rsid w:val="00EC5EF7"/>
    <w:rsid w:val="00ED5ADD"/>
    <w:rsid w:val="00ED662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27BE"/>
    <w:rsid w:val="00F4354F"/>
    <w:rsid w:val="00F46D61"/>
    <w:rsid w:val="00F513B2"/>
    <w:rsid w:val="00F51458"/>
    <w:rsid w:val="00F51E2E"/>
    <w:rsid w:val="00F53949"/>
    <w:rsid w:val="00F55057"/>
    <w:rsid w:val="00F56138"/>
    <w:rsid w:val="00F63739"/>
    <w:rsid w:val="00F64C3B"/>
    <w:rsid w:val="00F65F3C"/>
    <w:rsid w:val="00F6737A"/>
    <w:rsid w:val="00F708E7"/>
    <w:rsid w:val="00F727FC"/>
    <w:rsid w:val="00F72EA1"/>
    <w:rsid w:val="00F7303F"/>
    <w:rsid w:val="00F80601"/>
    <w:rsid w:val="00F81C6E"/>
    <w:rsid w:val="00F844D6"/>
    <w:rsid w:val="00F92CED"/>
    <w:rsid w:val="00F92D51"/>
    <w:rsid w:val="00F92E6B"/>
    <w:rsid w:val="00F93F13"/>
    <w:rsid w:val="00F95D24"/>
    <w:rsid w:val="00F96B66"/>
    <w:rsid w:val="00F97B5C"/>
    <w:rsid w:val="00FA31CC"/>
    <w:rsid w:val="00FA3BAF"/>
    <w:rsid w:val="00FB05E7"/>
    <w:rsid w:val="00FC0D80"/>
    <w:rsid w:val="00FC1541"/>
    <w:rsid w:val="00FC23CD"/>
    <w:rsid w:val="00FC297F"/>
    <w:rsid w:val="00FC36B6"/>
    <w:rsid w:val="00FC5B6C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450E"/>
    <w:rsid w:val="00FE513A"/>
    <w:rsid w:val="00FE681D"/>
    <w:rsid w:val="00FE7265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491C5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8B"/>
  </w:style>
  <w:style w:type="paragraph" w:styleId="Heading1">
    <w:name w:val="heading 1"/>
    <w:basedOn w:val="Normal"/>
    <w:next w:val="Normal"/>
    <w:link w:val="Heading1Ch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NoSpacingChar">
    <w:name w:val="No Spacing Char"/>
    <w:basedOn w:val="DefaultParagraphFont"/>
    <w:link w:val="NoSpacing"/>
    <w:uiPriority w:val="1"/>
    <w:rsid w:val="00FE681D"/>
    <w:rPr>
      <w:rFonts w:eastAsiaTheme="minorEastAsia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ListParagraph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eGrid">
    <w:name w:val="Table Grid"/>
    <w:basedOn w:val="Table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06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06A"/>
    <w:rPr>
      <w:lang w:val="es-ES"/>
    </w:rPr>
  </w:style>
  <w:style w:type="table" w:styleId="LightShading-Accent2">
    <w:name w:val="Light Shading Accent 2"/>
    <w:basedOn w:val="Table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1-Accent2">
    <w:name w:val="Medium Grid 1 Accent 2"/>
    <w:basedOn w:val="Table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ghtList-Accent2">
    <w:name w:val="Light List Accent 2"/>
    <w:basedOn w:val="Table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O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13C0C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O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DefaultParagraphFont"/>
    <w:rsid w:val="000931C4"/>
  </w:style>
  <w:style w:type="character" w:customStyle="1" w:styleId="Heading2Char">
    <w:name w:val="Heading 2 Char"/>
    <w:basedOn w:val="DefaultParagraphFont"/>
    <w:link w:val="Heading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FootnoteText">
    <w:name w:val="footnote text"/>
    <w:basedOn w:val="Normal"/>
    <w:link w:val="FootnoteTextCh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HTMLTypewriter">
    <w:name w:val="HTML Typewriter"/>
    <w:basedOn w:val="DefaultParagraphFont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6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DefaultParagraphFont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PlainTable2">
    <w:name w:val="Plain Table 2"/>
    <w:basedOn w:val="Table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8C47D5-2D3F-4B91-8221-91587FC0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RSAC-documento de casos de uso del sistema</vt:lpstr>
      <vt:lpstr>RSAC-documento de casos de uso del sistema</vt:lpstr>
    </vt:vector>
  </TitlesOfParts>
  <Company>Luffi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RSAC-documento de caso de uso del sistema</dc:title>
  <dc:creator>Luciano</dc:creator>
  <cp:lastModifiedBy>Jose Aurelio Santos Nicasio</cp:lastModifiedBy>
  <cp:revision>42</cp:revision>
  <cp:lastPrinted>2017-10-07T19:07:00Z</cp:lastPrinted>
  <dcterms:created xsi:type="dcterms:W3CDTF">2018-05-01T04:40:00Z</dcterms:created>
  <dcterms:modified xsi:type="dcterms:W3CDTF">2018-05-06T02:22:00Z</dcterms:modified>
</cp:coreProperties>
</file>