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FF17D0" w:rsidRDefault="00FF17D0"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_x0034__x0020_Rect_x00e1_ngulo" o:spid="_x0000_s1026" style="position:absolute;left:0;text-align:left;margin-left:0;margin-top:-42.25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" fillcolor="white [3201]" strokecolor="#1f497d [3215]" strokeweight="2pt">
                    <v:textbox>
                      <w:txbxContent>
                        <w:p w14:paraId="3D4DD035" w14:textId="77777777" w:rsidR="00FF17D0" w:rsidRDefault="00FF17D0" w:rsidP="00224870">
                          <w:pPr>
                            <w:jc w:val="center"/>
                          </w:pPr>
                        </w:p>
                      </w:txbxContent>
                    </v:textbox>
                    <w10:wrap anchorx="margin"/>
                  </v:rect>
                </w:pict>
              </mc:Fallback>
            </mc:AlternateContent>
          </w:r>
          <w:r w:rsidR="00CC3CB6" w:rsidRPr="007221E2">
            <w:rPr>
              <w:rFonts w:ascii="NewsGotT" w:hAnsi="NewsGotT"/>
              <w:noProof/>
              <w:lang w:val="es-ES_tradnl" w:eastAsia="es-ES_tradnl"/>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ES_tradnl" w:eastAsia="es-ES_tradnl"/>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FF17D0" w:rsidRPr="00EB2454" w:rsidRDefault="00FF17D0"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_x00e1_ngulo_x0020_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" o:allowincell="f" fillcolor="#272727 [2749]" stroked="f" strokeweight="1pt">
                    <v:textbox inset="14.4pt,,14.4pt">
                      <w:txbxContent>
                        <w:p w14:paraId="4A12944A" w14:textId="2AF5C90A" w:rsidR="00FF17D0" w:rsidRPr="00EB2454" w:rsidRDefault="00FF17D0"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FF17D0" w:rsidRPr="00A87741" w:rsidRDefault="00FF17D0"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F17D0" w:rsidRDefault="00FF17D0" w:rsidP="00C4334E">
                                <w:pPr>
                                  <w:jc w:val="right"/>
                                  <w:rPr>
                                    <w:rFonts w:asciiTheme="majorHAnsi" w:hAnsiTheme="majorHAnsi"/>
                                    <w:noProof/>
                                    <w:sz w:val="28"/>
                                    <w:szCs w:val="28"/>
                                    <w:lang w:val="es-PE" w:eastAsia="es-PE"/>
                                  </w:rPr>
                                </w:pPr>
                              </w:p>
                              <w:p w14:paraId="0E879613" w14:textId="057E693E" w:rsidR="00FF17D0" w:rsidRPr="00A87741" w:rsidRDefault="00FF17D0"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3.</w:t>
                                </w:r>
                                <w:r w:rsidR="00DB0919">
                                  <w:rPr>
                                    <w:rFonts w:asciiTheme="majorHAnsi" w:hAnsiTheme="majorHAnsi"/>
                                    <w:noProof/>
                                    <w:sz w:val="28"/>
                                    <w:szCs w:val="28"/>
                                    <w:lang w:val="es-PE" w:eastAsia="es-PE"/>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0,0l0,21600,21600,21600,21600,0xe">
                    <v:stroke joinstyle="miter"/>
                    <v:path gradientshapeok="t" o:connecttype="rect"/>
                  </v:shapetype>
                  <v:shape id="Cuadro_x0020_de_x0020_texto_x0020_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" stroked="f">
                    <v:textbox style="mso-fit-shape-to-text:t">
                      <w:txbxContent>
                        <w:p w14:paraId="4E4358A2" w14:textId="59FE5ECC" w:rsidR="00FF17D0" w:rsidRPr="00A87741" w:rsidRDefault="00FF17D0"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F17D0" w:rsidRDefault="00FF17D0" w:rsidP="00C4334E">
                          <w:pPr>
                            <w:jc w:val="right"/>
                            <w:rPr>
                              <w:rFonts w:asciiTheme="majorHAnsi" w:hAnsiTheme="majorHAnsi"/>
                              <w:noProof/>
                              <w:sz w:val="28"/>
                              <w:szCs w:val="28"/>
                              <w:lang w:val="es-PE" w:eastAsia="es-PE"/>
                            </w:rPr>
                          </w:pPr>
                        </w:p>
                        <w:p w14:paraId="0E879613" w14:textId="057E693E" w:rsidR="00FF17D0" w:rsidRPr="00A87741" w:rsidRDefault="00FF17D0"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3.</w:t>
                          </w:r>
                          <w:r w:rsidR="00DB0919">
                            <w:rPr>
                              <w:rFonts w:asciiTheme="majorHAnsi" w:hAnsiTheme="majorHAnsi"/>
                              <w:noProof/>
                              <w:sz w:val="28"/>
                              <w:szCs w:val="28"/>
                              <w:lang w:val="es-PE" w:eastAsia="es-PE"/>
                            </w:rPr>
                            <w:t>6</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77777777" w:rsidR="00FF17D0" w:rsidRPr="00525FD0" w:rsidRDefault="00FF17D0" w:rsidP="00525FD0">
                                <w:pPr>
                                  <w:jc w:val="center"/>
                                  <w:rPr>
                                    <w:sz w:val="32"/>
                                    <w:szCs w:val="32"/>
                                  </w:rPr>
                                </w:pPr>
                                <w:r>
                                  <w:rPr>
                                    <w:rFonts w:asciiTheme="majorHAnsi" w:hAnsiTheme="majorHAnsi"/>
                                    <w:noProof/>
                                    <w:sz w:val="32"/>
                                    <w:szCs w:val="32"/>
                                    <w:lang w:val="es-PE" w:eastAsia="es-PE"/>
                                  </w:rPr>
                                  <w:t>Abril</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" stroked="f">
                    <v:textbox style="mso-fit-shape-to-text:t">
                      <w:txbxContent>
                        <w:p w14:paraId="502D2E17" w14:textId="77777777" w:rsidR="00FF17D0" w:rsidRPr="00525FD0" w:rsidRDefault="00FF17D0" w:rsidP="00525FD0">
                          <w:pPr>
                            <w:jc w:val="center"/>
                            <w:rPr>
                              <w:sz w:val="32"/>
                              <w:szCs w:val="32"/>
                            </w:rPr>
                          </w:pPr>
                          <w:r>
                            <w:rPr>
                              <w:rFonts w:asciiTheme="majorHAnsi" w:hAnsiTheme="majorHAnsi"/>
                              <w:noProof/>
                              <w:sz w:val="32"/>
                              <w:szCs w:val="32"/>
                              <w:lang w:val="es-PE" w:eastAsia="es-PE"/>
                            </w:rPr>
                            <w:t>Abril</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79B75E21" w:rsidR="00B62F73" w:rsidRPr="00826F39" w:rsidRDefault="003C1E08" w:rsidP="00CC5323">
                <w:pPr>
                  <w:pStyle w:val="TableContents"/>
                  <w:rPr>
                    <w:rFonts w:hint="eastAsia"/>
                    <w:sz w:val="22"/>
                    <w:szCs w:val="22"/>
                  </w:rPr>
                </w:pPr>
                <w:r>
                  <w:rPr>
                    <w:sz w:val="22"/>
                    <w:szCs w:val="22"/>
                  </w:rPr>
                  <w:t>3.</w:t>
                </w:r>
                <w:r w:rsidR="00DB0919">
                  <w:rPr>
                    <w:sz w:val="22"/>
                    <w:szCs w:val="22"/>
                  </w:rPr>
                  <w:t>6</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F784E7C" w:rsidR="00B62F73" w:rsidRPr="00826F39" w:rsidRDefault="005C6AEA" w:rsidP="00CC5323">
                <w:pPr>
                  <w:pStyle w:val="TableContents"/>
                  <w:jc w:val="center"/>
                  <w:rPr>
                    <w:rFonts w:hint="eastAsia"/>
                    <w:sz w:val="22"/>
                    <w:szCs w:val="22"/>
                  </w:rPr>
                </w:pPr>
                <w:r>
                  <w:rPr>
                    <w:sz w:val="22"/>
                    <w:szCs w:val="22"/>
                  </w:rPr>
                  <w:t>28</w:t>
                </w:r>
                <w:r w:rsidR="00B62F73" w:rsidRPr="00826F39">
                  <w:rPr>
                    <w:sz w:val="22"/>
                    <w:szCs w:val="22"/>
                  </w:rPr>
                  <w:t>/</w:t>
                </w:r>
                <w:r w:rsidR="00EB2454" w:rsidRPr="00826F39">
                  <w:rPr>
                    <w:sz w:val="22"/>
                    <w:szCs w:val="22"/>
                  </w:rPr>
                  <w:t>0</w:t>
                </w:r>
                <w:r w:rsidR="009A02B6">
                  <w:rPr>
                    <w:sz w:val="22"/>
                    <w:szCs w:val="22"/>
                  </w:rPr>
                  <w:t>4</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C33E537" w:rsidR="00B62F73" w:rsidRPr="00826F39" w:rsidRDefault="00C90FDE" w:rsidP="00CC5323">
                <w:pPr>
                  <w:pStyle w:val="TableContents"/>
                  <w:jc w:val="center"/>
                  <w:rPr>
                    <w:rFonts w:hint="eastAsia"/>
                    <w:sz w:val="22"/>
                    <w:szCs w:val="22"/>
                  </w:rPr>
                </w:pPr>
                <w:r>
                  <w:rPr>
                    <w:sz w:val="22"/>
                    <w:szCs w:val="22"/>
                  </w:rPr>
                  <w:t>1</w:t>
                </w:r>
                <w:r w:rsidR="00B446C7">
                  <w:rPr>
                    <w:sz w:val="22"/>
                    <w:szCs w:val="22"/>
                  </w:rPr>
                  <w:t>4</w:t>
                </w:r>
                <w:bookmarkStart w:id="4" w:name="_GoBack"/>
                <w:bookmarkEnd w:id="4"/>
              </w:p>
            </w:tc>
          </w:tr>
        </w:tbl>
        <w:p w14:paraId="55982983" w14:textId="77777777" w:rsidR="00B62F73" w:rsidRPr="00826F39" w:rsidRDefault="00B62F73" w:rsidP="00B62F73">
          <w:pPr>
            <w:pStyle w:val="Standard"/>
            <w:rPr>
              <w:rFonts w:hint="eastAsia"/>
              <w:sz w:val="22"/>
              <w:szCs w:val="22"/>
            </w:rPr>
          </w:pPr>
        </w:p>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2763"/>
            <w:gridCol w:w="3332"/>
            <w:gridCol w:w="1982"/>
          </w:tblGrid>
          <w:tr w:rsidR="00B62F73" w:rsidRPr="00826F39" w14:paraId="48F665C9" w14:textId="77777777" w:rsidTr="00FF07F3">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763"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FF07F3">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763"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FF07F3">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2763"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FF07F3">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2763"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FF07F3">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2763"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3332" w:type="dxa"/>
                <w:tcMar>
                  <w:top w:w="55" w:type="dxa"/>
                  <w:left w:w="55" w:type="dxa"/>
                  <w:bottom w:w="55" w:type="dxa"/>
                  <w:right w:w="55" w:type="dxa"/>
                </w:tcMar>
                <w:vAlign w:val="center"/>
              </w:tcPr>
              <w:p w14:paraId="7C929051" w14:textId="33D0F750" w:rsidR="00961D21" w:rsidRDefault="00961D21" w:rsidP="00961D21">
                <w:pPr>
                  <w:pStyle w:val="TableContents"/>
                  <w:jc w:val="center"/>
                  <w:rPr>
                    <w:rFonts w:hint="eastAsia"/>
                    <w:sz w:val="22"/>
                    <w:szCs w:val="22"/>
                  </w:rPr>
                </w:pPr>
                <w:r>
                  <w:rPr>
                    <w:sz w:val="22"/>
                    <w:szCs w:val="22"/>
                  </w:rPr>
                  <w:t>Jean Pierre Enriquez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FF07F3">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2763"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3332"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FF07F3">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2763"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3332"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FF07F3">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2763"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FF07F3">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2763"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FF07F3">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2763"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3332"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FF07F3">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2763"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3332" w:type="dxa"/>
                <w:tcMar>
                  <w:top w:w="55" w:type="dxa"/>
                  <w:left w:w="55" w:type="dxa"/>
                  <w:bottom w:w="55" w:type="dxa"/>
                  <w:right w:w="55" w:type="dxa"/>
                </w:tcMar>
                <w:vAlign w:val="center"/>
              </w:tcPr>
              <w:p w14:paraId="37A6EE00" w14:textId="6F3BE373" w:rsidR="00961D21" w:rsidRDefault="00961D21" w:rsidP="00961D21">
                <w:pPr>
                  <w:pStyle w:val="TableContents"/>
                  <w:jc w:val="center"/>
                  <w:rPr>
                    <w:rFonts w:hint="eastAsia"/>
                    <w:sz w:val="22"/>
                    <w:szCs w:val="22"/>
                  </w:rPr>
                </w:pPr>
                <w:r>
                  <w:rPr>
                    <w:sz w:val="22"/>
                    <w:szCs w:val="22"/>
                  </w:rPr>
                  <w:t>Gianmar Sanchez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FF07F3">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2763"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3332" w:type="dxa"/>
                <w:tcMar>
                  <w:top w:w="55" w:type="dxa"/>
                  <w:left w:w="55" w:type="dxa"/>
                  <w:bottom w:w="55" w:type="dxa"/>
                  <w:right w:w="55" w:type="dxa"/>
                </w:tcMar>
                <w:vAlign w:val="center"/>
              </w:tcPr>
              <w:p w14:paraId="4319E592" w14:textId="38BBA373" w:rsidR="00961D21" w:rsidRDefault="00961D21" w:rsidP="00961D21">
                <w:pPr>
                  <w:pStyle w:val="TableContents"/>
                  <w:jc w:val="center"/>
                  <w:rPr>
                    <w:rFonts w:hint="eastAsia"/>
                    <w:sz w:val="22"/>
                    <w:szCs w:val="22"/>
                  </w:rPr>
                </w:pPr>
                <w:r>
                  <w:rPr>
                    <w:sz w:val="22"/>
                    <w:szCs w:val="22"/>
                  </w:rPr>
                  <w:t>Jean Pierre Enriquez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FF07F3">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2763"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3332"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Luis Arce Llantoy</w:t>
                </w:r>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FF07F3">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2763"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3332"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FF07F3">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2763"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3332"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FF07F3">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sz w:val="22"/>
                    <w:szCs w:val="22"/>
                  </w:rPr>
                </w:pPr>
                <w:r>
                  <w:rPr>
                    <w:sz w:val="22"/>
                    <w:szCs w:val="22"/>
                  </w:rPr>
                  <w:t>3.6</w:t>
                </w:r>
              </w:p>
            </w:tc>
            <w:tc>
              <w:tcPr>
                <w:tcW w:w="2763" w:type="dxa"/>
                <w:tcMar>
                  <w:top w:w="55" w:type="dxa"/>
                  <w:left w:w="55" w:type="dxa"/>
                  <w:bottom w:w="55" w:type="dxa"/>
                  <w:right w:w="55" w:type="dxa"/>
                </w:tcMar>
                <w:vAlign w:val="center"/>
              </w:tcPr>
              <w:p w14:paraId="3580CEDB" w14:textId="4455156F" w:rsidR="00FA334C" w:rsidRDefault="00FA334C" w:rsidP="00961D21">
                <w:pPr>
                  <w:pStyle w:val="TableContents"/>
                  <w:jc w:val="center"/>
                  <w:rPr>
                    <w:sz w:val="22"/>
                    <w:szCs w:val="22"/>
                  </w:rPr>
                </w:pPr>
                <w:r>
                  <w:rPr>
                    <w:sz w:val="22"/>
                    <w:szCs w:val="22"/>
                  </w:rPr>
                  <w:t>Modificadas Políticas</w:t>
                </w:r>
              </w:p>
            </w:tc>
            <w:tc>
              <w:tcPr>
                <w:tcW w:w="3332" w:type="dxa"/>
                <w:tcMar>
                  <w:top w:w="55" w:type="dxa"/>
                  <w:left w:w="55" w:type="dxa"/>
                  <w:bottom w:w="55" w:type="dxa"/>
                  <w:right w:w="55" w:type="dxa"/>
                </w:tcMar>
                <w:vAlign w:val="center"/>
              </w:tcPr>
              <w:p w14:paraId="298C720A" w14:textId="0F241BBE" w:rsidR="00FA334C" w:rsidRDefault="00FA334C" w:rsidP="00961D21">
                <w:pPr>
                  <w:pStyle w:val="TableContents"/>
                  <w:jc w:val="center"/>
                  <w:rPr>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sz w:val="22"/>
                    <w:szCs w:val="22"/>
                  </w:rPr>
                </w:pPr>
                <w:r>
                  <w:rPr>
                    <w:sz w:val="22"/>
                    <w:szCs w:val="22"/>
                  </w:rPr>
                  <w:t>28/04/2018</w:t>
                </w:r>
              </w:p>
            </w:tc>
          </w:tr>
        </w:tbl>
        <w:p w14:paraId="48A37688" w14:textId="1B39EF98" w:rsidR="00B62F73" w:rsidRDefault="00B62F73" w:rsidP="00B62F73">
          <w:pPr>
            <w:pStyle w:val="Standard"/>
            <w:rPr>
              <w:rFonts w:hint="eastAsia"/>
              <w:sz w:val="22"/>
              <w:szCs w:val="22"/>
            </w:rPr>
          </w:pPr>
        </w:p>
        <w:p w14:paraId="18A9653A" w14:textId="359D0EBB" w:rsidR="00086FAD" w:rsidRDefault="00086FAD" w:rsidP="00B62F73">
          <w:pPr>
            <w:pStyle w:val="Standard"/>
            <w:rPr>
              <w:rFonts w:hint="eastAsia"/>
              <w:sz w:val="22"/>
              <w:szCs w:val="22"/>
            </w:rPr>
          </w:pPr>
        </w:p>
        <w:p w14:paraId="654AD94C" w14:textId="77777777" w:rsidR="00086FAD" w:rsidRPr="00826F39" w:rsidRDefault="00086FAD" w:rsidP="00B62F73">
          <w:pPr>
            <w:pStyle w:val="Standard"/>
            <w:rPr>
              <w:rFonts w:hint="eastAsia"/>
              <w:sz w:val="22"/>
              <w:szCs w:val="22"/>
            </w:rPr>
          </w:pPr>
        </w:p>
        <w:p w14:paraId="4B181FE7" w14:textId="77777777" w:rsidR="00591740" w:rsidRDefault="00591740">
          <w:pPr>
            <w:rPr>
              <w:rFonts w:ascii="NewsGotT" w:eastAsia="Arial Unicode MS" w:hAnsi="NewsGotT" w:cs="Tahoma" w:hint="eastAsia"/>
              <w:b/>
              <w:kern w:val="3"/>
            </w:rPr>
          </w:pPr>
          <w:r>
            <w:rPr>
              <w:rFonts w:hint="eastAsia"/>
              <w:b/>
            </w:rPr>
            <w:br w:type="page"/>
          </w:r>
        </w:p>
        <w:p w14:paraId="23552F19" w14:textId="7A3E8242" w:rsidR="00B62F73" w:rsidRPr="00826F39" w:rsidRDefault="00655DCE" w:rsidP="00B62F73">
          <w:pPr>
            <w:pStyle w:val="Standard"/>
            <w:rPr>
              <w:rFonts w:hint="eastAsia"/>
              <w:b/>
              <w:sz w:val="22"/>
              <w:szCs w:val="22"/>
            </w:rPr>
          </w:pPr>
          <w:r>
            <w:rPr>
              <w:b/>
              <w:sz w:val="22"/>
              <w:szCs w:val="22"/>
            </w:rPr>
            <w:lastRenderedPageBreak/>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tulodeTDC"/>
            <w:rPr>
              <w:rFonts w:asciiTheme="minorHAnsi" w:eastAsiaTheme="minorHAnsi" w:hAnsiTheme="minorHAnsi" w:cstheme="minorBidi"/>
              <w:b w:val="0"/>
              <w:bCs w:val="0"/>
              <w:color w:val="auto"/>
              <w:sz w:val="22"/>
              <w:szCs w:val="22"/>
              <w:lang w:val="es-ES" w:eastAsia="en-US"/>
            </w:rPr>
          </w:pPr>
        </w:p>
        <w:p w14:paraId="6809AB42" w14:textId="77777777" w:rsidR="00591740" w:rsidRDefault="00591740">
          <w:r>
            <w:rPr>
              <w:b/>
              <w:bCs/>
            </w:rPr>
            <w:br w:type="page"/>
          </w:r>
        </w:p>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tulodeTDC"/>
              </w:pPr>
              <w:r w:rsidRPr="00493DBD">
                <w:rPr>
                  <w:lang w:val="es-ES"/>
                </w:rPr>
                <w:t>Tabla de contenido</w:t>
              </w:r>
            </w:p>
            <w:p w14:paraId="53C07C5D" w14:textId="77777777" w:rsidR="00642934" w:rsidRDefault="00FD0886">
              <w:pPr>
                <w:pStyle w:val="TDC1"/>
                <w:tabs>
                  <w:tab w:val="left" w:pos="410"/>
                  <w:tab w:val="right" w:leader="dot" w:pos="8828"/>
                </w:tabs>
                <w:rPr>
                  <w:rFonts w:eastAsiaTheme="minorEastAsia"/>
                  <w:b w:val="0"/>
                  <w:bCs w:val="0"/>
                  <w:caps w:val="0"/>
                  <w:noProof/>
                  <w:sz w:val="24"/>
                  <w:szCs w:val="24"/>
                  <w:u w:val="none"/>
                  <w:lang w:val="es-ES_tradnl" w:eastAsia="es-ES_tradnl"/>
                </w:rPr>
              </w:pPr>
              <w:r>
                <w:fldChar w:fldCharType="begin"/>
              </w:r>
              <w:r>
                <w:instrText xml:space="preserve"> TOC \o "1-3" \h \z \u </w:instrText>
              </w:r>
              <w:r>
                <w:fldChar w:fldCharType="separate"/>
              </w:r>
              <w:hyperlink w:anchor="_Toc512720841" w:history="1">
                <w:r w:rsidR="00642934" w:rsidRPr="002F37F7">
                  <w:rPr>
                    <w:rStyle w:val="Hipervnculo"/>
                    <w:noProof/>
                    <w:lang w:val="es-ES_tradnl"/>
                  </w:rPr>
                  <w:t>1.</w:t>
                </w:r>
                <w:r w:rsidR="00642934">
                  <w:rPr>
                    <w:rFonts w:eastAsiaTheme="minorEastAsia"/>
                    <w:b w:val="0"/>
                    <w:bCs w:val="0"/>
                    <w:caps w:val="0"/>
                    <w:noProof/>
                    <w:sz w:val="24"/>
                    <w:szCs w:val="24"/>
                    <w:u w:val="none"/>
                    <w:lang w:val="es-ES_tradnl" w:eastAsia="es-ES_tradnl"/>
                  </w:rPr>
                  <w:tab/>
                </w:r>
                <w:r w:rsidR="00642934" w:rsidRPr="002F37F7">
                  <w:rPr>
                    <w:rStyle w:val="Hipervnculo"/>
                    <w:noProof/>
                  </w:rPr>
                  <w:t>Introducción</w:t>
                </w:r>
                <w:r w:rsidR="00642934">
                  <w:rPr>
                    <w:noProof/>
                    <w:webHidden/>
                  </w:rPr>
                  <w:tab/>
                </w:r>
                <w:r w:rsidR="00642934">
                  <w:rPr>
                    <w:noProof/>
                    <w:webHidden/>
                  </w:rPr>
                  <w:fldChar w:fldCharType="begin"/>
                </w:r>
                <w:r w:rsidR="00642934">
                  <w:rPr>
                    <w:noProof/>
                    <w:webHidden/>
                  </w:rPr>
                  <w:instrText xml:space="preserve"> PAGEREF _Toc512720841 \h </w:instrText>
                </w:r>
                <w:r w:rsidR="00642934">
                  <w:rPr>
                    <w:noProof/>
                    <w:webHidden/>
                  </w:rPr>
                </w:r>
                <w:r w:rsidR="00642934">
                  <w:rPr>
                    <w:noProof/>
                    <w:webHidden/>
                  </w:rPr>
                  <w:fldChar w:fldCharType="separate"/>
                </w:r>
                <w:r w:rsidR="00642934">
                  <w:rPr>
                    <w:noProof/>
                    <w:webHidden/>
                  </w:rPr>
                  <w:t>4</w:t>
                </w:r>
                <w:r w:rsidR="00642934">
                  <w:rPr>
                    <w:noProof/>
                    <w:webHidden/>
                  </w:rPr>
                  <w:fldChar w:fldCharType="end"/>
                </w:r>
              </w:hyperlink>
            </w:p>
            <w:p w14:paraId="1A6FF121" w14:textId="77777777" w:rsidR="00642934" w:rsidRDefault="00642934">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720842" w:history="1">
                <w:r w:rsidRPr="002F37F7">
                  <w:rPr>
                    <w:rStyle w:val="Hipervnculo"/>
                    <w:noProof/>
                    <w:lang w:val="es-ES_tradnl"/>
                  </w:rPr>
                  <w:t>1.1.</w:t>
                </w:r>
                <w:r>
                  <w:rPr>
                    <w:rFonts w:eastAsiaTheme="minorEastAsia"/>
                    <w:b w:val="0"/>
                    <w:bCs w:val="0"/>
                    <w:smallCaps w:val="0"/>
                    <w:noProof/>
                    <w:sz w:val="24"/>
                    <w:szCs w:val="24"/>
                    <w:lang w:val="es-ES_tradnl" w:eastAsia="es-ES_tradnl"/>
                  </w:rPr>
                  <w:tab/>
                </w:r>
                <w:r w:rsidRPr="002F37F7">
                  <w:rPr>
                    <w:rStyle w:val="Hipervnculo"/>
                    <w:noProof/>
                  </w:rPr>
                  <w:t>Propósito</w:t>
                </w:r>
                <w:r>
                  <w:rPr>
                    <w:noProof/>
                    <w:webHidden/>
                  </w:rPr>
                  <w:tab/>
                </w:r>
                <w:r>
                  <w:rPr>
                    <w:noProof/>
                    <w:webHidden/>
                  </w:rPr>
                  <w:fldChar w:fldCharType="begin"/>
                </w:r>
                <w:r>
                  <w:rPr>
                    <w:noProof/>
                    <w:webHidden/>
                  </w:rPr>
                  <w:instrText xml:space="preserve"> PAGEREF _Toc512720842 \h </w:instrText>
                </w:r>
                <w:r>
                  <w:rPr>
                    <w:noProof/>
                    <w:webHidden/>
                  </w:rPr>
                </w:r>
                <w:r>
                  <w:rPr>
                    <w:noProof/>
                    <w:webHidden/>
                  </w:rPr>
                  <w:fldChar w:fldCharType="separate"/>
                </w:r>
                <w:r>
                  <w:rPr>
                    <w:noProof/>
                    <w:webHidden/>
                  </w:rPr>
                  <w:t>5</w:t>
                </w:r>
                <w:r>
                  <w:rPr>
                    <w:noProof/>
                    <w:webHidden/>
                  </w:rPr>
                  <w:fldChar w:fldCharType="end"/>
                </w:r>
              </w:hyperlink>
            </w:p>
            <w:p w14:paraId="53823456" w14:textId="77777777" w:rsidR="00642934" w:rsidRDefault="00642934">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720843" w:history="1">
                <w:r w:rsidRPr="002F37F7">
                  <w:rPr>
                    <w:rStyle w:val="Hipervnculo"/>
                    <w:noProof/>
                  </w:rPr>
                  <w:t>1.2.</w:t>
                </w:r>
                <w:r>
                  <w:rPr>
                    <w:rFonts w:eastAsiaTheme="minorEastAsia"/>
                    <w:b w:val="0"/>
                    <w:bCs w:val="0"/>
                    <w:smallCaps w:val="0"/>
                    <w:noProof/>
                    <w:sz w:val="24"/>
                    <w:szCs w:val="24"/>
                    <w:lang w:val="es-ES_tradnl" w:eastAsia="es-ES_tradnl"/>
                  </w:rPr>
                  <w:tab/>
                </w:r>
                <w:r w:rsidRPr="002F37F7">
                  <w:rPr>
                    <w:rStyle w:val="Hipervnculo"/>
                    <w:noProof/>
                  </w:rPr>
                  <w:t>Aplicabilidad</w:t>
                </w:r>
                <w:r>
                  <w:rPr>
                    <w:noProof/>
                    <w:webHidden/>
                  </w:rPr>
                  <w:tab/>
                </w:r>
                <w:r>
                  <w:rPr>
                    <w:noProof/>
                    <w:webHidden/>
                  </w:rPr>
                  <w:fldChar w:fldCharType="begin"/>
                </w:r>
                <w:r>
                  <w:rPr>
                    <w:noProof/>
                    <w:webHidden/>
                  </w:rPr>
                  <w:instrText xml:space="preserve"> PAGEREF _Toc512720843 \h </w:instrText>
                </w:r>
                <w:r>
                  <w:rPr>
                    <w:noProof/>
                    <w:webHidden/>
                  </w:rPr>
                </w:r>
                <w:r>
                  <w:rPr>
                    <w:noProof/>
                    <w:webHidden/>
                  </w:rPr>
                  <w:fldChar w:fldCharType="separate"/>
                </w:r>
                <w:r>
                  <w:rPr>
                    <w:noProof/>
                    <w:webHidden/>
                  </w:rPr>
                  <w:t>5</w:t>
                </w:r>
                <w:r>
                  <w:rPr>
                    <w:noProof/>
                    <w:webHidden/>
                  </w:rPr>
                  <w:fldChar w:fldCharType="end"/>
                </w:r>
              </w:hyperlink>
            </w:p>
            <w:p w14:paraId="451EADAB" w14:textId="77777777" w:rsidR="00642934" w:rsidRDefault="00642934">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720844" w:history="1">
                <w:r w:rsidRPr="002F37F7">
                  <w:rPr>
                    <w:rStyle w:val="Hipervnculo"/>
                    <w:noProof/>
                  </w:rPr>
                  <w:t>1.3.</w:t>
                </w:r>
                <w:r>
                  <w:rPr>
                    <w:rFonts w:eastAsiaTheme="minorEastAsia"/>
                    <w:b w:val="0"/>
                    <w:bCs w:val="0"/>
                    <w:smallCaps w:val="0"/>
                    <w:noProof/>
                    <w:sz w:val="24"/>
                    <w:szCs w:val="24"/>
                    <w:lang w:val="es-ES_tradnl" w:eastAsia="es-ES_tradnl"/>
                  </w:rPr>
                  <w:tab/>
                </w:r>
                <w:r w:rsidRPr="002F37F7">
                  <w:rPr>
                    <w:rStyle w:val="Hipervnculo"/>
                    <w:noProof/>
                  </w:rPr>
                  <w:t>Gobierno y Alcance</w:t>
                </w:r>
                <w:r>
                  <w:rPr>
                    <w:noProof/>
                    <w:webHidden/>
                  </w:rPr>
                  <w:tab/>
                </w:r>
                <w:r>
                  <w:rPr>
                    <w:noProof/>
                    <w:webHidden/>
                  </w:rPr>
                  <w:fldChar w:fldCharType="begin"/>
                </w:r>
                <w:r>
                  <w:rPr>
                    <w:noProof/>
                    <w:webHidden/>
                  </w:rPr>
                  <w:instrText xml:space="preserve"> PAGEREF _Toc512720844 \h </w:instrText>
                </w:r>
                <w:r>
                  <w:rPr>
                    <w:noProof/>
                    <w:webHidden/>
                  </w:rPr>
                </w:r>
                <w:r>
                  <w:rPr>
                    <w:noProof/>
                    <w:webHidden/>
                  </w:rPr>
                  <w:fldChar w:fldCharType="separate"/>
                </w:r>
                <w:r>
                  <w:rPr>
                    <w:noProof/>
                    <w:webHidden/>
                  </w:rPr>
                  <w:t>5</w:t>
                </w:r>
                <w:r>
                  <w:rPr>
                    <w:noProof/>
                    <w:webHidden/>
                  </w:rPr>
                  <w:fldChar w:fldCharType="end"/>
                </w:r>
              </w:hyperlink>
            </w:p>
            <w:p w14:paraId="44F95E93" w14:textId="77777777" w:rsidR="00642934" w:rsidRDefault="00642934">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720845" w:history="1">
                <w:r w:rsidRPr="002F37F7">
                  <w:rPr>
                    <w:rStyle w:val="Hipervnculo"/>
                    <w:noProof/>
                  </w:rPr>
                  <w:t>1.4.</w:t>
                </w:r>
                <w:r>
                  <w:rPr>
                    <w:rFonts w:eastAsiaTheme="minorEastAsia"/>
                    <w:b w:val="0"/>
                    <w:bCs w:val="0"/>
                    <w:smallCaps w:val="0"/>
                    <w:noProof/>
                    <w:sz w:val="24"/>
                    <w:szCs w:val="24"/>
                    <w:lang w:val="es-ES_tradnl" w:eastAsia="es-ES_tradnl"/>
                  </w:rPr>
                  <w:tab/>
                </w:r>
                <w:r w:rsidRPr="002F37F7">
                  <w:rPr>
                    <w:rStyle w:val="Hipervnculo"/>
                    <w:noProof/>
                  </w:rPr>
                  <w:t>Definiciones</w:t>
                </w:r>
                <w:r>
                  <w:rPr>
                    <w:noProof/>
                    <w:webHidden/>
                  </w:rPr>
                  <w:tab/>
                </w:r>
                <w:r>
                  <w:rPr>
                    <w:noProof/>
                    <w:webHidden/>
                  </w:rPr>
                  <w:fldChar w:fldCharType="begin"/>
                </w:r>
                <w:r>
                  <w:rPr>
                    <w:noProof/>
                    <w:webHidden/>
                  </w:rPr>
                  <w:instrText xml:space="preserve"> PAGEREF _Toc512720845 \h </w:instrText>
                </w:r>
                <w:r>
                  <w:rPr>
                    <w:noProof/>
                    <w:webHidden/>
                  </w:rPr>
                </w:r>
                <w:r>
                  <w:rPr>
                    <w:noProof/>
                    <w:webHidden/>
                  </w:rPr>
                  <w:fldChar w:fldCharType="separate"/>
                </w:r>
                <w:r>
                  <w:rPr>
                    <w:noProof/>
                    <w:webHidden/>
                  </w:rPr>
                  <w:t>6</w:t>
                </w:r>
                <w:r>
                  <w:rPr>
                    <w:noProof/>
                    <w:webHidden/>
                  </w:rPr>
                  <w:fldChar w:fldCharType="end"/>
                </w:r>
              </w:hyperlink>
            </w:p>
            <w:p w14:paraId="2DAE04FF" w14:textId="77777777" w:rsidR="00642934" w:rsidRDefault="00642934">
              <w:pPr>
                <w:pStyle w:val="TDC1"/>
                <w:tabs>
                  <w:tab w:val="left" w:pos="410"/>
                  <w:tab w:val="right" w:leader="dot" w:pos="8828"/>
                </w:tabs>
                <w:rPr>
                  <w:rFonts w:eastAsiaTheme="minorEastAsia"/>
                  <w:b w:val="0"/>
                  <w:bCs w:val="0"/>
                  <w:caps w:val="0"/>
                  <w:noProof/>
                  <w:sz w:val="24"/>
                  <w:szCs w:val="24"/>
                  <w:u w:val="none"/>
                  <w:lang w:val="es-ES_tradnl" w:eastAsia="es-ES_tradnl"/>
                </w:rPr>
              </w:pPr>
              <w:hyperlink w:anchor="_Toc512720846" w:history="1">
                <w:r w:rsidRPr="002F37F7">
                  <w:rPr>
                    <w:rStyle w:val="Hipervnculo"/>
                    <w:noProof/>
                    <w:lang w:val="es-ES_tradnl"/>
                  </w:rPr>
                  <w:t>2.</w:t>
                </w:r>
                <w:r>
                  <w:rPr>
                    <w:rFonts w:eastAsiaTheme="minorEastAsia"/>
                    <w:b w:val="0"/>
                    <w:bCs w:val="0"/>
                    <w:caps w:val="0"/>
                    <w:noProof/>
                    <w:sz w:val="24"/>
                    <w:szCs w:val="24"/>
                    <w:u w:val="none"/>
                    <w:lang w:val="es-ES_tradnl" w:eastAsia="es-ES_tradnl"/>
                  </w:rPr>
                  <w:tab/>
                </w:r>
                <w:r w:rsidRPr="002F37F7">
                  <w:rPr>
                    <w:rStyle w:val="Hipervnculo"/>
                    <w:noProof/>
                  </w:rPr>
                  <w:t>Gestión de la SCM</w:t>
                </w:r>
                <w:r>
                  <w:rPr>
                    <w:noProof/>
                    <w:webHidden/>
                  </w:rPr>
                  <w:tab/>
                </w:r>
                <w:r>
                  <w:rPr>
                    <w:noProof/>
                    <w:webHidden/>
                  </w:rPr>
                  <w:fldChar w:fldCharType="begin"/>
                </w:r>
                <w:r>
                  <w:rPr>
                    <w:noProof/>
                    <w:webHidden/>
                  </w:rPr>
                  <w:instrText xml:space="preserve"> PAGEREF _Toc512720846 \h </w:instrText>
                </w:r>
                <w:r>
                  <w:rPr>
                    <w:noProof/>
                    <w:webHidden/>
                  </w:rPr>
                </w:r>
                <w:r>
                  <w:rPr>
                    <w:noProof/>
                    <w:webHidden/>
                  </w:rPr>
                  <w:fldChar w:fldCharType="separate"/>
                </w:r>
                <w:r>
                  <w:rPr>
                    <w:noProof/>
                    <w:webHidden/>
                  </w:rPr>
                  <w:t>7</w:t>
                </w:r>
                <w:r>
                  <w:rPr>
                    <w:noProof/>
                    <w:webHidden/>
                  </w:rPr>
                  <w:fldChar w:fldCharType="end"/>
                </w:r>
              </w:hyperlink>
            </w:p>
            <w:p w14:paraId="08026B14" w14:textId="77777777" w:rsidR="00642934" w:rsidRDefault="00642934">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720847" w:history="1">
                <w:r w:rsidRPr="002F37F7">
                  <w:rPr>
                    <w:rStyle w:val="Hipervnculo"/>
                    <w:noProof/>
                    <w:lang w:val="es-ES_tradnl"/>
                  </w:rPr>
                  <w:t>2.1.</w:t>
                </w:r>
                <w:r>
                  <w:rPr>
                    <w:rFonts w:eastAsiaTheme="minorEastAsia"/>
                    <w:b w:val="0"/>
                    <w:bCs w:val="0"/>
                    <w:smallCaps w:val="0"/>
                    <w:noProof/>
                    <w:sz w:val="24"/>
                    <w:szCs w:val="24"/>
                    <w:lang w:val="es-ES_tradnl" w:eastAsia="es-ES_tradnl"/>
                  </w:rPr>
                  <w:tab/>
                </w:r>
                <w:r w:rsidRPr="002F37F7">
                  <w:rPr>
                    <w:rStyle w:val="Hipervnculo"/>
                    <w:noProof/>
                  </w:rPr>
                  <w:t>Organización</w:t>
                </w:r>
                <w:r>
                  <w:rPr>
                    <w:noProof/>
                    <w:webHidden/>
                  </w:rPr>
                  <w:tab/>
                </w:r>
                <w:r>
                  <w:rPr>
                    <w:noProof/>
                    <w:webHidden/>
                  </w:rPr>
                  <w:fldChar w:fldCharType="begin"/>
                </w:r>
                <w:r>
                  <w:rPr>
                    <w:noProof/>
                    <w:webHidden/>
                  </w:rPr>
                  <w:instrText xml:space="preserve"> PAGEREF _Toc512720847 \h </w:instrText>
                </w:r>
                <w:r>
                  <w:rPr>
                    <w:noProof/>
                    <w:webHidden/>
                  </w:rPr>
                </w:r>
                <w:r>
                  <w:rPr>
                    <w:noProof/>
                    <w:webHidden/>
                  </w:rPr>
                  <w:fldChar w:fldCharType="separate"/>
                </w:r>
                <w:r>
                  <w:rPr>
                    <w:noProof/>
                    <w:webHidden/>
                  </w:rPr>
                  <w:t>7</w:t>
                </w:r>
                <w:r>
                  <w:rPr>
                    <w:noProof/>
                    <w:webHidden/>
                  </w:rPr>
                  <w:fldChar w:fldCharType="end"/>
                </w:r>
              </w:hyperlink>
            </w:p>
            <w:p w14:paraId="5FD299D5" w14:textId="77777777" w:rsidR="00642934" w:rsidRDefault="00642934">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720848" w:history="1">
                <w:r w:rsidRPr="002F37F7">
                  <w:rPr>
                    <w:rStyle w:val="Hipervnculo"/>
                    <w:noProof/>
                  </w:rPr>
                  <w:t>2.2.</w:t>
                </w:r>
                <w:r>
                  <w:rPr>
                    <w:rFonts w:eastAsiaTheme="minorEastAsia"/>
                    <w:b w:val="0"/>
                    <w:bCs w:val="0"/>
                    <w:smallCaps w:val="0"/>
                    <w:noProof/>
                    <w:sz w:val="24"/>
                    <w:szCs w:val="24"/>
                    <w:lang w:val="es-ES_tradnl" w:eastAsia="es-ES_tradnl"/>
                  </w:rPr>
                  <w:tab/>
                </w:r>
                <w:r w:rsidRPr="002F37F7">
                  <w:rPr>
                    <w:rStyle w:val="Hipervnculo"/>
                    <w:noProof/>
                  </w:rPr>
                  <w:t>Roles</w:t>
                </w:r>
                <w:r>
                  <w:rPr>
                    <w:noProof/>
                    <w:webHidden/>
                  </w:rPr>
                  <w:tab/>
                </w:r>
                <w:r>
                  <w:rPr>
                    <w:noProof/>
                    <w:webHidden/>
                  </w:rPr>
                  <w:fldChar w:fldCharType="begin"/>
                </w:r>
                <w:r>
                  <w:rPr>
                    <w:noProof/>
                    <w:webHidden/>
                  </w:rPr>
                  <w:instrText xml:space="preserve"> PAGEREF _Toc512720848 \h </w:instrText>
                </w:r>
                <w:r>
                  <w:rPr>
                    <w:noProof/>
                    <w:webHidden/>
                  </w:rPr>
                </w:r>
                <w:r>
                  <w:rPr>
                    <w:noProof/>
                    <w:webHidden/>
                  </w:rPr>
                  <w:fldChar w:fldCharType="separate"/>
                </w:r>
                <w:r>
                  <w:rPr>
                    <w:noProof/>
                    <w:webHidden/>
                  </w:rPr>
                  <w:t>8</w:t>
                </w:r>
                <w:r>
                  <w:rPr>
                    <w:noProof/>
                    <w:webHidden/>
                  </w:rPr>
                  <w:fldChar w:fldCharType="end"/>
                </w:r>
              </w:hyperlink>
            </w:p>
            <w:p w14:paraId="2D6469BB" w14:textId="77777777" w:rsidR="00642934" w:rsidRDefault="00642934">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720849" w:history="1">
                <w:r w:rsidRPr="002F37F7">
                  <w:rPr>
                    <w:rStyle w:val="Hipervnculo"/>
                    <w:noProof/>
                  </w:rPr>
                  <w:t>2.3.</w:t>
                </w:r>
                <w:r>
                  <w:rPr>
                    <w:rFonts w:eastAsiaTheme="minorEastAsia"/>
                    <w:b w:val="0"/>
                    <w:bCs w:val="0"/>
                    <w:smallCaps w:val="0"/>
                    <w:noProof/>
                    <w:sz w:val="24"/>
                    <w:szCs w:val="24"/>
                    <w:lang w:val="es-ES_tradnl" w:eastAsia="es-ES_tradnl"/>
                  </w:rPr>
                  <w:tab/>
                </w:r>
                <w:r w:rsidRPr="002F37F7">
                  <w:rPr>
                    <w:rStyle w:val="Hipervnculo"/>
                    <w:noProof/>
                  </w:rPr>
                  <w:t>Políticas, directrices y procedimientos</w:t>
                </w:r>
                <w:r>
                  <w:rPr>
                    <w:noProof/>
                    <w:webHidden/>
                  </w:rPr>
                  <w:tab/>
                </w:r>
                <w:r>
                  <w:rPr>
                    <w:noProof/>
                    <w:webHidden/>
                  </w:rPr>
                  <w:fldChar w:fldCharType="begin"/>
                </w:r>
                <w:r>
                  <w:rPr>
                    <w:noProof/>
                    <w:webHidden/>
                  </w:rPr>
                  <w:instrText xml:space="preserve"> PAGEREF _Toc512720849 \h </w:instrText>
                </w:r>
                <w:r>
                  <w:rPr>
                    <w:noProof/>
                    <w:webHidden/>
                  </w:rPr>
                </w:r>
                <w:r>
                  <w:rPr>
                    <w:noProof/>
                    <w:webHidden/>
                  </w:rPr>
                  <w:fldChar w:fldCharType="separate"/>
                </w:r>
                <w:r>
                  <w:rPr>
                    <w:noProof/>
                    <w:webHidden/>
                  </w:rPr>
                  <w:t>9</w:t>
                </w:r>
                <w:r>
                  <w:rPr>
                    <w:noProof/>
                    <w:webHidden/>
                  </w:rPr>
                  <w:fldChar w:fldCharType="end"/>
                </w:r>
              </w:hyperlink>
            </w:p>
            <w:p w14:paraId="0038ED40" w14:textId="77777777" w:rsidR="00642934" w:rsidRDefault="00642934">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720850" w:history="1">
                <w:r w:rsidRPr="002F37F7">
                  <w:rPr>
                    <w:rStyle w:val="Hipervnculo"/>
                    <w:noProof/>
                  </w:rPr>
                  <w:t>2.4.</w:t>
                </w:r>
                <w:r>
                  <w:rPr>
                    <w:rFonts w:eastAsiaTheme="minorEastAsia"/>
                    <w:b w:val="0"/>
                    <w:bCs w:val="0"/>
                    <w:smallCaps w:val="0"/>
                    <w:noProof/>
                    <w:sz w:val="24"/>
                    <w:szCs w:val="24"/>
                    <w:lang w:val="es-ES_tradnl" w:eastAsia="es-ES_tradnl"/>
                  </w:rPr>
                  <w:tab/>
                </w:r>
                <w:r w:rsidRPr="002F37F7">
                  <w:rPr>
                    <w:rStyle w:val="Hipervnculo"/>
                    <w:noProof/>
                  </w:rPr>
                  <w:t>Herramientas, entorno e infraestructura</w:t>
                </w:r>
                <w:r>
                  <w:rPr>
                    <w:noProof/>
                    <w:webHidden/>
                  </w:rPr>
                  <w:tab/>
                </w:r>
                <w:r>
                  <w:rPr>
                    <w:noProof/>
                    <w:webHidden/>
                  </w:rPr>
                  <w:fldChar w:fldCharType="begin"/>
                </w:r>
                <w:r>
                  <w:rPr>
                    <w:noProof/>
                    <w:webHidden/>
                  </w:rPr>
                  <w:instrText xml:space="preserve"> PAGEREF _Toc512720850 \h </w:instrText>
                </w:r>
                <w:r>
                  <w:rPr>
                    <w:noProof/>
                    <w:webHidden/>
                  </w:rPr>
                </w:r>
                <w:r>
                  <w:rPr>
                    <w:noProof/>
                    <w:webHidden/>
                  </w:rPr>
                  <w:fldChar w:fldCharType="separate"/>
                </w:r>
                <w:r>
                  <w:rPr>
                    <w:noProof/>
                    <w:webHidden/>
                  </w:rPr>
                  <w:t>9</w:t>
                </w:r>
                <w:r>
                  <w:rPr>
                    <w:noProof/>
                    <w:webHidden/>
                  </w:rPr>
                  <w:fldChar w:fldCharType="end"/>
                </w:r>
              </w:hyperlink>
            </w:p>
            <w:p w14:paraId="22F25A36" w14:textId="77777777" w:rsidR="00642934" w:rsidRDefault="00642934">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720851" w:history="1">
                <w:r w:rsidRPr="002F37F7">
                  <w:rPr>
                    <w:rStyle w:val="Hipervnculo"/>
                    <w:noProof/>
                  </w:rPr>
                  <w:t>2.4.1.</w:t>
                </w:r>
                <w:r>
                  <w:rPr>
                    <w:rFonts w:eastAsiaTheme="minorEastAsia"/>
                    <w:b w:val="0"/>
                    <w:bCs w:val="0"/>
                    <w:smallCaps w:val="0"/>
                    <w:noProof/>
                    <w:sz w:val="24"/>
                    <w:szCs w:val="24"/>
                    <w:lang w:val="es-ES_tradnl" w:eastAsia="es-ES_tradnl"/>
                  </w:rPr>
                  <w:tab/>
                </w:r>
                <w:r w:rsidRPr="002F37F7">
                  <w:rPr>
                    <w:rStyle w:val="Hipervnculo"/>
                    <w:noProof/>
                  </w:rPr>
                  <w:t>Repositorio de gestión de código fuente</w:t>
                </w:r>
                <w:r>
                  <w:rPr>
                    <w:noProof/>
                    <w:webHidden/>
                  </w:rPr>
                  <w:tab/>
                </w:r>
                <w:r>
                  <w:rPr>
                    <w:noProof/>
                    <w:webHidden/>
                  </w:rPr>
                  <w:fldChar w:fldCharType="begin"/>
                </w:r>
                <w:r>
                  <w:rPr>
                    <w:noProof/>
                    <w:webHidden/>
                  </w:rPr>
                  <w:instrText xml:space="preserve"> PAGEREF _Toc512720851 \h </w:instrText>
                </w:r>
                <w:r>
                  <w:rPr>
                    <w:noProof/>
                    <w:webHidden/>
                  </w:rPr>
                </w:r>
                <w:r>
                  <w:rPr>
                    <w:noProof/>
                    <w:webHidden/>
                  </w:rPr>
                  <w:fldChar w:fldCharType="separate"/>
                </w:r>
                <w:r>
                  <w:rPr>
                    <w:noProof/>
                    <w:webHidden/>
                  </w:rPr>
                  <w:t>9</w:t>
                </w:r>
                <w:r>
                  <w:rPr>
                    <w:noProof/>
                    <w:webHidden/>
                  </w:rPr>
                  <w:fldChar w:fldCharType="end"/>
                </w:r>
              </w:hyperlink>
            </w:p>
            <w:p w14:paraId="467B98AB" w14:textId="77777777" w:rsidR="00642934" w:rsidRDefault="00642934">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720852" w:history="1">
                <w:r w:rsidRPr="002F37F7">
                  <w:rPr>
                    <w:rStyle w:val="Hipervnculo"/>
                    <w:noProof/>
                  </w:rPr>
                  <w:t>2.4.2.</w:t>
                </w:r>
                <w:r>
                  <w:rPr>
                    <w:rFonts w:eastAsiaTheme="minorEastAsia"/>
                    <w:b w:val="0"/>
                    <w:bCs w:val="0"/>
                    <w:smallCaps w:val="0"/>
                    <w:noProof/>
                    <w:sz w:val="24"/>
                    <w:szCs w:val="24"/>
                    <w:lang w:val="es-ES_tradnl" w:eastAsia="es-ES_tradnl"/>
                  </w:rPr>
                  <w:tab/>
                </w:r>
                <w:r w:rsidRPr="002F37F7">
                  <w:rPr>
                    <w:rStyle w:val="Hipervnculo"/>
                    <w:noProof/>
                  </w:rPr>
                  <w:t>Servidor de Integración Continua</w:t>
                </w:r>
                <w:r>
                  <w:rPr>
                    <w:noProof/>
                    <w:webHidden/>
                  </w:rPr>
                  <w:tab/>
                </w:r>
                <w:r>
                  <w:rPr>
                    <w:noProof/>
                    <w:webHidden/>
                  </w:rPr>
                  <w:fldChar w:fldCharType="begin"/>
                </w:r>
                <w:r>
                  <w:rPr>
                    <w:noProof/>
                    <w:webHidden/>
                  </w:rPr>
                  <w:instrText xml:space="preserve"> PAGEREF _Toc512720852 \h </w:instrText>
                </w:r>
                <w:r>
                  <w:rPr>
                    <w:noProof/>
                    <w:webHidden/>
                  </w:rPr>
                </w:r>
                <w:r>
                  <w:rPr>
                    <w:noProof/>
                    <w:webHidden/>
                  </w:rPr>
                  <w:fldChar w:fldCharType="separate"/>
                </w:r>
                <w:r>
                  <w:rPr>
                    <w:noProof/>
                    <w:webHidden/>
                  </w:rPr>
                  <w:t>9</w:t>
                </w:r>
                <w:r>
                  <w:rPr>
                    <w:noProof/>
                    <w:webHidden/>
                  </w:rPr>
                  <w:fldChar w:fldCharType="end"/>
                </w:r>
              </w:hyperlink>
            </w:p>
            <w:p w14:paraId="0E9CB230" w14:textId="77777777" w:rsidR="00642934" w:rsidRDefault="00642934">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720853" w:history="1">
                <w:r w:rsidRPr="002F37F7">
                  <w:rPr>
                    <w:rStyle w:val="Hipervnculo"/>
                    <w:noProof/>
                  </w:rPr>
                  <w:t>2.4.3.</w:t>
                </w:r>
                <w:r>
                  <w:rPr>
                    <w:rFonts w:eastAsiaTheme="minorEastAsia"/>
                    <w:b w:val="0"/>
                    <w:bCs w:val="0"/>
                    <w:smallCaps w:val="0"/>
                    <w:noProof/>
                    <w:sz w:val="24"/>
                    <w:szCs w:val="24"/>
                    <w:lang w:val="es-ES_tradnl" w:eastAsia="es-ES_tradnl"/>
                  </w:rPr>
                  <w:tab/>
                </w:r>
                <w:r w:rsidRPr="002F37F7">
                  <w:rPr>
                    <w:rStyle w:val="Hipervnculo"/>
                    <w:noProof/>
                  </w:rPr>
                  <w:t>Sistema de documentación</w:t>
                </w:r>
                <w:r>
                  <w:rPr>
                    <w:noProof/>
                    <w:webHidden/>
                  </w:rPr>
                  <w:tab/>
                </w:r>
                <w:r>
                  <w:rPr>
                    <w:noProof/>
                    <w:webHidden/>
                  </w:rPr>
                  <w:fldChar w:fldCharType="begin"/>
                </w:r>
                <w:r>
                  <w:rPr>
                    <w:noProof/>
                    <w:webHidden/>
                  </w:rPr>
                  <w:instrText xml:space="preserve"> PAGEREF _Toc512720853 \h </w:instrText>
                </w:r>
                <w:r>
                  <w:rPr>
                    <w:noProof/>
                    <w:webHidden/>
                  </w:rPr>
                </w:r>
                <w:r>
                  <w:rPr>
                    <w:noProof/>
                    <w:webHidden/>
                  </w:rPr>
                  <w:fldChar w:fldCharType="separate"/>
                </w:r>
                <w:r>
                  <w:rPr>
                    <w:noProof/>
                    <w:webHidden/>
                  </w:rPr>
                  <w:t>9</w:t>
                </w:r>
                <w:r>
                  <w:rPr>
                    <w:noProof/>
                    <w:webHidden/>
                  </w:rPr>
                  <w:fldChar w:fldCharType="end"/>
                </w:r>
              </w:hyperlink>
            </w:p>
            <w:p w14:paraId="2C6C9BA7" w14:textId="77777777" w:rsidR="00642934" w:rsidRDefault="00642934">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2720854" w:history="1">
                <w:r w:rsidRPr="002F37F7">
                  <w:rPr>
                    <w:rStyle w:val="Hipervnculo"/>
                    <w:noProof/>
                    <w:lang w:val="es-ES_tradnl"/>
                  </w:rPr>
                  <w:t>2.5.</w:t>
                </w:r>
                <w:r>
                  <w:rPr>
                    <w:rFonts w:eastAsiaTheme="minorEastAsia"/>
                    <w:b w:val="0"/>
                    <w:bCs w:val="0"/>
                    <w:smallCaps w:val="0"/>
                    <w:noProof/>
                    <w:sz w:val="24"/>
                    <w:szCs w:val="24"/>
                    <w:lang w:val="es-ES_tradnl" w:eastAsia="es-ES_tradnl"/>
                  </w:rPr>
                  <w:tab/>
                </w:r>
                <w:r w:rsidRPr="002F37F7">
                  <w:rPr>
                    <w:rStyle w:val="Hipervnculo"/>
                    <w:noProof/>
                  </w:rPr>
                  <w:t>Calendario</w:t>
                </w:r>
                <w:r>
                  <w:rPr>
                    <w:noProof/>
                    <w:webHidden/>
                  </w:rPr>
                  <w:tab/>
                </w:r>
                <w:r>
                  <w:rPr>
                    <w:noProof/>
                    <w:webHidden/>
                  </w:rPr>
                  <w:fldChar w:fldCharType="begin"/>
                </w:r>
                <w:r>
                  <w:rPr>
                    <w:noProof/>
                    <w:webHidden/>
                  </w:rPr>
                  <w:instrText xml:space="preserve"> PAGEREF _Toc512720854 \h </w:instrText>
                </w:r>
                <w:r>
                  <w:rPr>
                    <w:noProof/>
                    <w:webHidden/>
                  </w:rPr>
                </w:r>
                <w:r>
                  <w:rPr>
                    <w:noProof/>
                    <w:webHidden/>
                  </w:rPr>
                  <w:fldChar w:fldCharType="separate"/>
                </w:r>
                <w:r>
                  <w:rPr>
                    <w:noProof/>
                    <w:webHidden/>
                  </w:rPr>
                  <w:t>11</w:t>
                </w:r>
                <w:r>
                  <w:rPr>
                    <w:noProof/>
                    <w:webHidden/>
                  </w:rPr>
                  <w:fldChar w:fldCharType="end"/>
                </w:r>
              </w:hyperlink>
            </w:p>
            <w:p w14:paraId="5D9C22B1" w14:textId="77777777" w:rsidR="00642934" w:rsidRDefault="00642934">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720855" w:history="1">
                <w:r w:rsidRPr="002F37F7">
                  <w:rPr>
                    <w:rStyle w:val="Hipervnculo"/>
                    <w:noProof/>
                  </w:rPr>
                  <w:t>2.5.1.</w:t>
                </w:r>
                <w:r>
                  <w:rPr>
                    <w:rFonts w:eastAsiaTheme="minorEastAsia"/>
                    <w:b w:val="0"/>
                    <w:bCs w:val="0"/>
                    <w:smallCaps w:val="0"/>
                    <w:noProof/>
                    <w:sz w:val="24"/>
                    <w:szCs w:val="24"/>
                    <w:lang w:val="es-ES_tradnl" w:eastAsia="es-ES_tradnl"/>
                  </w:rPr>
                  <w:tab/>
                </w:r>
                <w:r w:rsidRPr="002F37F7">
                  <w:rPr>
                    <w:rStyle w:val="Hipervnculo"/>
                    <w:noProof/>
                  </w:rPr>
                  <w:t>Cronograma de actividades para la gestión de la configuración</w:t>
                </w:r>
                <w:r>
                  <w:rPr>
                    <w:noProof/>
                    <w:webHidden/>
                  </w:rPr>
                  <w:tab/>
                </w:r>
                <w:r>
                  <w:rPr>
                    <w:noProof/>
                    <w:webHidden/>
                  </w:rPr>
                  <w:fldChar w:fldCharType="begin"/>
                </w:r>
                <w:r>
                  <w:rPr>
                    <w:noProof/>
                    <w:webHidden/>
                  </w:rPr>
                  <w:instrText xml:space="preserve"> PAGEREF _Toc512720855 \h </w:instrText>
                </w:r>
                <w:r>
                  <w:rPr>
                    <w:noProof/>
                    <w:webHidden/>
                  </w:rPr>
                </w:r>
                <w:r>
                  <w:rPr>
                    <w:noProof/>
                    <w:webHidden/>
                  </w:rPr>
                  <w:fldChar w:fldCharType="separate"/>
                </w:r>
                <w:r>
                  <w:rPr>
                    <w:noProof/>
                    <w:webHidden/>
                  </w:rPr>
                  <w:t>11</w:t>
                </w:r>
                <w:r>
                  <w:rPr>
                    <w:noProof/>
                    <w:webHidden/>
                  </w:rPr>
                  <w:fldChar w:fldCharType="end"/>
                </w:r>
              </w:hyperlink>
            </w:p>
            <w:p w14:paraId="49EBD603" w14:textId="77777777" w:rsidR="00642934" w:rsidRDefault="00642934">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2720856" w:history="1">
                <w:r w:rsidRPr="002F37F7">
                  <w:rPr>
                    <w:rStyle w:val="Hipervnculo"/>
                    <w:noProof/>
                  </w:rPr>
                  <w:t>2.5.2.</w:t>
                </w:r>
                <w:r>
                  <w:rPr>
                    <w:rFonts w:eastAsiaTheme="minorEastAsia"/>
                    <w:b w:val="0"/>
                    <w:bCs w:val="0"/>
                    <w:smallCaps w:val="0"/>
                    <w:noProof/>
                    <w:sz w:val="24"/>
                    <w:szCs w:val="24"/>
                    <w:lang w:val="es-ES_tradnl" w:eastAsia="es-ES_tradnl"/>
                  </w:rPr>
                  <w:tab/>
                </w:r>
                <w:r w:rsidRPr="002F37F7">
                  <w:rPr>
                    <w:rStyle w:val="Hipervnculo"/>
                    <w:noProof/>
                  </w:rPr>
                  <w:t>Cronograma de hitos</w:t>
                </w:r>
                <w:r>
                  <w:rPr>
                    <w:noProof/>
                    <w:webHidden/>
                  </w:rPr>
                  <w:tab/>
                </w:r>
                <w:r>
                  <w:rPr>
                    <w:noProof/>
                    <w:webHidden/>
                  </w:rPr>
                  <w:fldChar w:fldCharType="begin"/>
                </w:r>
                <w:r>
                  <w:rPr>
                    <w:noProof/>
                    <w:webHidden/>
                  </w:rPr>
                  <w:instrText xml:space="preserve"> PAGEREF _Toc512720856 \h </w:instrText>
                </w:r>
                <w:r>
                  <w:rPr>
                    <w:noProof/>
                    <w:webHidden/>
                  </w:rPr>
                </w:r>
                <w:r>
                  <w:rPr>
                    <w:noProof/>
                    <w:webHidden/>
                  </w:rPr>
                  <w:fldChar w:fldCharType="separate"/>
                </w:r>
                <w:r>
                  <w:rPr>
                    <w:noProof/>
                    <w:webHidden/>
                  </w:rPr>
                  <w:t>13</w:t>
                </w:r>
                <w:r>
                  <w:rPr>
                    <w:noProof/>
                    <w:webHidden/>
                  </w:rPr>
                  <w:fldChar w:fldCharType="end"/>
                </w:r>
              </w:hyperlink>
            </w:p>
            <w:p w14:paraId="21D8459D" w14:textId="3E42AEF8"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28D1108"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r>
            <w:rPr>
              <w:rFonts w:ascii="NewsGotT" w:hAnsi="NewsGotT"/>
              <w:color w:val="000000" w:themeColor="text1"/>
              <w:sz w:val="32"/>
              <w:szCs w:val="32"/>
              <w:u w:val="single"/>
            </w:rPr>
            <w:br w:type="page"/>
          </w:r>
        </w:p>
        <w:p w14:paraId="1261D14B" w14:textId="77777777" w:rsidR="003D6E25" w:rsidRDefault="00FF17D0" w:rsidP="003D6E25">
          <w:pPr>
            <w:tabs>
              <w:tab w:val="left" w:pos="0"/>
            </w:tabs>
            <w:spacing w:line="240" w:lineRule="auto"/>
            <w:contextualSpacing/>
            <w:rPr>
              <w:rFonts w:ascii="NewsGotT" w:hAnsi="NewsGotT"/>
              <w:color w:val="000000" w:themeColor="text1"/>
              <w:sz w:val="32"/>
              <w:szCs w:val="32"/>
              <w:u w:val="single"/>
            </w:rPr>
          </w:pPr>
        </w:p>
      </w:sdtContent>
    </w:sdt>
    <w:p w14:paraId="1E656883" w14:textId="42034459" w:rsidR="00FF07F3" w:rsidRPr="00FF07F3" w:rsidRDefault="002156A4" w:rsidP="005A362D">
      <w:pPr>
        <w:pStyle w:val="Prrafodelista"/>
        <w:numPr>
          <w:ilvl w:val="0"/>
          <w:numId w:val="1"/>
        </w:numPr>
        <w:spacing w:after="160" w:line="240" w:lineRule="auto"/>
        <w:contextualSpacing w:val="0"/>
        <w:outlineLvl w:val="0"/>
        <w:rPr>
          <w:b/>
          <w:lang w:val="es-ES_tradnl"/>
        </w:rPr>
      </w:pPr>
      <w:bookmarkStart w:id="5" w:name="_Toc512720841"/>
      <w:r w:rsidRPr="00306CB9">
        <w:rPr>
          <w:b/>
        </w:rPr>
        <w:t>Introducción</w:t>
      </w:r>
      <w:bookmarkEnd w:id="5"/>
    </w:p>
    <w:p w14:paraId="6BC29A90" w14:textId="4FA7292F" w:rsidR="00A64960" w:rsidRPr="00A64960" w:rsidRDefault="00A64960" w:rsidP="00D01012">
      <w:pPr>
        <w:pStyle w:val="Prrafodelista"/>
        <w:spacing w:line="240" w:lineRule="auto"/>
        <w:contextualSpacing w:val="0"/>
        <w:jc w:val="both"/>
      </w:pPr>
      <w:r w:rsidRPr="00A64960">
        <w:t xml:space="preserve">En la actualidad se ha visto un gran avance de las tecnologías de información y </w:t>
      </w:r>
      <w:r>
        <w:t xml:space="preserve">también </w:t>
      </w:r>
      <w:r w:rsidRPr="00A64960">
        <w:t>un gran desarrollo de tecnologías que cada vez están más al alcance de nuestras manos (Smartphone</w:t>
      </w:r>
      <w:r>
        <w:t>s</w:t>
      </w:r>
      <w:r w:rsidRPr="00A64960">
        <w:t>, aplicaciones móviles</w:t>
      </w:r>
      <w:r>
        <w:t xml:space="preserve">, </w:t>
      </w:r>
      <w:r w:rsidR="00FF07F3">
        <w:t>etc.</w:t>
      </w:r>
      <w:r w:rsidRPr="00A64960">
        <w:t xml:space="preserve">) por lo cual su difusión, así como el desarrollo de </w:t>
      </w:r>
      <w:r w:rsidR="00FF07F3">
        <w:t>estas</w:t>
      </w:r>
      <w:r w:rsidRPr="00A64960">
        <w:t>, se ha hecho mayor.</w:t>
      </w:r>
    </w:p>
    <w:p w14:paraId="23B06EC4" w14:textId="77777777" w:rsidR="00A64960" w:rsidRPr="00A64960" w:rsidRDefault="00A64960" w:rsidP="00D01012">
      <w:pPr>
        <w:pStyle w:val="Prrafodelista"/>
        <w:spacing w:line="240" w:lineRule="auto"/>
        <w:contextualSpacing w:val="0"/>
        <w:jc w:val="both"/>
      </w:pPr>
      <w:r w:rsidRPr="00A64960">
        <w:t>La velocidad con la que estas tecnologías avanzan es uno de los motivos por el cual su proceso de desarrollo carece de una correcta gestión, razón por la cual en ISS Consulting buscamos mejorar estos procesos a través de la gestión de la configuración del software para el mejor control de versiones y gestión de cambios.</w:t>
      </w:r>
    </w:p>
    <w:p w14:paraId="06484E22" w14:textId="77777777" w:rsidR="003C1E08" w:rsidRDefault="003C1E08" w:rsidP="00D01012">
      <w:pPr>
        <w:spacing w:line="240" w:lineRule="auto"/>
        <w:ind w:left="708"/>
        <w:jc w:val="both"/>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5C97246C" w14:textId="3E48B4AE" w:rsidR="00B91843" w:rsidRDefault="00B91843" w:rsidP="00D01012">
      <w:pPr>
        <w:spacing w:line="240" w:lineRule="auto"/>
        <w:ind w:left="708"/>
        <w:jc w:val="both"/>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D5D3C9F" w14:textId="77777777" w:rsidR="00B91843" w:rsidRDefault="00B91843" w:rsidP="00D01012">
      <w:pPr>
        <w:spacing w:line="240" w:lineRule="auto"/>
        <w:ind w:left="708"/>
        <w:jc w:val="both"/>
        <w:rPr>
          <w:lang w:val="es-ES_tradnl"/>
        </w:rPr>
      </w:pPr>
      <w:r>
        <w:rPr>
          <w:lang w:val="es-ES_tradnl"/>
        </w:rPr>
        <w:t>Las actividades para el proceso de configuración que usaremos en ISS Consulting son:</w:t>
      </w:r>
    </w:p>
    <w:p w14:paraId="6CEB5D20" w14:textId="77777777" w:rsidR="00B91843" w:rsidRDefault="00B91843" w:rsidP="005A362D">
      <w:pPr>
        <w:pStyle w:val="Prrafodelista"/>
        <w:numPr>
          <w:ilvl w:val="0"/>
          <w:numId w:val="3"/>
        </w:numPr>
        <w:spacing w:after="160" w:line="240" w:lineRule="auto"/>
        <w:ind w:left="1068"/>
        <w:contextualSpacing w:val="0"/>
        <w:jc w:val="both"/>
        <w:rPr>
          <w:lang w:val="es-ES_tradnl"/>
        </w:rPr>
      </w:pPr>
      <w:r>
        <w:rPr>
          <w:lang w:val="es-ES_tradnl"/>
        </w:rPr>
        <w:t>Planificación de la Gestión de la Configuración del software</w:t>
      </w:r>
    </w:p>
    <w:p w14:paraId="1C608BC3" w14:textId="77777777" w:rsidR="00B91843" w:rsidRDefault="00B91843" w:rsidP="005A362D">
      <w:pPr>
        <w:pStyle w:val="Prrafodelista"/>
        <w:numPr>
          <w:ilvl w:val="0"/>
          <w:numId w:val="3"/>
        </w:numPr>
        <w:spacing w:after="160" w:line="240" w:lineRule="auto"/>
        <w:ind w:left="1068"/>
        <w:contextualSpacing w:val="0"/>
        <w:jc w:val="both"/>
        <w:rPr>
          <w:lang w:val="es-ES_tradnl"/>
        </w:rPr>
      </w:pPr>
      <w:r>
        <w:rPr>
          <w:lang w:val="es-ES_tradnl"/>
        </w:rPr>
        <w:t>Identificación de la Gestión de la Configuración del software</w:t>
      </w:r>
    </w:p>
    <w:p w14:paraId="3EDE8A7C" w14:textId="77777777" w:rsidR="00B91843" w:rsidRDefault="00B91843" w:rsidP="005A362D">
      <w:pPr>
        <w:pStyle w:val="Prrafodelista"/>
        <w:numPr>
          <w:ilvl w:val="0"/>
          <w:numId w:val="3"/>
        </w:numPr>
        <w:spacing w:after="160" w:line="240" w:lineRule="auto"/>
        <w:ind w:left="1068"/>
        <w:contextualSpacing w:val="0"/>
        <w:jc w:val="both"/>
        <w:rPr>
          <w:lang w:val="es-ES_tradnl"/>
        </w:rPr>
      </w:pPr>
      <w:r>
        <w:rPr>
          <w:lang w:val="es-ES_tradnl"/>
        </w:rPr>
        <w:t>Control de la Gestión de la Configuración del software</w:t>
      </w:r>
    </w:p>
    <w:p w14:paraId="7A739E4B" w14:textId="77777777" w:rsidR="00B91843" w:rsidRDefault="00B91843" w:rsidP="005A362D">
      <w:pPr>
        <w:pStyle w:val="Prrafodelista"/>
        <w:numPr>
          <w:ilvl w:val="0"/>
          <w:numId w:val="3"/>
        </w:numPr>
        <w:spacing w:after="160" w:line="240" w:lineRule="auto"/>
        <w:ind w:left="1068"/>
        <w:contextualSpacing w:val="0"/>
        <w:jc w:val="both"/>
        <w:rPr>
          <w:lang w:val="es-ES_tradnl"/>
        </w:rPr>
      </w:pPr>
      <w:r>
        <w:rPr>
          <w:lang w:val="es-ES_tradnl"/>
        </w:rPr>
        <w:t>Estado de Contabilidad de la Gestión de la configuración del software</w:t>
      </w:r>
    </w:p>
    <w:p w14:paraId="408CAEFD" w14:textId="77777777" w:rsidR="00B91843" w:rsidRDefault="00B91843" w:rsidP="005A362D">
      <w:pPr>
        <w:pStyle w:val="Prrafodelista"/>
        <w:numPr>
          <w:ilvl w:val="0"/>
          <w:numId w:val="3"/>
        </w:numPr>
        <w:spacing w:after="160" w:line="240" w:lineRule="auto"/>
        <w:ind w:left="1068"/>
        <w:contextualSpacing w:val="0"/>
        <w:jc w:val="both"/>
        <w:rPr>
          <w:lang w:val="es-ES_tradnl"/>
        </w:rPr>
      </w:pPr>
      <w:r>
        <w:rPr>
          <w:lang w:val="es-ES_tradnl"/>
        </w:rPr>
        <w:t>Auditoria de la Gestión de la configuración del software</w:t>
      </w:r>
    </w:p>
    <w:p w14:paraId="7BA8D270" w14:textId="595C80FF" w:rsidR="00A21F02" w:rsidRDefault="00B91843" w:rsidP="005A362D">
      <w:pPr>
        <w:pStyle w:val="Prrafodelista"/>
        <w:numPr>
          <w:ilvl w:val="0"/>
          <w:numId w:val="3"/>
        </w:numPr>
        <w:spacing w:after="160" w:line="240" w:lineRule="auto"/>
        <w:ind w:left="1068"/>
        <w:contextualSpacing w:val="0"/>
        <w:jc w:val="both"/>
        <w:rPr>
          <w:lang w:val="es-ES_tradnl"/>
        </w:rPr>
      </w:pPr>
      <w:r>
        <w:rPr>
          <w:lang w:val="es-ES_tradnl"/>
        </w:rPr>
        <w:t>Gestión y entrega de releases del software</w:t>
      </w:r>
    </w:p>
    <w:p w14:paraId="78E0E893" w14:textId="4AC28D16" w:rsidR="003C1E08" w:rsidRDefault="003C1E08" w:rsidP="00D01012">
      <w:pPr>
        <w:pStyle w:val="Prrafodelista"/>
        <w:spacing w:after="160" w:line="240" w:lineRule="auto"/>
        <w:ind w:left="1068"/>
        <w:contextualSpacing w:val="0"/>
        <w:jc w:val="both"/>
        <w:rPr>
          <w:lang w:val="es-ES_tradnl"/>
        </w:rPr>
      </w:pPr>
      <w:r>
        <w:rPr>
          <w:lang w:val="es-ES_tradnl"/>
        </w:rPr>
        <w:br w:type="page"/>
      </w:r>
    </w:p>
    <w:p w14:paraId="24AB65CD" w14:textId="77777777" w:rsidR="00FF07F3" w:rsidRPr="00FF07F3" w:rsidRDefault="00FF07F3" w:rsidP="00D01012">
      <w:pPr>
        <w:pStyle w:val="Prrafodelista"/>
        <w:spacing w:after="160" w:line="240" w:lineRule="auto"/>
        <w:ind w:left="1068"/>
        <w:contextualSpacing w:val="0"/>
        <w:jc w:val="both"/>
        <w:rPr>
          <w:lang w:val="es-ES_tradnl"/>
        </w:rPr>
      </w:pPr>
    </w:p>
    <w:p w14:paraId="00C3F4C5" w14:textId="3B7F912B" w:rsidR="00FF07F3" w:rsidRPr="00FF07F3" w:rsidRDefault="002156A4" w:rsidP="005A362D">
      <w:pPr>
        <w:pStyle w:val="Prrafodelista"/>
        <w:numPr>
          <w:ilvl w:val="1"/>
          <w:numId w:val="1"/>
        </w:numPr>
        <w:spacing w:after="160" w:line="240" w:lineRule="auto"/>
        <w:contextualSpacing w:val="0"/>
        <w:jc w:val="both"/>
        <w:outlineLvl w:val="1"/>
        <w:rPr>
          <w:b/>
          <w:lang w:val="es-ES_tradnl"/>
        </w:rPr>
      </w:pPr>
      <w:bookmarkStart w:id="6" w:name="_Toc512720842"/>
      <w:r w:rsidRPr="000B514F">
        <w:rPr>
          <w:b/>
        </w:rPr>
        <w:t>Propósito</w:t>
      </w:r>
      <w:bookmarkEnd w:id="6"/>
    </w:p>
    <w:p w14:paraId="5C795006" w14:textId="35299177" w:rsidR="003C1E08" w:rsidRPr="003C1E08" w:rsidRDefault="003C1E08" w:rsidP="00D01012">
      <w:pPr>
        <w:spacing w:line="240" w:lineRule="auto"/>
        <w:ind w:left="708"/>
        <w:jc w:val="both"/>
        <w:rPr>
          <w:lang w:val="es-ES_tradnl"/>
        </w:rPr>
      </w:pPr>
      <w:r w:rsidRPr="003C1E08">
        <w:rPr>
          <w:lang w:val="es-ES_tradnl"/>
        </w:rPr>
        <w:t xml:space="preserve">Por medio de la gestión de la configuración se tendrá un mayor control e identificación de los </w:t>
      </w:r>
      <w:r w:rsidR="00122FFB">
        <w:rPr>
          <w:lang w:val="es-ES_tradnl"/>
        </w:rPr>
        <w:t>elementos</w:t>
      </w:r>
      <w:r w:rsidRPr="003C1E08">
        <w:rPr>
          <w:lang w:val="es-ES_tradnl"/>
        </w:rPr>
        <w:t xml:space="preserve"> del proyecto de software, así como un manejo de los cambios que se hagan en estos, al igual que en el software que se está desarrollando. </w:t>
      </w:r>
      <w:r w:rsidR="00794809" w:rsidRPr="003C1E08">
        <w:rPr>
          <w:lang w:val="es-ES_tradnl"/>
        </w:rPr>
        <w:t>También</w:t>
      </w:r>
      <w:r w:rsidRPr="003C1E08">
        <w:rPr>
          <w:lang w:val="es-ES_tradnl"/>
        </w:rPr>
        <w:t xml:space="preserve"> con esto se busca que los cambios que se puedan hacer en el proyecto en general estén debidamente documentados y sigan un proceso estándar para cualquier tipo de cambio que se desee realizar, además de tener una correcta nomenclatura para poder identificar los </w:t>
      </w:r>
      <w:r w:rsidR="00750A48">
        <w:rPr>
          <w:lang w:val="es-ES_tradnl"/>
        </w:rPr>
        <w:t>elementos</w:t>
      </w:r>
      <w:r w:rsidRPr="003C1E08">
        <w:rPr>
          <w:lang w:val="es-ES_tradnl"/>
        </w:rPr>
        <w:t xml:space="preserve"> fácilmente.</w:t>
      </w:r>
    </w:p>
    <w:p w14:paraId="527A9087" w14:textId="15B7447F" w:rsidR="00FF07F3" w:rsidRDefault="00794809" w:rsidP="00D01012">
      <w:pPr>
        <w:spacing w:line="240" w:lineRule="auto"/>
        <w:ind w:left="708"/>
        <w:jc w:val="both"/>
        <w:rPr>
          <w:lang w:val="es-ES_tradnl"/>
        </w:rPr>
      </w:pPr>
      <w:r w:rsidRPr="003C1E08">
        <w:rPr>
          <w:lang w:val="es-ES_tradnl"/>
        </w:rPr>
        <w:t>También</w:t>
      </w:r>
      <w:r>
        <w:rPr>
          <w:lang w:val="es-ES_tradnl"/>
        </w:rPr>
        <w:t xml:space="preserve"> ayudará</w:t>
      </w:r>
      <w:r w:rsidR="003C1E08"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releases.</w:t>
      </w:r>
    </w:p>
    <w:p w14:paraId="101AA9A9" w14:textId="40EC01AF" w:rsidR="003C1E08" w:rsidRPr="00FF07F3" w:rsidRDefault="003C1E08" w:rsidP="005A362D">
      <w:pPr>
        <w:pStyle w:val="Prrafodelista"/>
        <w:numPr>
          <w:ilvl w:val="1"/>
          <w:numId w:val="1"/>
        </w:numPr>
        <w:spacing w:after="160" w:line="240" w:lineRule="auto"/>
        <w:contextualSpacing w:val="0"/>
        <w:jc w:val="both"/>
        <w:outlineLvl w:val="1"/>
        <w:rPr>
          <w:b/>
        </w:rPr>
      </w:pPr>
      <w:bookmarkStart w:id="7" w:name="_Toc512720843"/>
      <w:r>
        <w:rPr>
          <w:b/>
        </w:rPr>
        <w:t>Aplicabilidad</w:t>
      </w:r>
      <w:bookmarkEnd w:id="7"/>
    </w:p>
    <w:p w14:paraId="0AD9DD89" w14:textId="77777777" w:rsidR="003C1E08" w:rsidRPr="003C1E08" w:rsidRDefault="003C1E08" w:rsidP="00D01012">
      <w:pPr>
        <w:spacing w:line="240" w:lineRule="auto"/>
        <w:ind w:left="708"/>
        <w:jc w:val="both"/>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C1CAEE9" w14:textId="631477DF" w:rsidR="003C1E08" w:rsidRPr="00FD0886" w:rsidRDefault="003C1E08" w:rsidP="00D01012">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FF07F3" w:rsidRDefault="003C1E08" w:rsidP="005A362D">
      <w:pPr>
        <w:pStyle w:val="Prrafodelista"/>
        <w:numPr>
          <w:ilvl w:val="1"/>
          <w:numId w:val="1"/>
        </w:numPr>
        <w:spacing w:after="160" w:line="240" w:lineRule="auto"/>
        <w:contextualSpacing w:val="0"/>
        <w:jc w:val="both"/>
        <w:outlineLvl w:val="1"/>
        <w:rPr>
          <w:b/>
        </w:rPr>
      </w:pPr>
      <w:bookmarkStart w:id="8" w:name="_Toc512720844"/>
      <w:r>
        <w:rPr>
          <w:b/>
        </w:rPr>
        <w:t xml:space="preserve">Gobierno y </w:t>
      </w:r>
      <w:r w:rsidR="002156A4" w:rsidRPr="00FD0886">
        <w:rPr>
          <w:b/>
        </w:rPr>
        <w:t>Alcance</w:t>
      </w:r>
      <w:bookmarkEnd w:id="8"/>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EEDE56D" w14:textId="20340166" w:rsidR="00DA7BAE" w:rsidRPr="00FF07F3" w:rsidRDefault="009D0E1A" w:rsidP="005A362D">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7787648E" w14:textId="0B68D828" w:rsidR="003C1E08" w:rsidRDefault="003C1E08" w:rsidP="00D01012">
      <w:pPr>
        <w:pStyle w:val="Prrafodelista"/>
        <w:spacing w:after="160" w:line="240" w:lineRule="auto"/>
        <w:ind w:left="1080"/>
        <w:contextualSpacing w:val="0"/>
        <w:jc w:val="both"/>
      </w:pPr>
      <w:r>
        <w:br w:type="page"/>
      </w:r>
    </w:p>
    <w:p w14:paraId="50392955" w14:textId="77777777" w:rsidR="00FD0886" w:rsidRPr="00A21F02" w:rsidRDefault="00FD0886" w:rsidP="00D01012">
      <w:pPr>
        <w:pStyle w:val="Prrafodelista"/>
        <w:spacing w:after="160" w:line="240" w:lineRule="auto"/>
        <w:ind w:left="1080"/>
        <w:contextualSpacing w:val="0"/>
        <w:jc w:val="both"/>
      </w:pPr>
    </w:p>
    <w:p w14:paraId="13C5C03B" w14:textId="0EC59C9C" w:rsidR="00FF07F3" w:rsidRDefault="003C1E08" w:rsidP="005A362D">
      <w:pPr>
        <w:pStyle w:val="Prrafodelista"/>
        <w:numPr>
          <w:ilvl w:val="1"/>
          <w:numId w:val="1"/>
        </w:numPr>
        <w:spacing w:after="160" w:line="240" w:lineRule="auto"/>
        <w:contextualSpacing w:val="0"/>
        <w:jc w:val="both"/>
        <w:outlineLvl w:val="1"/>
        <w:rPr>
          <w:b/>
        </w:rPr>
      </w:pPr>
      <w:bookmarkStart w:id="9" w:name="_Toc512720845"/>
      <w:r>
        <w:rPr>
          <w:b/>
        </w:rPr>
        <w:t>Definiciones</w:t>
      </w:r>
      <w:bookmarkEnd w:id="9"/>
    </w:p>
    <w:p w14:paraId="795E718F" w14:textId="3BB9E902" w:rsidR="00F66862" w:rsidRPr="002712E5" w:rsidRDefault="00F66862" w:rsidP="00D01012">
      <w:pPr>
        <w:pStyle w:val="Prrafodelista"/>
        <w:spacing w:line="240" w:lineRule="auto"/>
        <w:contextualSpacing w:val="0"/>
        <w:jc w:val="both"/>
        <w:rPr>
          <w:lang w:val="es-ES_tradnl"/>
        </w:rPr>
      </w:pPr>
      <w:r w:rsidRPr="00F66862">
        <w:rPr>
          <w:lang w:val="es-ES_tradnl"/>
        </w:rPr>
        <w:t xml:space="preserve"> </w:t>
      </w:r>
      <w:r>
        <w:rPr>
          <w:lang w:val="es-ES_tradnl"/>
        </w:rPr>
        <w:t>En el presente documento se utilizará la siguiente terminología:</w:t>
      </w:r>
    </w:p>
    <w:p w14:paraId="373786EB"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Ítem de la Configuración (SCI):</w:t>
      </w:r>
      <w:r w:rsidRPr="002712E5">
        <w:rPr>
          <w:lang w:val="es-ES_tradnl" w:eastAsia="es-ES_tradnl"/>
        </w:rPr>
        <w:t xml:space="preserve"> Consiste en cada uno de los elementos asociados a un proyecto de software, los cuales forman parte de la Gestión de la Configuración.</w:t>
      </w:r>
    </w:p>
    <w:p w14:paraId="683FA489"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Sistema de Gestión de la Configuración (SCM):</w:t>
      </w:r>
      <w:r w:rsidRPr="002712E5">
        <w:rPr>
          <w:lang w:val="es-ES_tradnl" w:eastAsia="es-ES_tradnl"/>
        </w:rPr>
        <w:t xml:space="preserve"> Es el sistema de Gestión de la Configuración del Software que se utilizará para ISS Consulting.</w:t>
      </w:r>
    </w:p>
    <w:p w14:paraId="6C97FA54"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Responsable del Sistema de Gestión de Configuración:</w:t>
      </w:r>
      <w:r w:rsidRPr="002712E5">
        <w:rPr>
          <w:lang w:val="es-ES_tradnl" w:eastAsia="es-ES_tradnl"/>
        </w:rPr>
        <w:t xml:space="preserve"> Persona encargada de controlar y supervisar las versiones, así como de la gestión de cambios dentro de los proyectos de ISS Consulting.</w:t>
      </w:r>
    </w:p>
    <w:p w14:paraId="1D6B4B33"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38309F8C"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del mismo ítem.</w:t>
      </w:r>
    </w:p>
    <w:p w14:paraId="3C65844B"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1D910132"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(baseline):</w:t>
      </w:r>
      <w:r w:rsidRPr="002712E5">
        <w:rPr>
          <w:lang w:val="es-ES_tradnl" w:eastAsia="es-ES_tradnl"/>
        </w:rPr>
        <w:t xml:space="preserve"> Colección de versiones de los componentes que constituyen el sistema y que han sido aprobadas por los clientes.</w:t>
      </w:r>
    </w:p>
    <w:p w14:paraId="5EE7ADBC"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7900E594"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Espacio de trabajo:</w:t>
      </w:r>
      <w:r w:rsidRPr="002712E5">
        <w:rPr>
          <w:lang w:val="es-ES_tradnl" w:eastAsia="es-ES_tradnl"/>
        </w:rPr>
        <w:t xml:space="preserve"> Área de trabajo privada para modificar el software sin afectar a otros desarrolladores que lo estuvieran utilizando o modificando.</w:t>
      </w:r>
    </w:p>
    <w:p w14:paraId="32744844" w14:textId="77777777" w:rsidR="00F66862" w:rsidRPr="002712E5" w:rsidRDefault="00F66862" w:rsidP="005A362D">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2E33BF4A" w14:textId="56E25A4D" w:rsidR="00F66862" w:rsidRPr="00E55E53" w:rsidRDefault="00F66862" w:rsidP="005A362D">
      <w:pPr>
        <w:pStyle w:val="Prrafodelista"/>
        <w:numPr>
          <w:ilvl w:val="0"/>
          <w:numId w:val="4"/>
        </w:numPr>
        <w:jc w:val="both"/>
      </w:pPr>
      <w:r w:rsidRPr="00E55E53">
        <w:rPr>
          <w:b/>
          <w:lang w:val="es-ES_tradnl" w:eastAsia="es-ES_tradnl"/>
        </w:rPr>
        <w:t>Combinación (merging):</w:t>
      </w:r>
      <w:r w:rsidRPr="00E55E53">
        <w:rPr>
          <w:lang w:val="es-ES_tradnl" w:eastAsia="es-ES_tradnl"/>
        </w:rPr>
        <w:t xml:space="preserve"> Creación de una nueva versión al combinar versiones separadas.</w:t>
      </w:r>
    </w:p>
    <w:p w14:paraId="0F3B9644" w14:textId="57962841" w:rsidR="00F66862" w:rsidRPr="00343332" w:rsidRDefault="00E55E53" w:rsidP="00D01012">
      <w:pPr>
        <w:jc w:val="both"/>
      </w:pPr>
      <w:r>
        <w:br w:type="page"/>
      </w:r>
    </w:p>
    <w:p w14:paraId="36D1342A" w14:textId="5CC1F00A" w:rsidR="00343332" w:rsidRPr="00343332" w:rsidRDefault="00343332" w:rsidP="005A362D">
      <w:pPr>
        <w:pStyle w:val="Prrafodelista"/>
        <w:numPr>
          <w:ilvl w:val="0"/>
          <w:numId w:val="1"/>
        </w:numPr>
        <w:spacing w:after="160" w:line="240" w:lineRule="auto"/>
        <w:contextualSpacing w:val="0"/>
        <w:jc w:val="both"/>
        <w:outlineLvl w:val="0"/>
        <w:rPr>
          <w:b/>
          <w:lang w:val="es-ES_tradnl"/>
        </w:rPr>
      </w:pPr>
      <w:bookmarkStart w:id="10" w:name="_Toc512720846"/>
      <w:r>
        <w:rPr>
          <w:b/>
        </w:rPr>
        <w:lastRenderedPageBreak/>
        <w:t>Gestión de la SCM</w:t>
      </w:r>
      <w:bookmarkEnd w:id="10"/>
    </w:p>
    <w:p w14:paraId="12CB08BA" w14:textId="5058DD96" w:rsidR="00343332" w:rsidRPr="00FF07F3" w:rsidRDefault="00343332" w:rsidP="005A362D">
      <w:pPr>
        <w:pStyle w:val="Prrafodelista"/>
        <w:numPr>
          <w:ilvl w:val="1"/>
          <w:numId w:val="1"/>
        </w:numPr>
        <w:spacing w:after="160" w:line="240" w:lineRule="auto"/>
        <w:contextualSpacing w:val="0"/>
        <w:jc w:val="both"/>
        <w:outlineLvl w:val="1"/>
        <w:rPr>
          <w:b/>
          <w:lang w:val="es-ES_tradnl"/>
        </w:rPr>
      </w:pPr>
      <w:bookmarkStart w:id="11" w:name="_Toc512720847"/>
      <w:r>
        <w:rPr>
          <w:b/>
        </w:rPr>
        <w:t>Organización</w:t>
      </w:r>
      <w:bookmarkEnd w:id="11"/>
    </w:p>
    <w:p w14:paraId="1E1BBEDC" w14:textId="77777777" w:rsidR="00343332" w:rsidRPr="00343332" w:rsidRDefault="00343332" w:rsidP="00D01012">
      <w:pPr>
        <w:pStyle w:val="Prrafodelista"/>
        <w:spacing w:line="240" w:lineRule="auto"/>
        <w:jc w:val="both"/>
        <w:rPr>
          <w:lang w:val="es-ES_tradnl"/>
        </w:rPr>
      </w:pPr>
      <w:r>
        <w:rPr>
          <w:noProof/>
          <w:lang w:val="es-ES_tradnl" w:eastAsia="es-ES_tradnl"/>
        </w:rPr>
        <mc:AlternateContent>
          <mc:Choice Requires="wpc">
            <w:drawing>
              <wp:anchor distT="0" distB="0" distL="114300" distR="114300" simplePos="0" relativeHeight="251667456" behindDoc="0" locked="0" layoutInCell="1" allowOverlap="1" wp14:anchorId="2975D01F" wp14:editId="27BDF2B4">
                <wp:simplePos x="0" y="0"/>
                <wp:positionH relativeFrom="margin">
                  <wp:align>left</wp:align>
                </wp:positionH>
                <wp:positionV relativeFrom="paragraph">
                  <wp:posOffset>616585</wp:posOffset>
                </wp:positionV>
                <wp:extent cx="5949315" cy="6103620"/>
                <wp:effectExtent l="0" t="0" r="0" b="0"/>
                <wp:wrapTopAndBottom/>
                <wp:docPr id="357" name="Canvas 3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 name="Group 39"/>
                        <wpg:cNvGrpSpPr/>
                        <wpg:grpSpPr>
                          <a:xfrm>
                            <a:off x="748146" y="617293"/>
                            <a:ext cx="4441372" cy="4856709"/>
                            <a:chOff x="0" y="-27"/>
                            <a:chExt cx="6331788" cy="5855371"/>
                          </a:xfrm>
                        </wpg:grpSpPr>
                        <wps:wsp>
                          <wps:cNvPr id="40" name="Rectangle: Rounded Corners 40"/>
                          <wps:cNvSpPr/>
                          <wps:spPr>
                            <a:xfrm>
                              <a:off x="8337" y="0"/>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B3E600E"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wps:txbx>
                          <wps:bodyPr spcFirstLastPara="1" wrap="square" lIns="91425" tIns="91425" rIns="91425" bIns="91425" anchor="ctr" anchorCtr="0"/>
                        </wps:wsp>
                        <wps:wsp>
                          <wps:cNvPr id="41" name="Rectangle: Rounded Corners 41"/>
                          <wps:cNvSpPr/>
                          <wps:spPr>
                            <a:xfrm>
                              <a:off x="8337" y="942975"/>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7912F7E1"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wps:txbx>
                          <wps:bodyPr spcFirstLastPara="1" wrap="square" lIns="91425" tIns="91425" rIns="91425" bIns="91425" anchor="ctr" anchorCtr="0"/>
                        </wps:wsp>
                        <wps:wsp>
                          <wps:cNvPr id="42" name="Rectangle: Rounded Corners 42"/>
                          <wps:cNvSpPr/>
                          <wps:spPr>
                            <a:xfrm>
                              <a:off x="0" y="1876050"/>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4053B5AD"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wps:txbx>
                          <wps:bodyPr spcFirstLastPara="1" wrap="square" lIns="91425" tIns="91425" rIns="91425" bIns="91425" anchor="ctr" anchorCtr="0"/>
                        </wps:wsp>
                        <wps:wsp>
                          <wps:cNvPr id="43" name="Rectangle: Rounded Corners 43"/>
                          <wps:cNvSpPr/>
                          <wps:spPr>
                            <a:xfrm>
                              <a:off x="11900" y="4829176"/>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2DB9E09"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wps:txbx>
                          <wps:bodyPr spcFirstLastPara="1" wrap="square" lIns="91425" tIns="91425" rIns="91425" bIns="91425" anchor="ctr" anchorCtr="0"/>
                        </wps:wsp>
                        <wps:wsp>
                          <wps:cNvPr id="44" name="Rectangle: Rounded Corners 44"/>
                          <wps:cNvSpPr/>
                          <wps:spPr>
                            <a:xfrm>
                              <a:off x="16662" y="2847601"/>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A1AEFCE"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wps:txbx>
                          <wps:bodyPr spcFirstLastPara="1" wrap="square" lIns="91425" tIns="91425" rIns="91425" bIns="91425" anchor="ctr" anchorCtr="0"/>
                        </wps:wsp>
                        <wps:wsp>
                          <wps:cNvPr id="45" name="Rectangle: Rounded Corners 45"/>
                          <wps:cNvSpPr/>
                          <wps:spPr>
                            <a:xfrm>
                              <a:off x="2375" y="3799726"/>
                              <a:ext cx="1952701" cy="6857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6DA2F2F8"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wps:txbx>
                          <wps:bodyPr spcFirstLastPara="1" wrap="square" lIns="91425" tIns="91425" rIns="91425" bIns="91425" anchor="ctr" anchorCtr="0"/>
                        </wps:wsp>
                        <wps:wsp>
                          <wps:cNvPr id="46" name="Straight Arrow Connector 46"/>
                          <wps:cNvCnPr/>
                          <wps:spPr>
                            <a:xfrm>
                              <a:off x="984687" y="685800"/>
                              <a:ext cx="0" cy="257099"/>
                            </a:xfrm>
                            <a:prstGeom prst="straightConnector1">
                              <a:avLst/>
                            </a:prstGeom>
                            <a:noFill/>
                            <a:ln w="9525" cap="flat" cmpd="sng">
                              <a:solidFill>
                                <a:schemeClr val="tx1"/>
                              </a:solidFill>
                              <a:prstDash val="solid"/>
                              <a:round/>
                              <a:headEnd type="none" w="med" len="med"/>
                              <a:tailEnd type="triangle" w="med" len="med"/>
                            </a:ln>
                          </wps:spPr>
                          <wps:bodyPr/>
                        </wps:wsp>
                        <wps:wsp>
                          <wps:cNvPr id="47" name="Straight Arrow Connector 47"/>
                          <wps:cNvCnPr/>
                          <wps:spPr>
                            <a:xfrm flipH="1">
                              <a:off x="976287" y="1628775"/>
                              <a:ext cx="8400" cy="247200"/>
                            </a:xfrm>
                            <a:prstGeom prst="straightConnector1">
                              <a:avLst/>
                            </a:prstGeom>
                            <a:noFill/>
                            <a:ln w="9525" cap="flat" cmpd="sng">
                              <a:solidFill>
                                <a:schemeClr val="tx1"/>
                              </a:solidFill>
                              <a:prstDash val="solid"/>
                              <a:round/>
                              <a:headEnd type="none" w="med" len="med"/>
                              <a:tailEnd type="triangle" w="med" len="med"/>
                            </a:ln>
                          </wps:spPr>
                          <wps:bodyPr/>
                        </wps:wsp>
                        <wps:wsp>
                          <wps:cNvPr id="48" name="Straight Arrow Connector 48"/>
                          <wps:cNvCnPr/>
                          <wps:spPr>
                            <a:xfrm>
                              <a:off x="976350" y="2561851"/>
                              <a:ext cx="16800" cy="285900"/>
                            </a:xfrm>
                            <a:prstGeom prst="straightConnector1">
                              <a:avLst/>
                            </a:prstGeom>
                            <a:noFill/>
                            <a:ln w="9525" cap="flat" cmpd="sng">
                              <a:solidFill>
                                <a:schemeClr val="tx1"/>
                              </a:solidFill>
                              <a:prstDash val="solid"/>
                              <a:round/>
                              <a:headEnd type="none" w="med" len="med"/>
                              <a:tailEnd type="triangle" w="med" len="med"/>
                            </a:ln>
                          </wps:spPr>
                          <wps:bodyPr/>
                        </wps:wsp>
                        <wps:wsp>
                          <wps:cNvPr id="49" name="Straight Arrow Connector 49"/>
                          <wps:cNvCnPr/>
                          <wps:spPr>
                            <a:xfrm flipH="1">
                              <a:off x="978613" y="3533401"/>
                              <a:ext cx="14400" cy="266398"/>
                            </a:xfrm>
                            <a:prstGeom prst="straightConnector1">
                              <a:avLst/>
                            </a:prstGeom>
                            <a:noFill/>
                            <a:ln w="9525" cap="flat" cmpd="sng">
                              <a:solidFill>
                                <a:schemeClr val="tx1"/>
                              </a:solidFill>
                              <a:prstDash val="solid"/>
                              <a:round/>
                              <a:headEnd type="none" w="med" len="med"/>
                              <a:tailEnd type="triangle" w="med" len="med"/>
                            </a:ln>
                          </wps:spPr>
                          <wps:bodyPr/>
                        </wps:wsp>
                        <wps:wsp>
                          <wps:cNvPr id="50" name="Straight Arrow Connector 50"/>
                          <wps:cNvCnPr/>
                          <wps:spPr>
                            <a:xfrm>
                              <a:off x="978725" y="4485525"/>
                              <a:ext cx="9600" cy="343801"/>
                            </a:xfrm>
                            <a:prstGeom prst="straightConnector1">
                              <a:avLst/>
                            </a:prstGeom>
                            <a:noFill/>
                            <a:ln w="9525" cap="flat" cmpd="sng">
                              <a:solidFill>
                                <a:schemeClr val="tx1"/>
                              </a:solidFill>
                              <a:prstDash val="solid"/>
                              <a:round/>
                              <a:headEnd type="none" w="med" len="med"/>
                              <a:tailEnd type="triangle" w="med" len="med"/>
                            </a:ln>
                          </wps:spPr>
                          <wps:bodyPr/>
                        </wps:wsp>
                        <wps:wsp>
                          <wps:cNvPr id="51" name="Rectangle: Rounded Corners 51"/>
                          <wps:cNvSpPr/>
                          <wps:spPr>
                            <a:xfrm>
                              <a:off x="4046938" y="-27"/>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C1F30D6"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wps:txbx>
                          <wps:bodyPr spcFirstLastPara="1" wrap="square" lIns="91425" tIns="91425" rIns="91425" bIns="91425" anchor="ctr" anchorCtr="0"/>
                        </wps:wsp>
                        <wps:wsp>
                          <wps:cNvPr id="52" name="Rectangle: Rounded Corners 52"/>
                          <wps:cNvSpPr/>
                          <wps:spPr>
                            <a:xfrm>
                              <a:off x="4046938" y="1018735"/>
                              <a:ext cx="2284848" cy="7619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4D5202A"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wps:txbx>
                          <wps:bodyPr spcFirstLastPara="1" wrap="square" lIns="91425" tIns="91425" rIns="91425" bIns="91425" anchor="ctr" anchorCtr="0"/>
                        </wps:wsp>
                        <wps:wsp>
                          <wps:cNvPr id="53" name="Rectangle: Rounded Corners 53"/>
                          <wps:cNvSpPr/>
                          <wps:spPr>
                            <a:xfrm>
                              <a:off x="4046938" y="2037496"/>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E02F00A"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wps:txbx>
                          <wps:bodyPr spcFirstLastPara="1" wrap="square" lIns="91425" tIns="91425" rIns="91425" bIns="91425" anchor="ctr" anchorCtr="0"/>
                        </wps:wsp>
                        <wps:wsp>
                          <wps:cNvPr id="54" name="Rectangle: Rounded Corners 54"/>
                          <wps:cNvSpPr/>
                          <wps:spPr>
                            <a:xfrm>
                              <a:off x="4046938" y="5093344"/>
                              <a:ext cx="2284850" cy="7620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7D988DE"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Gestión y entrega de release del software</w:t>
                                </w:r>
                              </w:p>
                            </w:txbxContent>
                          </wps:txbx>
                          <wps:bodyPr spcFirstLastPara="1" wrap="square" lIns="91425" tIns="91425" rIns="91425" bIns="91425" anchor="ctr" anchorCtr="0"/>
                        </wps:wsp>
                        <wps:wsp>
                          <wps:cNvPr id="55" name="Rectangle: Rounded Corners 55"/>
                          <wps:cNvSpPr/>
                          <wps:spPr>
                            <a:xfrm>
                              <a:off x="4046938" y="4075019"/>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EDE7733"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wps:txbx>
                          <wps:bodyPr spcFirstLastPara="1" wrap="square" lIns="91425" tIns="91425" rIns="91425" bIns="91425" anchor="ctr" anchorCtr="0"/>
                        </wps:wsp>
                        <wps:wsp>
                          <wps:cNvPr id="56" name="Rectangle: Rounded Corners 56"/>
                          <wps:cNvSpPr/>
                          <wps:spPr>
                            <a:xfrm>
                              <a:off x="4046940" y="3056259"/>
                              <a:ext cx="2284847" cy="7619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042DEA21"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wps:txbx>
                          <wps:bodyPr spcFirstLastPara="1" wrap="square" lIns="91425" tIns="91425" rIns="91425" bIns="91425" anchor="ctr" anchorCtr="0"/>
                        </wps:wsp>
                        <wps:wsp>
                          <wps:cNvPr id="57" name="Straight Arrow Connector 57"/>
                          <wps:cNvCnPr/>
                          <wps:spPr>
                            <a:xfrm>
                              <a:off x="5147038" y="7620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8" name="Straight Arrow Connector 58"/>
                          <wps:cNvCnPr/>
                          <wps:spPr>
                            <a:xfrm>
                              <a:off x="5147038" y="17808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9" name="Straight Arrow Connector 59"/>
                          <wps:cNvCnPr/>
                          <wps:spPr>
                            <a:xfrm>
                              <a:off x="5147038" y="27996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0" name="Straight Arrow Connector 60"/>
                          <wps:cNvCnPr/>
                          <wps:spPr>
                            <a:xfrm>
                              <a:off x="5147038" y="38184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1" name="Straight Arrow Connector 61"/>
                          <wps:cNvCnPr/>
                          <wps:spPr>
                            <a:xfrm>
                              <a:off x="5147038" y="48372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2" name="Straight Arrow Connector 62"/>
                          <wps:cNvCnPr/>
                          <wps:spPr>
                            <a:xfrm rot="10800000" flipH="1">
                              <a:off x="1961037" y="381076"/>
                              <a:ext cx="2085900" cy="904798"/>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1952638" y="381001"/>
                              <a:ext cx="2094301" cy="18380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rot="10800000" flipH="1">
                              <a:off x="1952701" y="1399951"/>
                              <a:ext cx="2094299" cy="8190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964600" y="5172075"/>
                              <a:ext cx="2082300" cy="3029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rot="10800000">
                              <a:off x="1955038" y="4142700"/>
                              <a:ext cx="2091901" cy="3135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rot="10800000" flipH="1">
                              <a:off x="1955076" y="3437325"/>
                              <a:ext cx="2091899" cy="7053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a:off x="1969438" y="2418600"/>
                              <a:ext cx="2077500" cy="7719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rot="10800000" flipH="1">
                              <a:off x="1964600" y="4456276"/>
                              <a:ext cx="2082300" cy="7157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wps:wsp>
                        <wps:cNvPr id="358" name="Rectangle 358"/>
                        <wps:cNvSpPr/>
                        <wps:spPr>
                          <a:xfrm>
                            <a:off x="439387" y="403761"/>
                            <a:ext cx="2030680" cy="5106389"/>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374463" y="403761"/>
                            <a:ext cx="2030095" cy="5297911"/>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Text Box 359"/>
                        <wps:cNvSpPr txBox="1"/>
                        <wps:spPr>
                          <a:xfrm>
                            <a:off x="688768" y="31898"/>
                            <a:ext cx="1626920" cy="324362"/>
                          </a:xfrm>
                          <a:prstGeom prst="rect">
                            <a:avLst/>
                          </a:prstGeom>
                          <a:solidFill>
                            <a:schemeClr val="lt1"/>
                          </a:solidFill>
                          <a:ln w="6350">
                            <a:noFill/>
                          </a:ln>
                        </wps:spPr>
                        <wps:txbx>
                          <w:txbxContent>
                            <w:p w14:paraId="522219EB" w14:textId="77777777" w:rsidR="00FF17D0" w:rsidRDefault="00FF17D0" w:rsidP="00343332">
                              <w:pPr>
                                <w:rPr>
                                  <w:lang w:val="es-PE"/>
                                </w:rPr>
                              </w:pPr>
                              <w:r>
                                <w:rPr>
                                  <w:lang w:val="es-PE"/>
                                </w:rPr>
                                <w:t>Actividades del proyecto</w:t>
                              </w:r>
                            </w:p>
                            <w:p w14:paraId="01493F17" w14:textId="77777777" w:rsidR="00FF17D0" w:rsidRPr="00E3578A" w:rsidRDefault="00FF17D0" w:rsidP="00343332">
                              <w:pPr>
                                <w:rPr>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359"/>
                        <wps:cNvSpPr txBox="1"/>
                        <wps:spPr>
                          <a:xfrm>
                            <a:off x="3717434" y="31898"/>
                            <a:ext cx="1626870" cy="336237"/>
                          </a:xfrm>
                          <a:prstGeom prst="rect">
                            <a:avLst/>
                          </a:prstGeom>
                          <a:solidFill>
                            <a:schemeClr val="lt1"/>
                          </a:solidFill>
                          <a:ln w="6350">
                            <a:noFill/>
                          </a:ln>
                        </wps:spPr>
                        <wps:txbx>
                          <w:txbxContent>
                            <w:p w14:paraId="6D14BEF9" w14:textId="77777777" w:rsidR="00FF17D0" w:rsidRDefault="00FF17D0" w:rsidP="00343332">
                              <w:pPr>
                                <w:pStyle w:val="NormalWeb"/>
                                <w:spacing w:before="0" w:beforeAutospacing="0" w:after="200" w:afterAutospacing="0" w:line="276" w:lineRule="auto"/>
                              </w:pPr>
                              <w:r>
                                <w:rPr>
                                  <w:rFonts w:ascii="Calibri" w:eastAsia="Calibri" w:hAnsi="Calibri"/>
                                  <w:sz w:val="22"/>
                                  <w:szCs w:val="22"/>
                                </w:rPr>
                                <w:t>Actividades de SCM</w:t>
                              </w:r>
                            </w:p>
                            <w:p w14:paraId="4FEF3996" w14:textId="77777777" w:rsidR="00FF17D0" w:rsidRDefault="00FF17D0" w:rsidP="00343332">
                              <w:pPr>
                                <w:pStyle w:val="NormalWeb"/>
                                <w:spacing w:before="0" w:beforeAutospacing="0" w:after="200" w:afterAutospacing="0" w:line="27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975D01F" id="Canvas_x0020_357" o:spid="_x0000_s1030" style="position:absolute;left:0;text-align:left;margin-left:0;margin-top:48.55pt;width:468.45pt;height:480.6pt;z-index:251667456;mso-position-horizontal:left;mso-position-horizontal-relative:margin" coordsize="5949315,61036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49315;height:6103620;visibility:visible;mso-wrap-style:square">
                  <v:fill o:detectmouseclick="t"/>
                  <v:path o:connecttype="none"/>
                </v:shape>
                <v:group id="Group_x0020_39" o:spid="_x0000_s1032" style="position:absolute;left:748146;top:617293;width:4441372;height:4856709" coordorigin=",-27" coordsize="6331788,58553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roundrect id="Rectangle_x003a__x0020_Rounded_x0020_Corners_x0020_40" o:spid="_x0000_s1033" style="position:absolute;left:8337;width:1952699;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0YlUvwAA&#10;ANsAAAAPAAAAZHJzL2Rvd25yZXYueG1sRE9Ni8IwEL0L/ocwgjdNlSLbalpEVBZvVS/ehmZsi82k&#10;NLF2//3msLDHx/ve5aNpxUC9aywrWC0jEMSl1Q1XCu630+ILhPPIGlvLpOCHHOTZdLLDVNsPFzRc&#10;fSVCCLsUFdTed6mUrqzJoFvajjhwT9sb9AH2ldQ9fkK4aeU6ijbSYMOhocaODjWVr+vbKHi65Fh0&#10;600Rn+NV9Li4ZPCXRKn5bNxvQXga/b/4z/2tFcRhffgSfoDMf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bRiVS/AAAA2wAAAA8AAAAAAAAAAAAAAAAAlwIAAGRycy9kb3ducmV2&#10;LnhtbFBLBQYAAAAABAAEAPUAAACDAwAAAAA=&#10;" fillcolor="#cfe2f3" strokecolor="black [3213]">
                    <v:stroke startarrowwidth="narrow" startarrowlength="short" endarrowwidth="narrow" endarrowlength="short"/>
                    <v:textbox inset="91425emu,91425emu,91425emu,91425emu">
                      <w:txbxContent>
                        <w:p w14:paraId="5B3E600E"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v:textbox>
                  </v:roundrect>
                  <v:roundrect id="Rectangle_x003a__x0020_Rounded_x0020_Corners_x0020_41" o:spid="_x0000_s1034" style="position:absolute;left:8337;top:942975;width:1952699;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nSzPwwAA&#10;ANsAAAAPAAAAZHJzL2Rvd25yZXYueG1sRI/NasMwEITvhb6D2EBvjexgQu1YNqGkpeTmpJfeFmv9&#10;Q6yVsRTHffsqEOhxmJlvmLxczCBmmlxvWUG8jkAQ11b33Cr4Pn+8voFwHlnjYJkU/JKDsnh+yjHT&#10;9sYVzSffigBhl6GCzvsxk9LVHRl0azsSB6+xk0Ef5NRKPeEtwM0gN1G0lQZ7DgsdjvTeUX05XY2C&#10;xqWHatxsq+QziaOfo0tnf0yVelkt+x0IT4v/Dz/aX1pBEsP9S/gBsv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nSzP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7912F7E1"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v:textbox>
                  </v:roundrect>
                  <v:roundrect id="Rectangle_x003a__x0020_Rounded_x0020_Corners_x0020_42" o:spid="_x0000_s1035" style="position:absolute;top:1876050;width:1952701;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T7K4wwAA&#10;ANsAAAAPAAAAZHJzL2Rvd25yZXYueG1sRI9Ba4NAFITvgf6H5RVyi6siodqsUkpbQm4mvfT2cF9U&#10;6r4Vd6vm32cLhR6HmfmGOVSrGcRMk+stK0iiGARxY3XPrYLPy/vuCYTzyBoHy6TgRg6q8mFzwELb&#10;hWuaz74VAcKuQAWd92MhpWs6MugiOxIH72ongz7IqZV6wiXAzSDTON5Lgz2HhQ5Heu2o+T7/GAVX&#10;l7/VY7qvs48sib9OLp/9KVdq+7i+PIPwtPr/8F/7qBVkKfx+CT9Aln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T7K4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4053B5AD"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v:textbox>
                  </v:roundrect>
                  <v:roundrect id="Rectangle_x003a__x0020_Rounded_x0020_Corners_x0020_43" o:spid="_x0000_s1036" style="position:absolute;left:11900;top:4829176;width:1952699;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AxcjwgAA&#10;ANsAAAAPAAAAZHJzL2Rvd25yZXYueG1sRI9Bi8IwFITvwv6H8Ba8aapbxFajLIsr4q11L3t7NM+2&#10;2LyUJtb6740geBxm5htmvR1MI3rqXG1ZwWwagSAurK65VPB3+p0sQTiPrLGxTAru5GC7+RitMdX2&#10;xhn1uS9FgLBLUUHlfZtK6YqKDLqpbYmDd7adQR9kV0rd4S3ATSPnUbSQBmsOCxW29FNRccmvRsHZ&#10;JbusnS+yeB/Pov+jS3p/TJQafw7fKxCeBv8Ov9oHrSD+gueX8AP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YDFyPCAAAA2wAAAA8AAAAAAAAAAAAAAAAAlwIAAGRycy9kb3du&#10;cmV2LnhtbFBLBQYAAAAABAAEAPUAAACGAwAAAAA=&#10;" fillcolor="#cfe2f3" strokecolor="black [3213]">
                    <v:stroke startarrowwidth="narrow" startarrowlength="short" endarrowwidth="narrow" endarrowlength="short"/>
                    <v:textbox inset="91425emu,91425emu,91425emu,91425emu">
                      <w:txbxContent>
                        <w:p w14:paraId="12DB9E09"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v:textbox>
                  </v:roundrect>
                  <v:roundrect id="Rectangle_x003a__x0020_Rounded_x0020_Corners_x0020_44" o:spid="_x0000_s1037" style="position:absolute;left:16662;top:2847601;width:1952701;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6o9XwwAA&#10;ANsAAAAPAAAAZHJzL2Rvd25yZXYueG1sRI9Ba4NAFITvhf6H5QV6a1aDSLWuEkoTgjeTXnp7uC8q&#10;dd+KuzX232cLhR6HmfmGKarVjGKh2Q2WFcTbCARxa/XAnYKPy+H5BYTzyBpHy6TghxxU5eNDgbm2&#10;N25oOftOBAi7HBX03k+5lK7tyaDb2ok4eFc7G/RBzp3UM94C3IxyF0WpNDhwWOhxoree2q/zt1Fw&#10;ddl7M+3SJjkmcfRZu2zxdabU02bdv4LwtPr/8F/7pBUkCfx+CT9Aln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6o9X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5A1AEFCE"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v:textbox>
                  </v:roundrect>
                  <v:roundrect id="Rectangle_x003a__x0020_Rounded_x0020_Corners_x0020_45" o:spid="_x0000_s1038" style="position:absolute;left:2375;top:3799726;width:1952701;height:68579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pirMwgAA&#10;ANsAAAAPAAAAZHJzL2Rvd25yZXYueG1sRI9Bi8IwFITvC/6H8ARva6pUsdUoIuuyeGv14u3RPNti&#10;81KabO3++40geBxm5htmsxtMI3rqXG1ZwWwagSAurK65VHA5Hz9XIJxH1thYJgV/5GC3HX1sMNX2&#10;wRn1uS9FgLBLUUHlfZtK6YqKDLqpbYmDd7OdQR9kV0rd4SPATSPnUbSUBmsOCxW2dKiouOe/RsHN&#10;JV9ZO19m8Xc8i64nl/T+lCg1GQ/7NQhPg3+HX+0frSBewPNL+AFy+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amKszCAAAA2wAAAA8AAAAAAAAAAAAAAAAAlwIAAGRycy9kb3du&#10;cmV2LnhtbFBLBQYAAAAABAAEAPUAAACGAwAAAAA=&#10;" fillcolor="#cfe2f3" strokecolor="black [3213]">
                    <v:stroke startarrowwidth="narrow" startarrowlength="short" endarrowwidth="narrow" endarrowlength="short"/>
                    <v:textbox inset="91425emu,91425emu,91425emu,91425emu">
                      <w:txbxContent>
                        <w:p w14:paraId="6DA2F2F8"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v:textbox>
                  </v:roundrect>
                  <v:shapetype id="_x0000_t32" coordsize="21600,21600" o:spt="32" o:oned="t" path="m0,0l21600,21600e" filled="f">
                    <v:path arrowok="t" fillok="f" o:connecttype="none"/>
                    <o:lock v:ext="edit" shapetype="t"/>
                  </v:shapetype>
                  <v:shape id="Straight_x0020_Arrow_x0020_Connector_x0020_46" o:spid="_x0000_s1039" type="#_x0000_t32" style="position:absolute;left:984687;top:685800;width:0;height:2570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6KZcUAAADbAAAADwAAAGRycy9kb3ducmV2LnhtbESPzWrDMBCE74W8g9hAb42cUEJxo4T8&#10;EAg9NU5L6W2xtpYba+VIiu2+fRUo9DjMzDfMYjXYRnTkQ+1YwXSSgSAuna65UvB22j88gQgRWWPj&#10;mBT8UIDVcnS3wFy7no/UFbESCcIhRwUmxjaXMpSGLIaJa4mT9+W8xZikr6T22Ce4beQsy+bSYs1p&#10;wWBLW0PlubhaBU330l/er98Xs3vtTsX249NsfKvU/XhYP4OINMT/8F/7oBU8zuH2Jf0Au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o6KZcUAAADbAAAADwAAAAAAAAAA&#10;AAAAAAChAgAAZHJzL2Rvd25yZXYueG1sUEsFBgAAAAAEAAQA+QAAAJMDAAAAAA==&#10;" strokecolor="black [3213]">
                    <v:stroke endarrow="block"/>
                  </v:shape>
                  <v:shape id="Straight_x0020_Arrow_x0020_Connector_x0020_47" o:spid="_x0000_s1040" type="#_x0000_t32" style="position:absolute;left:976287;top:1628775;width:8400;height:2472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D2GMQAAADbAAAADwAAAGRycy9kb3ducmV2LnhtbESPS4vCQBCE74L/YeiFvelEV3xkHUUE&#10;18fNKOjemkxvEsz0hMysxn/vCILHoqq+oqbzxpTiSrUrLCvodSMQxKnVBWcKjodVZwzCeWSNpWVS&#10;cCcH81m7NcVY2xvv6Zr4TAQIuxgV5N5XsZQuzcmg69qKOHh/tjbog6wzqWu8BbgpZT+KhtJgwWEh&#10;x4qWOaWX5N8oGMnTOhqnm35v8nU8/y4Tu939WKU+P5rFNwhPjX+HX+2NVjAYwfNL+AFy9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cPYYxAAAANsAAAAPAAAAAAAAAAAA&#10;AAAAAKECAABkcnMvZG93bnJldi54bWxQSwUGAAAAAAQABAD5AAAAkgMAAAAA&#10;" strokecolor="black [3213]">
                    <v:stroke endarrow="block"/>
                  </v:shape>
                  <v:shape id="Straight_x0020_Arrow_x0020_Connector_x0020_48" o:spid="_x0000_s1041" type="#_x0000_t32" style="position:absolute;left:976350;top:2561851;width:16800;height:285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27jMIAAADbAAAADwAAAGRycy9kb3ducmV2LnhtbERPz2vCMBS+D/wfwhO8zXRDxqhGcY7B&#10;8OTqRLw9mmdTbV5qEtvuv18Ogx0/vt+L1WAb0ZEPtWMFT9MMBHHpdM2Vgu/9x+MriBCRNTaOScEP&#10;BVgtRw8LzLXr+Yu6IlYihXDIUYGJsc2lDKUhi2HqWuLEnZ23GBP0ldQe+xRuG/mcZS/SYs2pwWBL&#10;G0PltbhbBU237W+H++Vm3nfdvtgcT+bNt0pNxsN6DiLSEP/Ff+5PrWCWxqYv6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27jMIAAADbAAAADwAAAAAAAAAAAAAA&#10;AAChAgAAZHJzL2Rvd25yZXYueG1sUEsFBgAAAAAEAAQA+QAAAJADAAAAAA==&#10;" strokecolor="black [3213]">
                    <v:stroke endarrow="block"/>
                  </v:shape>
                  <v:shape id="Straight_x0020_Arrow_x0020_Connector_x0020_49" o:spid="_x0000_s1042" type="#_x0000_t32" style="position:absolute;left:978613;top:3533401;width:14400;height:26639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PH8cUAAADbAAAADwAAAGRycy9kb3ducmV2LnhtbESPQWvCQBSE70L/w/IKvZmNaakxdRUJ&#10;tLXejIJ6e2Rfk2D2bchuNf333YLgcZiZb5j5cjCtuFDvGssKJlEMgri0uuFKwX73Pk5BOI+ssbVM&#10;Cn7JwXLxMJpjpu2Vt3QpfCUChF2GCmrvu0xKV9Zk0EW2Iw7et+0N+iD7SuoerwFuWpnE8as02HBY&#10;qLGjvKbyXPwYBVN5+IzTcp1MZs/74ykv7Nfmwyr19Dis3kB4Gvw9fGuvtYKXGfx/C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qPH8cUAAADbAAAADwAAAAAAAAAA&#10;AAAAAAChAgAAZHJzL2Rvd25yZXYueG1sUEsFBgAAAAAEAAQA+QAAAJMDAAAAAA==&#10;" strokecolor="black [3213]">
                    <v:stroke endarrow="block"/>
                  </v:shape>
                  <v:shape id="Straight_x0020_Arrow_x0020_Connector_x0020_50" o:spid="_x0000_s1043" type="#_x0000_t32" style="position:absolute;left:978725;top:4485525;width:9600;height:34380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hV8IAAADbAAAADwAAAGRycy9kb3ducmV2LnhtbERPz2vCMBS+D/wfwhO8zXQDx6hGcY7B&#10;8OTqRLw9mmdTbV5qEtvuv18Ogx0/vt+L1WAb0ZEPtWMFT9MMBHHpdM2Vgu/9x+MriBCRNTaOScEP&#10;BVgtRw8LzLXr+Yu6IlYihXDIUYGJsc2lDKUhi2HqWuLEnZ23GBP0ldQe+xRuG/mcZS/SYs2pwWBL&#10;G0PltbhbBU237W+H++Vm3nfdvtgcT+bNt0pNxsN6DiLSEP/Ff+5PrWCW1qcv6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IhV8IAAADbAAAADwAAAAAAAAAAAAAA&#10;AAChAgAAZHJzL2Rvd25yZXYueG1sUEsFBgAAAAAEAAQA+QAAAJADAAAAAA==&#10;" strokecolor="black [3213]">
                    <v:stroke endarrow="block"/>
                  </v:shape>
                  <v:roundrect id="Rectangle_x003a__x0020_Rounded_x0020_Corners_x0020_51" o:spid="_x0000_s1044" style="position:absolute;left:4046938;top:-27;width:2284848;height:76200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RLoSwwAA&#10;ANsAAAAPAAAAZHJzL2Rvd25yZXYueG1sRI9Ba8JAFITvBf/D8gRvdTeSShNdRaSW4i3Wi7dH9pkE&#10;s29Ddpuk/75bKPQ4zMw3zHY/2VYM1PvGsYZkqUAQl840XGm4fp6eX0H4gGywdUwavsnDfjd72mJu&#10;3MgFDZdQiQhhn6OGOoQul9KXNVn0S9cRR+/ueoshyr6Spscxwm0rV0qtpcWG40KNHR1rKh+XL6vh&#10;7rO3oluti/Q9TdTt7LMhnDOtF/PpsAERaAr/4b/2h9HwksDvl/gD5O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RLoS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5C1F30D6"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v:textbox>
                  </v:roundrect>
                  <v:roundrect id="Rectangle_x003a__x0020_Rounded_x0020_Corners_x0020_52" o:spid="_x0000_s1045" style="position:absolute;left:4046938;top:1018735;width:2284848;height:76199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liRlwwAA&#10;ANsAAAAPAAAAZHJzL2Rvd25yZXYueG1sRI9Ba4NAFITvhfyH5QVya1bFhmqykRCaUnIzzSW3h/ui&#10;EvetuFu1/75bKPQ4zMw3zK6YTSdGGlxrWUG8jkAQV1a3XCu4fp6eX0E4j6yxs0wKvslBsV887TDX&#10;duKSxouvRYCwy1FB432fS+mqhgy6te2Jg3e3g0Ef5FBLPeAU4KaTSRRtpMGWw0KDPR0bqh6XL6Pg&#10;7rK3sk82ZfqextHt7LLRnzOlVsv5sAXhafb/4b/2h1bwksDvl/AD5P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liRl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54D5202A"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v:textbox>
                  </v:roundrect>
                  <v:roundrect id="Rectangle_x003a__x0020_Rounded_x0020_Corners_x0020_53" o:spid="_x0000_s1046" style="position:absolute;left:4046938;top:2037496;width:2284848;height:76200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2oH+wwAA&#10;ANsAAAAPAAAAZHJzL2Rvd25yZXYueG1sRI9Bi8IwFITvwv6H8ARvmuqqbLtGWWQV8da6l709mmdb&#10;bF5KE2v990YQPA4z8w2z2vSmFh21rrKsYDqJQBDnVldcKPg77cZfIJxH1lhbJgV3crBZfwxWmGh7&#10;45S6zBciQNglqKD0vkmkdHlJBt3ENsTBO9vWoA+yLaRu8RbgppazKFpKgxWHhRIb2paUX7KrUXB2&#10;8W/azJbpfD+fRv9HF3f+GCs1GvY/3yA89f4dfrUPWsHiE55fwg+Q6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2oH+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1E02F00A"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v:textbox>
                  </v:roundrect>
                  <v:roundrect id="Rectangle_x003a__x0020_Rounded_x0020_Corners_x0020_54" o:spid="_x0000_s1047" style="position:absolute;left:4046938;top:5093344;width:2284850;height:762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xmKwgAA&#10;ANsAAAAPAAAAZHJzL2Rvd25yZXYueG1sRI9Bi8IwFITvC/6H8ARva6pUsdUoIuuyeGv14u3RPNti&#10;81KabO3++40geBxm5htmsxtMI3rqXG1ZwWwagSAurK65VHA5Hz9XIJxH1thYJgV/5GC3HX1sMNX2&#10;wRn1uS9FgLBLUUHlfZtK6YqKDLqpbYmDd7OdQR9kV0rd4SPATSPnUbSUBmsOCxW2dKiouOe/RsHN&#10;JV9ZO19m8Xc8i64nl/T+lCg1GQ/7NQhPg3+HX+0frWARw/NL+AFy+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zGYrCAAAA2wAAAA8AAAAAAAAAAAAAAAAAlwIAAGRycy9kb3du&#10;cmV2LnhtbFBLBQYAAAAABAAEAPUAAACGAwAAAAA=&#10;" fillcolor="#cfe2f3" strokecolor="black [3213]">
                    <v:stroke startarrowwidth="narrow" startarrowlength="short" endarrowwidth="narrow" endarrowlength="short"/>
                    <v:textbox inset="91425emu,91425emu,91425emu,91425emu">
                      <w:txbxContent>
                        <w:p w14:paraId="57D988DE"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Gestión y entrega de release del software</w:t>
                          </w:r>
                        </w:p>
                      </w:txbxContent>
                    </v:textbox>
                  </v:roundrect>
                  <v:roundrect id="Rectangle_x003a__x0020_Rounded_x0020_Corners_x0020_55" o:spid="_x0000_s1048" style="position:absolute;left:4046938;top:4075019;width:2284848;height:76200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f7wRwwAA&#10;ANsAAAAPAAAAZHJzL2Rvd25yZXYueG1sRI9Ba8JAFITvBf/D8oTe6iZBxUQ3QYqW4i3qxdsj+0yC&#10;2bchu43pv+8WCj0OM/MNsysm04mRBtdaVhAvIhDEldUt1wqul+PbBoTzyBo7y6TgmxwU+exlh5m2&#10;Ty5pPPtaBAi7DBU03veZlK5qyKBb2J44eHc7GPRBDrXUAz4D3HQyiaK1NNhyWGiwp/eGqsf5yyi4&#10;u/RQ9sm6XH4s4+h2cunoT6lSr/NpvwXhafL/4b/2p1awWsHvl/ADZP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f7wRwwAAANsAAAAPAAAAAAAAAAAAAAAAAJcCAABkcnMvZG93&#10;bnJldi54bWxQSwUGAAAAAAQABAD1AAAAhwMAAAAA&#10;" fillcolor="#cfe2f3" strokecolor="black [3213]">
                    <v:stroke startarrowwidth="narrow" startarrowlength="short" endarrowwidth="narrow" endarrowlength="short"/>
                    <v:textbox inset="91425emu,91425emu,91425emu,91425emu">
                      <w:txbxContent>
                        <w:p w14:paraId="5EDE7733"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v:textbox>
                  </v:roundrect>
                  <v:roundrect id="Rectangle_x003a__x0020_Rounded_x0020_Corners_x0020_56" o:spid="_x0000_s1049" style="position:absolute;left:4046940;top:3056259;width:2284847;height:76199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rSJmwgAA&#10;ANsAAAAPAAAAZHJzL2Rvd25yZXYueG1sRI9Bi8IwFITvC/6H8ARva6q4ZVuNIqIi3tr14u3RPNti&#10;81KaWOu/NwsLexxm5htmtRlMI3rqXG1ZwWwagSAurK65VHD5OXx+g3AeWWNjmRS8yMFmPfpYYart&#10;kzPqc1+KAGGXooLK+zaV0hUVGXRT2xIH72Y7gz7IrpS6w2eAm0bOoyiWBmsOCxW2tKuouOcPo+Dm&#10;kn3WzuNscVzMouvZJb0/J0pNxsN2CcLT4P/Df+2TVvAVw++X8APk+g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tImbCAAAA2wAAAA8AAAAAAAAAAAAAAAAAlwIAAGRycy9kb3du&#10;cmV2LnhtbFBLBQYAAAAABAAEAPUAAACGAwAAAAA=&#10;" fillcolor="#cfe2f3" strokecolor="black [3213]">
                    <v:stroke startarrowwidth="narrow" startarrowlength="short" endarrowwidth="narrow" endarrowlength="short"/>
                    <v:textbox inset="91425emu,91425emu,91425emu,91425emu">
                      <w:txbxContent>
                        <w:p w14:paraId="042DEA21"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v:textbox>
                  </v:roundrect>
                  <v:shape id="Straight_x0020_Arrow_x0020_Connector_x0020_57" o:spid="_x0000_s1050" type="#_x0000_t32" style="position:absolute;left:5147038;top:762001;width:0;height:2567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u5I8UAAADbAAAADwAAAGRycy9kb3ducmV2LnhtbESPQUsDMRSE70L/Q3iF3my2glXWpsVW&#10;hNJT3Sri7bF5blY3L9sk3d3++6YgeBxm5htmsRpsIzryoXasYDbNQBCXTtdcKXg/vN4+gggRWWPj&#10;mBScKcBqObpZYK5dz2/UFbESCcIhRwUmxjaXMpSGLIapa4mT9+28xZikr6T22Ce4beRdls2lxZrT&#10;gsGWNobK3+JkFTTdrj9+nH6O5mXfHYrN55dZ+1apyXh4fgIRaYj/4b/2Viu4f4Drl/QD5PI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Bu5I8UAAADbAAAADwAAAAAAAAAA&#10;AAAAAAChAgAAZHJzL2Rvd25yZXYueG1sUEsFBgAAAAAEAAQA+QAAAJMDAAAAAA==&#10;" strokecolor="black [3213]">
                    <v:stroke endarrow="block"/>
                  </v:shape>
                  <v:shape id="Straight_x0020_Arrow_x0020_Connector_x0020_58" o:spid="_x0000_s1051" type="#_x0000_t32" style="position:absolute;left:5147038;top:1780800;width:0;height:2567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QtUcIAAADbAAAADwAAAGRycy9kb3ducmV2LnhtbERPz2vCMBS+D/wfwhO8zXQDx6hGcY7B&#10;8OTqRLw9mmdTbV5qEtvuv18Ogx0/vt+L1WAb0ZEPtWMFT9MMBHHpdM2Vgu/9x+MriBCRNTaOScEP&#10;BVgtRw8LzLXr+Yu6IlYihXDIUYGJsc2lDKUhi2HqWuLEnZ23GBP0ldQe+xRuG/mcZS/SYs2pwWBL&#10;G0PltbhbBU237W+H++Vm3nfdvtgcT+bNt0pNxsN6DiLSEP/Ff+5PrWCWxqYv6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YQtUcIAAADbAAAADwAAAAAAAAAAAAAA&#10;AAChAgAAZHJzL2Rvd25yZXYueG1sUEsFBgAAAAAEAAQA+QAAAJADAAAAAA==&#10;" strokecolor="black [3213]">
                    <v:stroke endarrow="block"/>
                  </v:shape>
                  <v:shape id="Straight_x0020_Arrow_x0020_Connector_x0020_59" o:spid="_x0000_s1052" type="#_x0000_t32" style="position:absolute;left:5147038;top:2799600;width:0;height:2567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siIysUAAADbAAAADwAAAGRycy9kb3ducmV2LnhtbESPQUsDMRSE70L/Q3iF3my2gkXXpsVW&#10;hNJT3Sri7bF5blY3L9sk3d3++6YgeBxm5htmsRpsIzryoXasYDbNQBCXTtdcKXg/vN4+gAgRWWPj&#10;mBScKcBqObpZYK5dz2/UFbESCcIhRwUmxjaXMpSGLIapa4mT9+28xZikr6T22Ce4beRdls2lxZrT&#10;gsGWNobK3+JkFTTdrj9+nH6O5mXfHYrN55dZ+1apyXh4fgIRaYj/4b/2Viu4f4Trl/QD5PI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siIysUAAADbAAAADwAAAAAAAAAA&#10;AAAAAAChAgAAZHJzL2Rvd25yZXYueG1sUEsFBgAAAAAEAAQA+QAAAJMDAAAAAA==&#10;" strokecolor="black [3213]">
                    <v:stroke endarrow="block"/>
                  </v:shape>
                  <v:shape id="Straight_x0020_Arrow_x0020_Connector_x0020_60" o:spid="_x0000_s1053" type="#_x0000_t32" style="position:absolute;left:5147038;top:3818401;width:0;height:2567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7r6sEAAADbAAAADwAAAGRycy9kb3ducmV2LnhtbERPz2vCMBS+D/wfwhN2m6k7yOiM4pSB&#10;eJpVGbs9mremrnmpSWzrf78cBI8f3+/5crCN6MiH2rGC6SQDQVw6XXOl4Hj4fHkDESKyxsYxKbhR&#10;gOVi9DTHXLue99QVsRIphEOOCkyMbS5lKA1ZDBPXEifu13mLMUFfSe2xT+G2ka9ZNpMWa04NBlta&#10;Gyr/iqtV0HS7/nK6ni9m89UdivX3j/nwrVLP42H1DiLSEB/iu3urFczS+vQl/QC5+A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JnuvqwQAAANsAAAAPAAAAAAAAAAAAAAAA&#10;AKECAABkcnMvZG93bnJldi54bWxQSwUGAAAAAAQABAD5AAAAjwMAAAAA&#10;" strokecolor="black [3213]">
                    <v:stroke endarrow="block"/>
                  </v:shape>
                  <v:shape id="Straight_x0020_Arrow_x0020_Connector_x0020_61" o:spid="_x0000_s1054" type="#_x0000_t32" style="position:absolute;left:5147038;top:4837201;width:0;height:2567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JOccUAAADbAAAADwAAAGRycy9kb3ducmV2LnhtbESPzWrDMBCE74W+g9hCb4mcHkJxo4T8&#10;ECg9tU5LyW2xNpYTa+VIiu2+fRQI9DjMzDfMbDHYRnTkQ+1YwWScgSAuna65UvC9245eQYSIrLFx&#10;TAr+KMBi/vgww1y7nr+oK2IlEoRDjgpMjG0uZSgNWQxj1xIn7+C8xZikr6T22Ce4beRLlk2lxZrT&#10;gsGW1obKU3GxCpruoz//XI5ns/nsdsX6d29WvlXq+WlYvoGINMT/8L39rhVMJ3D7kn6AnF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tJOccUAAADbAAAADwAAAAAAAAAA&#10;AAAAAAChAgAAZHJzL2Rvd25yZXYueG1sUEsFBgAAAAAEAAQA+QAAAJMDAAAAAA==&#10;" strokecolor="black [3213]">
                    <v:stroke endarrow="block"/>
                  </v:shape>
                  <v:shape id="Straight_x0020_Arrow_x0020_Connector_x0020_62" o:spid="_x0000_s1055" type="#_x0000_t32" style="position:absolute;left:1961037;top:381076;width:2085900;height:904798;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MBrcYAAADbAAAADwAAAGRycy9kb3ducmV2LnhtbESPQWsCMRSE74L/IbyCF6lZF6plaxQR&#10;XErpoa5S6O2xed0s3bwsSdT13zeFgsdhZr5hVpvBduJCPrSOFcxnGQji2umWGwWn4/7xGUSIyBo7&#10;x6TgRgE26/FohYV2Vz7QpYqNSBAOBSowMfaFlKE2ZDHMXE+cvG/nLcYkfSO1x2uC207mWbaQFltO&#10;CwZ72hmqf6qzVVDe3sr6sN29n8209Nny4yu3n09KTR6G7QuISEO8h//br1rBIoe/L+kHyP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UDAa3GAAAA2wAAAA8AAAAAAAAA&#10;AAAAAAAAoQIAAGRycy9kb3ducmV2LnhtbFBLBQYAAAAABAAEAPkAAACUAwAAAAA=&#10;" strokecolor="#4579b8 [3044]"/>
                  <v:shape id="Straight_x0020_Arrow_x0020_Connector_x0020_63" o:spid="_x0000_s1056" type="#_x0000_t32" style="position:absolute;left:1952638;top:381001;width:2094301;height:183809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e/KcQAAADbAAAADwAAAGRycy9kb3ducmV2LnhtbESPQWvCQBSE74L/YXmF3uqmDUhJ3QQR&#10;pDl40RbR2yP7moRk3y67q8Z/3y0UPA4z8w2zqiYziiv50FtW8LrIQBA3VvfcKvj+2r68gwgRWeNo&#10;mRTcKUBVzmcrLLS98Z6uh9iKBOFQoIIuRldIGZqODIaFdcTJ+7HeYEzSt1J7vCW4GeVbli2lwZ7T&#10;QoeONh01w+FiFLj8bOvaj/f9eb37dJvTcMzbQannp2n9ASLSFB/h/3atFSxz+PuSfoAs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F78pxAAAANsAAAAPAAAAAAAAAAAA&#10;AAAAAKECAABkcnMvZG93bnJldi54bWxQSwUGAAAAAAQABAD5AAAAkgMAAAAA&#10;" strokecolor="#4579b8 [3044]"/>
                  <v:shape id="Straight_x0020_Arrow_x0020_Connector_x0020_64" o:spid="_x0000_s1057" type="#_x0000_t32" style="position:absolute;left:1952701;top:1399951;width:2094299;height:8190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aY8QsUAAADbAAAADwAAAGRycy9kb3ducmV2LnhtbESPT2sCMRTE7wW/Q3iFXkrNKq2VrVFE&#10;6FLEg/8QvD02r5ulm5clibp+eyMUPA4z8xtmMutsI87kQ+1YwaCfgSAuna65UrDffb+NQYSIrLFx&#10;TAquFGA27T1NMNfuwhs6b2MlEoRDjgpMjG0uZSgNWQx91xIn79d5izFJX0nt8ZLgtpHDLBtJizWn&#10;BYMtLQyVf9uTVVBcl0W5mS9WJ/Na+OxzfRzaw4dSL8/d/AtEpC4+wv/tH61g9A73L+kHyOk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aY8QsUAAADbAAAADwAAAAAAAAAA&#10;AAAAAAChAgAAZHJzL2Rvd25yZXYueG1sUEsFBgAAAAAEAAQA+QAAAJMDAAAAAA==&#10;" strokecolor="#4579b8 [3044]"/>
                  <v:shape id="Straight_x0020_Arrow_x0020_Connector_x0020_65" o:spid="_x0000_s1058" type="#_x0000_t32" style="position:absolute;left:1964600;top:5172075;width:2082300;height:3029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0KMQAAADbAAAADwAAAGRycy9kb3ducmV2LnhtbESPUUsDMRCE3wX/Q1ihbzZnq6W9Ni0i&#10;FHwp6rU/YHvZ3h0mmyObtqe/3giCj8PMfMOsNoN36kJRusAGHsYFKOI62I4bA4f99n4OShKyRReY&#10;DHyRwGZ9e7PC0oYrf9ClSo3KEJYSDbQp9aXWUrfkUcahJ87eKUSPKcvYaBvxmuHe6UlRzLTHjvNC&#10;iz29tFR/VmdvQJyLiyOeprvJbqje3x6l+O7FmNHd8LwElWhI/+G/9qs1MHuC3y/5B+j1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MbQoxAAAANsAAAAPAAAAAAAAAAAA&#10;AAAAAKECAABkcnMvZG93bnJldi54bWxQSwUGAAAAAAQABAD5AAAAkgMAAAAA&#10;" strokecolor="#4579b8 [3044]"/>
                  <v:shape id="Straight_x0020_Arrow_x0020_Connector_x0020_66" o:spid="_x0000_s1059" type="#_x0000_t32" style="position:absolute;left:1955038;top:4142700;width:2091901;height:31350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0wMtMQAAADbAAAADwAAAGRycy9kb3ducmV2LnhtbESP3WrCQBSE7wu+w3IKvasbRYJEVwmV&#10;Ur2R+PMAh+xpkpo9G3ZXk/r0bqHg5TAz3zDL9WBacSPnG8sKJuMEBHFpdcOVgvPp830Owgdkja1l&#10;UvBLHtar0csSM217PtDtGCoRIewzVFCH0GVS+rImg35sO+LofVtnMETpKqkd9hFuWjlNklQabDgu&#10;1NjRR03l5Xg1Ci5yvplN+4nfu+L6dc9/8gJ3hVJvr0O+ABFoCM/wf3urFaQp/H2JP0Cu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TAy0xAAAANsAAAAPAAAAAAAAAAAA&#10;AAAAAKECAABkcnMvZG93bnJldi54bWxQSwUGAAAAAAQABAD5AAAAkgMAAAAA&#10;" strokecolor="#4579b8 [3044]"/>
                  <v:shape id="Straight_x0020_Arrow_x0020_Connector_x0020_67" o:spid="_x0000_s1060" type="#_x0000_t32" style="position:absolute;left:1955076;top:3437325;width:2091899;height:7053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SiNcUAAADbAAAADwAAAGRycy9kb3ducmV2LnhtbESPQWsCMRSE74L/IbyCF6lZBbVsjSKC&#10;Syke1JZCb4/N62bp5mVJoq7/3giCx2FmvmEWq8424kw+1I4VjEcZCOLS6ZorBd9f29c3ECEia2wc&#10;k4IrBVgt+70F5tpd+EDnY6xEgnDIUYGJsc2lDKUhi2HkWuLk/TlvMSbpK6k9XhLcNnKSZTNpsea0&#10;YLCljaHy/3iyCorrZ1Ee1pvdyQwLn833vxP7M1Vq8NKt30FE6uIz/Gh/aAWzOdy/pB8gl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XSiNcUAAADbAAAADwAAAAAAAAAA&#10;AAAAAAChAgAAZHJzL2Rvd25yZXYueG1sUEsFBgAAAAAEAAQA+QAAAJMDAAAAAA==&#10;" strokecolor="#4579b8 [3044]"/>
                  <v:shape id="Straight_x0020_Arrow_x0020_Connector_x0020_68" o:spid="_x0000_s1061" type="#_x0000_t32" style="position:absolute;left:1969438;top:2418600;width:2077500;height:771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bMtWL8AAADbAAAADwAAAGRycy9kb3ducmV2LnhtbERPTYvCMBC9L/gfwgjeNFVBpBpFBLEH&#10;L7qL6G1oxra0mYQkav33m8PCHh/ve73tTSde5ENjWcF0koEgLq1uuFLw830YL0GEiKyxs0wKPhRg&#10;uxl8rTHX9s1nel1iJVIIhxwV1DG6XMpQ1mQwTKwjTtzDeoMxQV9J7fGdwk0nZ1m2kAYbTg01OtrX&#10;VLaXp1Hg5ndbFL77nO+709Htb+11XrVKjYb9bgUiUh//xX/uQitYpLHpS/oBcvM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SbMtWL8AAADbAAAADwAAAAAAAAAAAAAAAACh&#10;AgAAZHJzL2Rvd25yZXYueG1sUEsFBgAAAAAEAAQA+QAAAI0DAAAAAA==&#10;" strokecolor="#4579b8 [3044]"/>
                  <v:shape id="Straight_x0020_Arrow_x0020_Connector_x0020_69" o:spid="_x0000_s1062" type="#_x0000_t32" style="position:absolute;left:1964600;top:4456276;width:2082300;height:715799;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6eT3MUAAADbAAAADwAAAGRycy9kb3ducmV2LnhtbESPT2sCMRTE7wW/Q3iFXkrNKlTr1igi&#10;dCniwX8I3h6b183SzcuSRF2/vREKPQ4z8xtmOu9sIy7kQ+1YwaCfgSAuna65UnDYf719gAgRWWPj&#10;mBTcKMB81nuaYq7dlbd02cVKJAiHHBWYGNtcylAashj6riVO3o/zFmOSvpLa4zXBbSOHWTaSFmtO&#10;CwZbWhoqf3dnq6C4rYpyu1iuz+a18Nl4cxra47tSL8/d4hNEpC7+h//a31rBaAKPL+kHyNk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6eT3MUAAADbAAAADwAAAAAAAAAA&#10;AAAAAAChAgAAZHJzL2Rvd25yZXYueG1sUEsFBgAAAAAEAAQA+QAAAJMDAAAAAA==&#10;" strokecolor="#4579b8 [3044]"/>
                </v:group>
                <v:rect id="Rectangle_x0020_358" o:spid="_x0000_s1063" style="position:absolute;left:439387;top:403761;width:2030680;height:51063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x3FUvwAA&#10;ANwAAAAPAAAAZHJzL2Rvd25yZXYueG1sRE/LisIwFN0L8w/hDsxOUxV17BhlUAZc+mLcXpprW2xu&#10;ShJN/XuzEFweznux6kwj7uR8bVnBcJCBIC6srrlUcDr+9b9B+ICssbFMCh7kYbX86C0w1zbynu6H&#10;UIoUwj5HBVUIbS6lLyoy6Ae2JU7cxTqDIUFXSu0wpnDTyFGWTaXBmlNDhS2tKyquh5tR8D/01wu6&#10;m5sHd9rt6008z2JU6uuz+/0BEagLb/HLvdUKxpO0Np1JR0Aun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jHcVS/AAAA3AAAAA8AAAAAAAAAAAAAAAAAlwIAAGRycy9kb3ducmV2&#10;LnhtbFBLBQYAAAAABAAEAPUAAACDAwAAAAA=&#10;" filled="f" strokecolor="black [3200]" strokeweight="2.25pt">
                  <v:stroke dashstyle="dash" joinstyle="round"/>
                </v:rect>
                <v:rect id="Rectangle_x0020_71" o:spid="_x0000_s1064" style="position:absolute;left:3374463;top:403761;width:2030095;height:52979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84DlwgAA&#10;ANsAAAAPAAAAZHJzL2Rvd25yZXYueG1sRI/BasMwEETvhfyD2EJutewektaJEkpKIMc6Nc11sTa2&#10;ibUykmK5f18VCj0OM/OG2e5nM4iJnO8tKyiyHARxY3XPrYL68/j0AsIHZI2DZVLwTR72u8XDFktt&#10;I1c0nUMrEoR9iQq6EMZSSt90ZNBndiRO3tU6gyFJ10rtMCa4GeRznq+kwZ7TQocjHTpqbue7UfBV&#10;+NsV3d29Bld/VP17vKxjVGr5OL9tQASaw3/4r33SCtYF/H5JP0D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zzgOXCAAAA2wAAAA8AAAAAAAAAAAAAAAAAlwIAAGRycy9kb3du&#10;cmV2LnhtbFBLBQYAAAAABAAEAPUAAACGAwAAAAA=&#10;" filled="f" strokecolor="black [3200]" strokeweight="2.25pt">
                  <v:stroke dashstyle="dash" joinstyle="round"/>
                </v:rect>
                <v:shape id="Text_x0020_Box_x0020_359" o:spid="_x0000_s1065" type="#_x0000_t202" style="position:absolute;left:688768;top:31898;width:1626920;height:3243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fdefxwAA&#10;ANwAAAAPAAAAZHJzL2Rvd25yZXYueG1sRI9PS8NAFMTvgt9heYIXsRsNbTV2W0qxf+itiVp6e2Sf&#10;STD7NmTXJP323YLgcZiZ3zCzxWBq0VHrKssKnkYRCOLc6ooLBR/Z+vEFhPPIGmvLpOBMDhbz25sZ&#10;Jtr2fKAu9YUIEHYJKii9bxIpXV6SQTeyDXHwvm1r0AfZFlK32Ae4qeVzFE2kwYrDQokNrUrKf9Jf&#10;o+D0UBz3bth89vE4bt63XTb90plS93fD8g2Ep8H/h//aO60gHr/C9Uw4AnJ+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yH3Xn8cAAADcAAAADwAAAAAAAAAAAAAAAACXAgAAZHJz&#10;L2Rvd25yZXYueG1sUEsFBgAAAAAEAAQA9QAAAIsDAAAAAA==&#10;" fillcolor="white [3201]" stroked="f" strokeweight=".5pt">
                  <v:textbox>
                    <w:txbxContent>
                      <w:p w14:paraId="522219EB" w14:textId="77777777" w:rsidR="00FF17D0" w:rsidRDefault="00FF17D0" w:rsidP="00343332">
                        <w:pPr>
                          <w:rPr>
                            <w:lang w:val="es-PE"/>
                          </w:rPr>
                        </w:pPr>
                        <w:r>
                          <w:rPr>
                            <w:lang w:val="es-PE"/>
                          </w:rPr>
                          <w:t>Actividades del proyecto</w:t>
                        </w:r>
                      </w:p>
                      <w:p w14:paraId="01493F17" w14:textId="77777777" w:rsidR="00FF17D0" w:rsidRPr="00E3578A" w:rsidRDefault="00FF17D0" w:rsidP="00343332">
                        <w:pPr>
                          <w:rPr>
                            <w:lang w:val="es-PE"/>
                          </w:rPr>
                        </w:pPr>
                      </w:p>
                    </w:txbxContent>
                  </v:textbox>
                </v:shape>
                <v:shape id="Text_x0020_Box_x0020_359" o:spid="_x0000_s1066" type="#_x0000_t202" style="position:absolute;left:3717434;top:31898;width:1626870;height:336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7jwPxgAA&#10;ANsAAAAPAAAAZHJzL2Rvd25yZXYueG1sRI9Pa8JAFMTvBb/D8gQvRTdtqErqKlLqH3qraRVvj+xr&#10;Esy+Ddk1id/eLRR6HGbmN8xi1ZtKtNS40rKCp0kEgjizuuRcwVe6Gc9BOI+ssbJMCm7kYLUcPCww&#10;0bbjT2oPPhcBwi5BBYX3dSKlywoy6Ca2Jg7ej20M+iCbXOoGuwA3lXyOoqk0WHJYKLCmt4Kyy+Fq&#10;FJwf89OH67ffXfwS1++7Np0ddarUaNivX0F46v1/+K+91wpmMfx+CT9ALu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j7jwPxgAAANsAAAAPAAAAAAAAAAAAAAAAAJcCAABkcnMv&#10;ZG93bnJldi54bWxQSwUGAAAAAAQABAD1AAAAigMAAAAA&#10;" fillcolor="white [3201]" stroked="f" strokeweight=".5pt">
                  <v:textbox>
                    <w:txbxContent>
                      <w:p w14:paraId="6D14BEF9" w14:textId="77777777" w:rsidR="00FF17D0" w:rsidRDefault="00FF17D0" w:rsidP="00343332">
                        <w:pPr>
                          <w:pStyle w:val="NormalWeb"/>
                          <w:spacing w:before="0" w:beforeAutospacing="0" w:after="200" w:afterAutospacing="0" w:line="276" w:lineRule="auto"/>
                        </w:pPr>
                        <w:r>
                          <w:rPr>
                            <w:rFonts w:ascii="Calibri" w:eastAsia="Calibri" w:hAnsi="Calibri"/>
                            <w:sz w:val="22"/>
                            <w:szCs w:val="22"/>
                          </w:rPr>
                          <w:t>Actividades de SCM</w:t>
                        </w:r>
                      </w:p>
                      <w:p w14:paraId="4FEF3996" w14:textId="77777777" w:rsidR="00FF17D0" w:rsidRDefault="00FF17D0" w:rsidP="00343332">
                        <w:pPr>
                          <w:pStyle w:val="NormalWeb"/>
                          <w:spacing w:before="0" w:beforeAutospacing="0" w:after="200" w:afterAutospacing="0" w:line="276" w:lineRule="auto"/>
                        </w:pPr>
                        <w:r>
                          <w:rPr>
                            <w:rFonts w:ascii="Calibri" w:eastAsia="Calibri" w:hAnsi="Calibri"/>
                            <w:sz w:val="22"/>
                            <w:szCs w:val="22"/>
                          </w:rPr>
                          <w:t> </w:t>
                        </w:r>
                      </w:p>
                    </w:txbxContent>
                  </v:textbox>
                </v:shape>
                <w10:wrap type="topAndBottom" anchorx="margin"/>
              </v:group>
            </w:pict>
          </mc:Fallback>
        </mc:AlternateContent>
      </w:r>
      <w:r w:rsidRPr="00343332">
        <w:rPr>
          <w:lang w:val="es-ES_tradnl" w:eastAsia="es-ES_tradnl"/>
        </w:rPr>
        <w:t>En este punto se provee un diagrama de integración entre las actividades de proyecto y las de gestión de la configuración. En ISS los proyectos se trabajan bajo la metodología RUP, y en los proyectos y gestión de la configuración se trabajarán con ciclos de vida iterativos.</w:t>
      </w:r>
    </w:p>
    <w:p w14:paraId="33AC7BA3" w14:textId="4FCE32B5" w:rsidR="00293FCA" w:rsidRDefault="00293FCA" w:rsidP="00D01012">
      <w:pPr>
        <w:jc w:val="both"/>
        <w:rPr>
          <w:lang w:val="es-ES_tradnl"/>
        </w:rPr>
      </w:pPr>
      <w:r>
        <w:rPr>
          <w:lang w:val="es-ES_tradnl"/>
        </w:rPr>
        <w:br w:type="page"/>
      </w:r>
    </w:p>
    <w:p w14:paraId="6734A792" w14:textId="0687762A" w:rsidR="005D6906" w:rsidRDefault="005D6906" w:rsidP="005A362D">
      <w:pPr>
        <w:pStyle w:val="Prrafodelista"/>
        <w:numPr>
          <w:ilvl w:val="1"/>
          <w:numId w:val="1"/>
        </w:numPr>
        <w:spacing w:after="160" w:line="240" w:lineRule="auto"/>
        <w:jc w:val="both"/>
        <w:outlineLvl w:val="1"/>
        <w:rPr>
          <w:b/>
        </w:rPr>
      </w:pPr>
      <w:bookmarkStart w:id="12" w:name="_Toc512720848"/>
      <w:r w:rsidRPr="005D6906">
        <w:rPr>
          <w:b/>
        </w:rPr>
        <w:lastRenderedPageBreak/>
        <w:t>Roles</w:t>
      </w:r>
      <w:bookmarkEnd w:id="12"/>
    </w:p>
    <w:p w14:paraId="15CCEBCC" w14:textId="2DE1EE0A" w:rsidR="005D6906" w:rsidRDefault="005D6906" w:rsidP="00D01012">
      <w:pPr>
        <w:ind w:left="708"/>
        <w:jc w:val="both"/>
        <w:rPr>
          <w:lang w:val="es-ES_tradnl" w:eastAsia="es-ES_tradnl"/>
        </w:rPr>
      </w:pPr>
      <w:r w:rsidRPr="005D6906">
        <w:rPr>
          <w:lang w:val="es-ES_tradnl" w:eastAsia="es-ES_tradnl"/>
        </w:rPr>
        <w:t>En esta sección se muestran los roles que se darán en la gestión de la configuración, además de mostrar la persona que se encargara principalmente de dicho rol. Tambien se especifica que responsabilidades conllevar cada rol y el nivel de autoridad que se tiene para cada uno de los roles de ISS Consulting.</w:t>
      </w:r>
    </w:p>
    <w:p w14:paraId="79ADD486" w14:textId="77777777" w:rsidR="005D6906" w:rsidRPr="005D6906" w:rsidRDefault="005D6906" w:rsidP="00D01012">
      <w:pPr>
        <w:ind w:left="708"/>
        <w:jc w:val="both"/>
        <w:rPr>
          <w:lang w:val="es-ES_tradnl" w:eastAsia="es-ES_tradnl"/>
        </w:rPr>
      </w:pPr>
    </w:p>
    <w:tbl>
      <w:tblPr>
        <w:tblStyle w:val="Tablaconcuadrcula"/>
        <w:tblW w:w="9355" w:type="dxa"/>
        <w:tblInd w:w="279" w:type="dxa"/>
        <w:tblLook w:val="04A0" w:firstRow="1" w:lastRow="0" w:firstColumn="1" w:lastColumn="0" w:noHBand="0" w:noVBand="1"/>
      </w:tblPr>
      <w:tblGrid>
        <w:gridCol w:w="2694"/>
        <w:gridCol w:w="1342"/>
        <w:gridCol w:w="2627"/>
        <w:gridCol w:w="2692"/>
      </w:tblGrid>
      <w:tr w:rsidR="005D6906" w14:paraId="6AD6DABE" w14:textId="77777777" w:rsidTr="00C006B2">
        <w:tc>
          <w:tcPr>
            <w:tcW w:w="2694" w:type="dxa"/>
            <w:shd w:val="clear" w:color="auto" w:fill="C6D9F1" w:themeFill="text2" w:themeFillTint="33"/>
          </w:tcPr>
          <w:p w14:paraId="6A0D78D5" w14:textId="77777777" w:rsidR="005D6906" w:rsidRPr="00FB3D90" w:rsidRDefault="005D6906" w:rsidP="00D01012">
            <w:pPr>
              <w:jc w:val="both"/>
            </w:pPr>
            <w:r>
              <w:t>Nombre del Rol</w:t>
            </w:r>
          </w:p>
        </w:tc>
        <w:tc>
          <w:tcPr>
            <w:tcW w:w="1342" w:type="dxa"/>
            <w:shd w:val="clear" w:color="auto" w:fill="C6D9F1" w:themeFill="text2" w:themeFillTint="33"/>
          </w:tcPr>
          <w:p w14:paraId="21E179B1" w14:textId="77777777" w:rsidR="005D6906" w:rsidRPr="00FB3D90" w:rsidRDefault="005D6906" w:rsidP="00D01012">
            <w:pPr>
              <w:jc w:val="both"/>
            </w:pPr>
            <w:r>
              <w:t>Persona Asignada</w:t>
            </w:r>
          </w:p>
        </w:tc>
        <w:tc>
          <w:tcPr>
            <w:tcW w:w="2627"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692"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C006B2">
        <w:tc>
          <w:tcPr>
            <w:tcW w:w="2694" w:type="dxa"/>
          </w:tcPr>
          <w:p w14:paraId="4F92A1A2" w14:textId="77777777" w:rsidR="005D6906" w:rsidRPr="00F40CEC" w:rsidRDefault="005D6906" w:rsidP="00D01012">
            <w:pPr>
              <w:jc w:val="both"/>
            </w:pPr>
            <w:r>
              <w:t>Gestor de cambios</w:t>
            </w:r>
          </w:p>
        </w:tc>
        <w:tc>
          <w:tcPr>
            <w:tcW w:w="1342" w:type="dxa"/>
          </w:tcPr>
          <w:p w14:paraId="474FB25F" w14:textId="77777777" w:rsidR="005D6906" w:rsidRPr="00F40CEC" w:rsidRDefault="005D6906" w:rsidP="00D01012">
            <w:pPr>
              <w:jc w:val="both"/>
            </w:pPr>
            <w:r>
              <w:t>LC</w:t>
            </w:r>
          </w:p>
        </w:tc>
        <w:tc>
          <w:tcPr>
            <w:tcW w:w="2627" w:type="dxa"/>
          </w:tcPr>
          <w:p w14:paraId="577ABD47" w14:textId="77777777" w:rsidR="005D6906" w:rsidRPr="00F40CEC" w:rsidRDefault="005D6906" w:rsidP="00D01012">
            <w:pPr>
              <w:jc w:val="both"/>
            </w:pPr>
            <w:r>
              <w:t>Se encarga de manejar los cambios y pedidos de cambio que se hagan a cualquier ítem de configuración.</w:t>
            </w:r>
          </w:p>
        </w:tc>
        <w:tc>
          <w:tcPr>
            <w:tcW w:w="2692" w:type="dxa"/>
          </w:tcPr>
          <w:p w14:paraId="1ABC33AC" w14:textId="77777777" w:rsidR="005D6906" w:rsidRPr="00F40CEC" w:rsidRDefault="005D6906" w:rsidP="00D01012">
            <w:pPr>
              <w:jc w:val="both"/>
            </w:pPr>
            <w:r>
              <w:t>Autoridad Se encarga de manejar los cambios y pedidos de cambio que se hagan a cualquier ítem de configuración. para realizar los cambios a nivel del sistema).</w:t>
            </w:r>
          </w:p>
        </w:tc>
      </w:tr>
      <w:tr w:rsidR="005D6906" w14:paraId="79DB08F0" w14:textId="77777777" w:rsidTr="00C006B2">
        <w:tc>
          <w:tcPr>
            <w:tcW w:w="2694" w:type="dxa"/>
          </w:tcPr>
          <w:p w14:paraId="2CCE750C" w14:textId="77777777" w:rsidR="005D6906" w:rsidRPr="00F40CEC" w:rsidRDefault="005D6906" w:rsidP="00D01012">
            <w:pPr>
              <w:jc w:val="both"/>
            </w:pPr>
            <w:r>
              <w:t>Gestor de la gestión configuración</w:t>
            </w:r>
          </w:p>
        </w:tc>
        <w:tc>
          <w:tcPr>
            <w:tcW w:w="1342" w:type="dxa"/>
          </w:tcPr>
          <w:p w14:paraId="076D100D" w14:textId="77777777" w:rsidR="005D6906" w:rsidRPr="00F40CEC" w:rsidRDefault="005D6906" w:rsidP="00D01012">
            <w:pPr>
              <w:jc w:val="both"/>
            </w:pPr>
            <w:r>
              <w:t>CC</w:t>
            </w:r>
          </w:p>
        </w:tc>
        <w:tc>
          <w:tcPr>
            <w:tcW w:w="2627" w:type="dxa"/>
          </w:tcPr>
          <w:p w14:paraId="7E0D6928" w14:textId="77777777" w:rsidR="005D6906" w:rsidRPr="00F40CEC" w:rsidRDefault="005D6906" w:rsidP="00D01012">
            <w:pPr>
              <w:jc w:val="both"/>
            </w:pPr>
            <w:r>
              <w:t>Ejecutar todas las tareas de Gestión de la configuración</w:t>
            </w:r>
          </w:p>
        </w:tc>
        <w:tc>
          <w:tcPr>
            <w:tcW w:w="2692" w:type="dxa"/>
          </w:tcPr>
          <w:p w14:paraId="63882AB3" w14:textId="77777777" w:rsidR="005D6906" w:rsidRPr="00F40CEC" w:rsidRDefault="005D6906" w:rsidP="00D01012">
            <w:pPr>
              <w:jc w:val="both"/>
            </w:pPr>
            <w:r>
              <w:t>Autoridad para operar las funciones de Gestión de la Configuración</w:t>
            </w:r>
          </w:p>
        </w:tc>
      </w:tr>
      <w:tr w:rsidR="005D6906" w14:paraId="1EF5B461" w14:textId="77777777" w:rsidTr="00C006B2">
        <w:tc>
          <w:tcPr>
            <w:tcW w:w="2694" w:type="dxa"/>
          </w:tcPr>
          <w:p w14:paraId="62F2DF50" w14:textId="77777777" w:rsidR="005D6906" w:rsidRPr="00F40CEC" w:rsidRDefault="005D6906" w:rsidP="00D01012">
            <w:pPr>
              <w:jc w:val="both"/>
            </w:pPr>
            <w:r>
              <w:t>Bibliotecario</w:t>
            </w:r>
          </w:p>
        </w:tc>
        <w:tc>
          <w:tcPr>
            <w:tcW w:w="1342" w:type="dxa"/>
          </w:tcPr>
          <w:p w14:paraId="1A6DF148" w14:textId="77777777" w:rsidR="005D6906" w:rsidRPr="00F40CEC" w:rsidRDefault="005D6906" w:rsidP="00D01012">
            <w:pPr>
              <w:jc w:val="both"/>
            </w:pPr>
            <w:r>
              <w:t>JS</w:t>
            </w:r>
          </w:p>
        </w:tc>
        <w:tc>
          <w:tcPr>
            <w:tcW w:w="2627" w:type="dxa"/>
          </w:tcPr>
          <w:p w14:paraId="06CE1C3E" w14:textId="77777777" w:rsidR="005D6906" w:rsidRPr="00F40CEC" w:rsidRDefault="005D6906" w:rsidP="00D01012">
            <w:pPr>
              <w:jc w:val="both"/>
            </w:pPr>
            <w:r>
              <w:t>Custodia la información de los artículos de configuración.</w:t>
            </w:r>
          </w:p>
        </w:tc>
        <w:tc>
          <w:tcPr>
            <w:tcW w:w="2692" w:type="dxa"/>
          </w:tcPr>
          <w:p w14:paraId="2C1E3C22" w14:textId="77777777" w:rsidR="005D6906" w:rsidRPr="00F40CEC" w:rsidRDefault="005D6906" w:rsidP="00D01012">
            <w:pPr>
              <w:jc w:val="both"/>
            </w:pPr>
            <w:r>
              <w:t>Autoridad completa sobre los archivos</w:t>
            </w:r>
          </w:p>
        </w:tc>
      </w:tr>
      <w:tr w:rsidR="005D6906" w14:paraId="2885A77F" w14:textId="77777777" w:rsidTr="00C006B2">
        <w:tc>
          <w:tcPr>
            <w:tcW w:w="2694" w:type="dxa"/>
          </w:tcPr>
          <w:p w14:paraId="5315A06A" w14:textId="77777777" w:rsidR="005D6906" w:rsidRPr="00F40CEC" w:rsidRDefault="005D6906" w:rsidP="00D01012">
            <w:pPr>
              <w:jc w:val="both"/>
            </w:pPr>
            <w:r>
              <w:t>Responsable de elementos de configuración</w:t>
            </w:r>
          </w:p>
        </w:tc>
        <w:tc>
          <w:tcPr>
            <w:tcW w:w="1342" w:type="dxa"/>
          </w:tcPr>
          <w:p w14:paraId="7FB7DEAB" w14:textId="77777777" w:rsidR="005D6906" w:rsidRPr="00F40CEC" w:rsidRDefault="005D6906" w:rsidP="00D01012">
            <w:pPr>
              <w:jc w:val="both"/>
            </w:pPr>
            <w:r>
              <w:t>LA</w:t>
            </w:r>
          </w:p>
        </w:tc>
        <w:tc>
          <w:tcPr>
            <w:tcW w:w="2627" w:type="dxa"/>
          </w:tcPr>
          <w:p w14:paraId="4BE62FFF" w14:textId="748E532C" w:rsidR="005D6906" w:rsidRPr="00F40CEC" w:rsidRDefault="005D6906" w:rsidP="00D01012">
            <w:pPr>
              <w:jc w:val="both"/>
            </w:pPr>
            <w:r>
              <w:t>Asegurar que los elementos de configuración están registrados en la BD de configuración</w:t>
            </w:r>
          </w:p>
        </w:tc>
        <w:tc>
          <w:tcPr>
            <w:tcW w:w="2692" w:type="dxa"/>
          </w:tcPr>
          <w:p w14:paraId="58CC1670" w14:textId="77777777" w:rsidR="005D6906" w:rsidRPr="00F40CEC" w:rsidRDefault="005D6906" w:rsidP="00D01012">
            <w:pPr>
              <w:jc w:val="both"/>
            </w:pPr>
            <w:r>
              <w:t>Autoridad para trabajar con algunos campos de la Base de datos</w:t>
            </w:r>
          </w:p>
        </w:tc>
      </w:tr>
      <w:tr w:rsidR="005D6906" w14:paraId="32DD0449" w14:textId="77777777" w:rsidTr="00C006B2">
        <w:tc>
          <w:tcPr>
            <w:tcW w:w="2694" w:type="dxa"/>
          </w:tcPr>
          <w:p w14:paraId="2A7780B0" w14:textId="77777777" w:rsidR="005D6906" w:rsidRPr="00F40CEC" w:rsidRDefault="005D6906" w:rsidP="00D01012">
            <w:pPr>
              <w:jc w:val="both"/>
            </w:pPr>
            <w:r>
              <w:t>Coordinador de configuración</w:t>
            </w:r>
          </w:p>
        </w:tc>
        <w:tc>
          <w:tcPr>
            <w:tcW w:w="1342" w:type="dxa"/>
          </w:tcPr>
          <w:p w14:paraId="4590B9B4" w14:textId="1884D054" w:rsidR="005D6906" w:rsidRPr="00F40CEC" w:rsidRDefault="005D6906" w:rsidP="00D01012">
            <w:pPr>
              <w:jc w:val="both"/>
            </w:pPr>
            <w:r>
              <w:t>J</w:t>
            </w:r>
            <w:r w:rsidR="006B6211">
              <w:t>E</w:t>
            </w:r>
          </w:p>
        </w:tc>
        <w:tc>
          <w:tcPr>
            <w:tcW w:w="2627" w:type="dxa"/>
          </w:tcPr>
          <w:p w14:paraId="5C30F918" w14:textId="5A616D4B" w:rsidR="005D6906" w:rsidRPr="00F40CEC" w:rsidRDefault="005D6906" w:rsidP="00D01012">
            <w:pPr>
              <w:jc w:val="both"/>
            </w:pPr>
            <w:r>
              <w:t>Reportar cualquier discrepancia o error en los elementos de configuración al gestor de configuración</w:t>
            </w:r>
          </w:p>
        </w:tc>
        <w:tc>
          <w:tcPr>
            <w:tcW w:w="2692" w:type="dxa"/>
          </w:tcPr>
          <w:p w14:paraId="5DD0EB3A" w14:textId="77777777" w:rsidR="005D6906" w:rsidRPr="00F40CEC" w:rsidRDefault="005D6906" w:rsidP="00D01012">
            <w:pPr>
              <w:jc w:val="both"/>
            </w:pPr>
            <w:r>
              <w:t>Autoridad para participar desde proceso hasta el final del proyecto.</w:t>
            </w:r>
          </w:p>
        </w:tc>
      </w:tr>
      <w:tr w:rsidR="006B6211" w14:paraId="6658C9F9" w14:textId="77777777" w:rsidTr="00C006B2">
        <w:tc>
          <w:tcPr>
            <w:tcW w:w="2694" w:type="dxa"/>
          </w:tcPr>
          <w:p w14:paraId="06C11DBB" w14:textId="77493716" w:rsidR="006B6211" w:rsidRDefault="006B6211" w:rsidP="00D01012">
            <w:pPr>
              <w:jc w:val="both"/>
            </w:pPr>
            <w:r w:rsidRPr="006E2389">
              <w:rPr>
                <w:rFonts w:ascii="Calibri" w:eastAsia="Times New Roman" w:hAnsi="Calibri" w:cs="Calibri"/>
                <w:color w:val="000000"/>
                <w:lang w:val="es-ES_tradnl" w:eastAsia="es-ES_tradnl"/>
              </w:rPr>
              <w:t>Inspector de Aseguramiento de la calidad</w:t>
            </w:r>
          </w:p>
        </w:tc>
        <w:tc>
          <w:tcPr>
            <w:tcW w:w="1342" w:type="dxa"/>
          </w:tcPr>
          <w:p w14:paraId="399E4050" w14:textId="327FD1E7" w:rsidR="006B6211" w:rsidRDefault="006B6211" w:rsidP="00D01012">
            <w:pPr>
              <w:jc w:val="both"/>
            </w:pPr>
            <w:r>
              <w:t>JT</w:t>
            </w:r>
          </w:p>
        </w:tc>
        <w:tc>
          <w:tcPr>
            <w:tcW w:w="2627" w:type="dxa"/>
          </w:tcPr>
          <w:p w14:paraId="07160B71" w14:textId="025465ED" w:rsidR="006B6211" w:rsidRDefault="006B6211" w:rsidP="00D01012">
            <w:pPr>
              <w:jc w:val="both"/>
            </w:pPr>
            <w:r>
              <w:t xml:space="preserve">Se encarga de verificar que se cumplan los estándares de calidad en </w:t>
            </w:r>
            <w:r w:rsidR="00396220">
              <w:t>todos los ítems</w:t>
            </w:r>
            <w:r>
              <w:t xml:space="preserve"> de configuración en general por medio de auditorías.</w:t>
            </w:r>
          </w:p>
        </w:tc>
        <w:tc>
          <w:tcPr>
            <w:tcW w:w="2692" w:type="dxa"/>
          </w:tcPr>
          <w:p w14:paraId="73C1A160" w14:textId="5A2A542E" w:rsidR="006B6211" w:rsidRDefault="006B6211" w:rsidP="00D01012">
            <w:pPr>
              <w:jc w:val="both"/>
            </w:pPr>
            <w:r>
              <w:t>Autoridad en todo el proyecto y de poder auditar con permiso del jefe de proyecto.</w:t>
            </w:r>
          </w:p>
        </w:tc>
      </w:tr>
      <w:tr w:rsidR="005D6906" w14:paraId="61A19CC7" w14:textId="77777777" w:rsidTr="00C006B2">
        <w:tc>
          <w:tcPr>
            <w:tcW w:w="2694" w:type="dxa"/>
          </w:tcPr>
          <w:p w14:paraId="63FA33CB" w14:textId="77777777" w:rsidR="005D6906" w:rsidRPr="00F40CEC" w:rsidRDefault="005D6906" w:rsidP="00D01012">
            <w:pPr>
              <w:jc w:val="both"/>
            </w:pPr>
            <w:r>
              <w:t>Equipo de desarrollo</w:t>
            </w:r>
          </w:p>
        </w:tc>
        <w:tc>
          <w:tcPr>
            <w:tcW w:w="1342" w:type="dxa"/>
          </w:tcPr>
          <w:p w14:paraId="10A1D355" w14:textId="77777777" w:rsidR="005D6906" w:rsidRPr="00F40CEC" w:rsidRDefault="005D6906" w:rsidP="00D01012">
            <w:pPr>
              <w:jc w:val="both"/>
            </w:pPr>
            <w:r>
              <w:t>Varios</w:t>
            </w:r>
          </w:p>
        </w:tc>
        <w:tc>
          <w:tcPr>
            <w:tcW w:w="2627" w:type="dxa"/>
          </w:tcPr>
          <w:p w14:paraId="2B351C87" w14:textId="77777777" w:rsidR="005D6906" w:rsidRPr="00F40CEC" w:rsidRDefault="005D6906" w:rsidP="00D01012">
            <w:pPr>
              <w:jc w:val="both"/>
            </w:pPr>
            <w:r>
              <w:t xml:space="preserve">Consultar la información de Gestión de la configuración según sus </w:t>
            </w:r>
          </w:p>
        </w:tc>
        <w:tc>
          <w:tcPr>
            <w:tcW w:w="2692" w:type="dxa"/>
          </w:tcPr>
          <w:p w14:paraId="2F9426CF" w14:textId="77777777" w:rsidR="005D6906" w:rsidRPr="00F40CEC" w:rsidRDefault="005D6906" w:rsidP="00D01012">
            <w:pPr>
              <w:jc w:val="both"/>
            </w:pPr>
            <w:r>
              <w:t>Autoridad para participar en los módulos que este mismo desarrolla como prueba/testing.</w:t>
            </w:r>
          </w:p>
        </w:tc>
      </w:tr>
    </w:tbl>
    <w:p w14:paraId="347C1EB9" w14:textId="40488A1A" w:rsidR="005D6906" w:rsidRDefault="005D6906" w:rsidP="00D01012">
      <w:pPr>
        <w:jc w:val="both"/>
      </w:pPr>
      <w:r>
        <w:br w:type="page"/>
      </w:r>
    </w:p>
    <w:p w14:paraId="77B8BEA0" w14:textId="3712B7EC" w:rsidR="001956D5" w:rsidRDefault="005A362D" w:rsidP="001956D5">
      <w:pPr>
        <w:pStyle w:val="Prrafodelista"/>
        <w:numPr>
          <w:ilvl w:val="1"/>
          <w:numId w:val="1"/>
        </w:numPr>
        <w:spacing w:after="160"/>
        <w:contextualSpacing w:val="0"/>
        <w:jc w:val="both"/>
        <w:outlineLvl w:val="1"/>
        <w:rPr>
          <w:b/>
        </w:rPr>
      </w:pPr>
      <w:bookmarkStart w:id="13" w:name="_Toc512720849"/>
      <w:r>
        <w:rPr>
          <w:b/>
        </w:rPr>
        <w:lastRenderedPageBreak/>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w:t>
      </w:r>
      <w:r>
        <w:t>Documentos/MOF.doc</w:t>
      </w:r>
      <w:r>
        <w:t>)</w:t>
      </w:r>
    </w:p>
    <w:p w14:paraId="4BF7390C" w14:textId="1A6368FF" w:rsidR="00293FCA" w:rsidRDefault="00293FCA" w:rsidP="005A362D">
      <w:pPr>
        <w:pStyle w:val="Prrafodelista"/>
        <w:numPr>
          <w:ilvl w:val="1"/>
          <w:numId w:val="1"/>
        </w:numPr>
        <w:spacing w:after="160" w:line="240" w:lineRule="auto"/>
        <w:jc w:val="both"/>
        <w:outlineLvl w:val="1"/>
        <w:rPr>
          <w:b/>
        </w:rPr>
      </w:pPr>
      <w:bookmarkStart w:id="14" w:name="_Toc512720850"/>
      <w:r w:rsidRPr="00F51D7F">
        <w:rPr>
          <w:b/>
        </w:rPr>
        <w:t>Herramientas, entorno e infraestructura</w:t>
      </w:r>
      <w:bookmarkEnd w:id="14"/>
    </w:p>
    <w:p w14:paraId="0A7C44CA" w14:textId="77777777" w:rsidR="005C3454" w:rsidRDefault="005C3454" w:rsidP="00D01012">
      <w:pPr>
        <w:ind w:left="708"/>
        <w:jc w:val="both"/>
        <w:rPr>
          <w:b/>
        </w:rPr>
      </w:pPr>
      <w:r w:rsidRPr="00F66862">
        <w:t>Se identificaron 3 áreas donde se desplegarán herramientas importantes para esta arquitectura de proyecto.</w:t>
      </w:r>
    </w:p>
    <w:p w14:paraId="5C67A7D6" w14:textId="77777777" w:rsidR="005C3454" w:rsidRDefault="005C3454" w:rsidP="005A362D">
      <w:pPr>
        <w:pStyle w:val="Prrafodelista"/>
        <w:numPr>
          <w:ilvl w:val="2"/>
          <w:numId w:val="1"/>
        </w:numPr>
        <w:spacing w:after="160" w:line="240" w:lineRule="auto"/>
        <w:contextualSpacing w:val="0"/>
        <w:jc w:val="both"/>
        <w:outlineLvl w:val="1"/>
        <w:rPr>
          <w:b/>
        </w:rPr>
      </w:pPr>
      <w:bookmarkStart w:id="15" w:name="_Toc512720851"/>
      <w:r>
        <w:rPr>
          <w:b/>
        </w:rPr>
        <w:t>Repositorio de gestión de código fuente</w:t>
      </w:r>
      <w:bookmarkEnd w:id="15"/>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77777777" w:rsidR="005C3454" w:rsidRDefault="005C3454" w:rsidP="005A362D">
      <w:pPr>
        <w:pStyle w:val="Prrafodelista"/>
        <w:numPr>
          <w:ilvl w:val="2"/>
          <w:numId w:val="1"/>
        </w:numPr>
        <w:spacing w:after="160" w:line="240" w:lineRule="auto"/>
        <w:contextualSpacing w:val="0"/>
        <w:jc w:val="both"/>
        <w:outlineLvl w:val="1"/>
        <w:rPr>
          <w:b/>
        </w:rPr>
      </w:pPr>
      <w:bookmarkStart w:id="16" w:name="_Toc512720852"/>
      <w:r>
        <w:rPr>
          <w:b/>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Se compilarán los proyectos en Android una vez cumplidos los estándares y se redactara la etiqueta respectiva, por el lado del backend, se actualizara el servidor de producción mediante la utilización de las ramas de release.</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343332" w:rsidRDefault="005C3454" w:rsidP="005A362D">
      <w:pPr>
        <w:pStyle w:val="Prrafodelista"/>
        <w:numPr>
          <w:ilvl w:val="2"/>
          <w:numId w:val="1"/>
        </w:numPr>
        <w:spacing w:after="160" w:line="240" w:lineRule="auto"/>
        <w:contextualSpacing w:val="0"/>
        <w:jc w:val="both"/>
        <w:outlineLvl w:val="1"/>
      </w:pPr>
      <w:bookmarkStart w:id="17" w:name="_Toc512720853"/>
      <w:r>
        <w:rPr>
          <w:b/>
        </w:rPr>
        <w:t>Sistema de documentación</w:t>
      </w:r>
      <w:bookmarkEnd w:id="17"/>
    </w:p>
    <w:p w14:paraId="1CBD4DCF" w14:textId="77777777" w:rsidR="008E70DC" w:rsidRDefault="005C3454" w:rsidP="00D01012">
      <w:pPr>
        <w:ind w:left="1080"/>
        <w:jc w:val="both"/>
      </w:pPr>
      <w:r>
        <w:t>Se usará tanto GitHub como gestor de la documentación.</w:t>
      </w:r>
    </w:p>
    <w:p w14:paraId="72BFBD33" w14:textId="3E263C42" w:rsidR="005C3454" w:rsidRPr="005C3454" w:rsidRDefault="005C3454" w:rsidP="00D01012">
      <w:pPr>
        <w:ind w:left="1080"/>
        <w:jc w:val="both"/>
      </w:pPr>
      <w:r>
        <w:lastRenderedPageBreak/>
        <w:t>Cada documento pasara a formar parte de los releases del servidor de CI cuando cumplan las políticas preestablecidas, además deben de pasar por la revisión respectiva.</w:t>
      </w:r>
    </w:p>
    <w:p w14:paraId="06859145" w14:textId="60C2980A" w:rsidR="005D6906" w:rsidRDefault="005D6906" w:rsidP="00D01012">
      <w:pPr>
        <w:spacing w:after="160" w:line="240" w:lineRule="auto"/>
        <w:jc w:val="both"/>
        <w:outlineLvl w:val="1"/>
        <w:rPr>
          <w:b/>
        </w:rPr>
      </w:pPr>
      <w:r>
        <w:rPr>
          <w:b/>
        </w:rPr>
        <w:br w:type="page"/>
      </w:r>
    </w:p>
    <w:p w14:paraId="790BE0B3" w14:textId="70438C90" w:rsidR="005D6906" w:rsidRPr="005D6906" w:rsidRDefault="005D6906" w:rsidP="005A362D">
      <w:pPr>
        <w:pStyle w:val="Prrafodelista"/>
        <w:numPr>
          <w:ilvl w:val="1"/>
          <w:numId w:val="1"/>
        </w:numPr>
        <w:spacing w:after="160" w:line="240" w:lineRule="auto"/>
        <w:jc w:val="both"/>
        <w:outlineLvl w:val="1"/>
        <w:rPr>
          <w:b/>
          <w:lang w:val="es-ES_tradnl"/>
        </w:rPr>
      </w:pPr>
      <w:bookmarkStart w:id="18" w:name="_Toc512720854"/>
      <w:r>
        <w:rPr>
          <w:b/>
        </w:rPr>
        <w:lastRenderedPageBreak/>
        <w:t>Calendario</w:t>
      </w:r>
      <w:bookmarkEnd w:id="18"/>
    </w:p>
    <w:p w14:paraId="11AA4E96" w14:textId="6A974464" w:rsidR="005D6906" w:rsidRDefault="005D6906" w:rsidP="00D01012">
      <w:pPr>
        <w:ind w:left="708"/>
        <w:jc w:val="both"/>
        <w:rPr>
          <w:lang w:val="es-ES_tradnl" w:eastAsia="es-ES_tradnl"/>
        </w:rPr>
      </w:pPr>
      <w:r w:rsidRPr="005D6906">
        <w:rPr>
          <w:lang w:val="es-ES_tradnl" w:eastAsia="es-ES_tradnl"/>
        </w:rPr>
        <w:t xml:space="preserve">En el siguiente apartado se mostrará la distribución de tareas realizadas para la gestión de configuración de software. Como se sabe se tienen los 6 procesos de la gestión de configuración y son los que se tomaran en cuenta para mostrar las fechas y roles para cada </w:t>
      </w:r>
      <w:r w:rsidR="00C006B2" w:rsidRPr="005D6906">
        <w:rPr>
          <w:lang w:val="es-ES_tradnl" w:eastAsia="es-ES_tradnl"/>
        </w:rPr>
        <w:t>activ</w:t>
      </w:r>
      <w:r w:rsidR="00C006B2">
        <w:rPr>
          <w:lang w:val="es-ES_tradnl" w:eastAsia="es-ES_tradnl"/>
        </w:rPr>
        <w:t>i</w:t>
      </w:r>
      <w:r w:rsidR="00C006B2" w:rsidRPr="005D6906">
        <w:rPr>
          <w:lang w:val="es-ES_tradnl" w:eastAsia="es-ES_tradnl"/>
        </w:rPr>
        <w:t>dad</w:t>
      </w:r>
      <w:r w:rsidRPr="005D6906">
        <w:rPr>
          <w:lang w:val="es-ES_tradnl" w:eastAsia="es-ES_tradnl"/>
        </w:rPr>
        <w:t xml:space="preserve"> en cada proceso</w:t>
      </w:r>
      <w:r>
        <w:rPr>
          <w:lang w:val="es-ES_tradnl" w:eastAsia="es-ES_tradnl"/>
        </w:rPr>
        <w:t>.</w:t>
      </w:r>
    </w:p>
    <w:p w14:paraId="7A8A9FB2" w14:textId="318A52AC" w:rsidR="00C006B2" w:rsidRDefault="00C006B2" w:rsidP="005A362D">
      <w:pPr>
        <w:pStyle w:val="Prrafodelista"/>
        <w:numPr>
          <w:ilvl w:val="2"/>
          <w:numId w:val="1"/>
        </w:numPr>
        <w:spacing w:after="160" w:line="240" w:lineRule="auto"/>
        <w:contextualSpacing w:val="0"/>
        <w:jc w:val="both"/>
        <w:outlineLvl w:val="1"/>
        <w:rPr>
          <w:b/>
        </w:rPr>
      </w:pPr>
      <w:bookmarkStart w:id="19" w:name="_Toc512720855"/>
      <w:r>
        <w:rPr>
          <w:b/>
        </w:rPr>
        <w:t>Cronograma de actividades para la gestión de la configuración</w:t>
      </w:r>
      <w:bookmarkEnd w:id="19"/>
    </w:p>
    <w:p w14:paraId="7CE8E7C5" w14:textId="77777777" w:rsidR="005D6906" w:rsidRPr="00C006B2" w:rsidRDefault="005D6906" w:rsidP="00D01012">
      <w:pPr>
        <w:ind w:left="360"/>
        <w:jc w:val="both"/>
        <w:rPr>
          <w:b/>
          <w:lang w:eastAsia="es-ES_tradnl"/>
        </w:rPr>
      </w:pPr>
    </w:p>
    <w:tbl>
      <w:tblPr>
        <w:tblW w:w="8789" w:type="dxa"/>
        <w:tblInd w:w="136" w:type="dxa"/>
        <w:tblLayout w:type="fixed"/>
        <w:tblLook w:val="0000" w:firstRow="0" w:lastRow="0" w:firstColumn="0" w:lastColumn="0" w:noHBand="0" w:noVBand="0"/>
      </w:tblPr>
      <w:tblGrid>
        <w:gridCol w:w="1118"/>
        <w:gridCol w:w="3420"/>
        <w:gridCol w:w="2053"/>
        <w:gridCol w:w="2198"/>
      </w:tblGrid>
      <w:tr w:rsidR="005D6906" w14:paraId="6135E945" w14:textId="77777777" w:rsidTr="00D01012">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758A99A9" w14:textId="77777777" w:rsidR="005D6906" w:rsidRPr="001F3E69" w:rsidRDefault="005D6906" w:rsidP="00D01012">
            <w:pPr>
              <w:jc w:val="both"/>
              <w:rPr>
                <w:rFonts w:ascii="Calibri" w:eastAsia="Calibri" w:hAnsi="Calibri" w:cs="Calibri"/>
                <w:b/>
                <w:sz w:val="24"/>
                <w:szCs w:val="24"/>
              </w:rPr>
            </w:pPr>
            <w:r>
              <w:rPr>
                <w:rFonts w:ascii="Calibri" w:eastAsia="Calibri" w:hAnsi="Calibri" w:cs="Calibri"/>
                <w:b/>
                <w:sz w:val="24"/>
                <w:szCs w:val="24"/>
              </w:rPr>
              <w:t>CALENDARIO</w:t>
            </w:r>
          </w:p>
        </w:tc>
      </w:tr>
      <w:tr w:rsidR="005D6906" w14:paraId="4C37D497"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6C42E616"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D81DB04"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ACTIVIDAD</w:t>
            </w:r>
          </w:p>
        </w:tc>
        <w:tc>
          <w:tcPr>
            <w:tcW w:w="20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BC2090"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FECHA DE REALIZACION</w:t>
            </w:r>
          </w:p>
        </w:tc>
        <w:tc>
          <w:tcPr>
            <w:tcW w:w="21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13A14AC"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RESPONSABLE</w:t>
            </w:r>
          </w:p>
        </w:tc>
      </w:tr>
      <w:tr w:rsidR="005D6906" w14:paraId="5854273B"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14E370FC"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723C00"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Introducción</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74BEA4"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 xml:space="preserve">11/04/2018 – </w:t>
            </w:r>
            <w:r>
              <w:rPr>
                <w:rFonts w:ascii="Calibri" w:eastAsia="Times New Roman" w:hAnsi="Calibri" w:cs="Calibri"/>
                <w:b/>
                <w:color w:val="000000"/>
                <w:sz w:val="24"/>
                <w:szCs w:val="24"/>
                <w:lang w:val="es-ES_tradnl" w:eastAsia="es-ES_tradnl"/>
              </w:rPr>
              <w:t>25</w:t>
            </w:r>
            <w:r w:rsidRPr="00CB6428">
              <w:rPr>
                <w:rFonts w:ascii="Calibri" w:eastAsia="Times New Roman" w:hAnsi="Calibri" w:cs="Calibri"/>
                <w:b/>
                <w:color w:val="000000"/>
                <w:sz w:val="24"/>
                <w:szCs w:val="24"/>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C2701E"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p>
        </w:tc>
      </w:tr>
      <w:tr w:rsidR="005D6906" w14:paraId="619D36E6"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71F7B3"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sidRPr="00B56839">
              <w:rPr>
                <w:rFonts w:ascii="Calibri" w:eastAsia="Times New Roman" w:hAnsi="Calibri" w:cs="Calibri"/>
                <w:color w:val="000000"/>
                <w:lang w:val="es-ES_tradnl"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384BC5" w14:textId="77777777" w:rsidR="005D6906"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Propósito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4BF91D2"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11</w:t>
            </w:r>
            <w:r w:rsidRPr="00B56839">
              <w:rPr>
                <w:rFonts w:ascii="Calibri" w:eastAsia="Times New Roman" w:hAnsi="Calibri" w:cs="Calibri"/>
                <w:color w:val="000000"/>
                <w:lang w:val="es-ES_tradnl" w:eastAsia="es-ES_tradnl"/>
              </w:rPr>
              <w:t>/0</w:t>
            </w:r>
            <w:r>
              <w:rPr>
                <w:rFonts w:ascii="Calibri" w:eastAsia="Times New Roman" w:hAnsi="Calibri" w:cs="Calibri"/>
                <w:color w:val="000000"/>
                <w:lang w:val="es-ES_tradnl" w:eastAsia="es-ES_tradnl"/>
              </w:rPr>
              <w:t>4</w:t>
            </w:r>
            <w:r w:rsidRPr="00B56839">
              <w:rPr>
                <w:rFonts w:ascii="Calibri" w:eastAsia="Times New Roman" w:hAnsi="Calibri" w:cs="Calibri"/>
                <w:color w:val="000000"/>
                <w:lang w:val="es-ES_tradnl" w:eastAsia="es-ES_tradnl"/>
              </w:rPr>
              <w:t xml:space="preserve">/2018 – </w:t>
            </w:r>
            <w:r>
              <w:rPr>
                <w:rFonts w:ascii="Calibri" w:eastAsia="Times New Roman" w:hAnsi="Calibri" w:cs="Calibri"/>
                <w:color w:val="000000"/>
                <w:lang w:val="es-ES_tradnl" w:eastAsia="es-ES_tradnl"/>
              </w:rPr>
              <w:t>13</w:t>
            </w:r>
            <w:r w:rsidRPr="00B56839">
              <w:rPr>
                <w:rFonts w:ascii="Calibri" w:eastAsia="Times New Roman" w:hAnsi="Calibri" w:cs="Calibri"/>
                <w:color w:val="000000"/>
                <w:lang w:val="es-ES_tradnl" w:eastAsia="es-ES_tradnl"/>
              </w:rPr>
              <w:t>/0</w:t>
            </w:r>
            <w:r>
              <w:rPr>
                <w:rFonts w:ascii="Calibri" w:eastAsia="Times New Roman" w:hAnsi="Calibri" w:cs="Calibri"/>
                <w:color w:val="000000"/>
                <w:lang w:val="es-ES_tradnl" w:eastAsia="es-ES_tradnl"/>
              </w:rPr>
              <w:t>4</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4449E32E"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Gestor de la Configuración</w:t>
            </w:r>
          </w:p>
        </w:tc>
      </w:tr>
      <w:tr w:rsidR="005D6906" w14:paraId="7940D45B"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74FF19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F3239E"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Aplicabilidad</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AAA130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11</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/2018 -  </w:t>
            </w:r>
            <w:r>
              <w:rPr>
                <w:rFonts w:ascii="Calibri" w:eastAsia="Times New Roman" w:hAnsi="Calibri" w:cs="Calibri"/>
                <w:color w:val="000000"/>
                <w:lang w:val="es-ES_tradnl" w:eastAsia="es-ES_tradnl"/>
              </w:rPr>
              <w:t>13</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39A7E67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64E0ADA3"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71F91E8"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2D4C06" w14:textId="77777777" w:rsidR="005D6906" w:rsidRPr="00975380"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Gobierno y Alcance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61CA346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18</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/2018 -  </w:t>
            </w: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54861E7"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060AF080"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A723470"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A526795" w14:textId="77777777" w:rsidR="005D6906"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Definiciones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365C9021"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18</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/2018 -  </w:t>
            </w: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8120307"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Responsable de elementos de la configuración</w:t>
            </w:r>
          </w:p>
        </w:tc>
      </w:tr>
      <w:tr w:rsidR="005D6906" w14:paraId="6BC9F6B6"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6CB90084"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55B3A1"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Gestión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D8DBB7"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25/04/2018 – 27/04-2018</w:t>
            </w: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71C61D"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p>
        </w:tc>
      </w:tr>
      <w:tr w:rsidR="005D6906" w14:paraId="4101BE4E"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E0A9C7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820DD3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Organización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26C7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6986FB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Responsable de elementos de la configuración, equipo de desarrollo</w:t>
            </w:r>
          </w:p>
        </w:tc>
      </w:tr>
      <w:tr w:rsidR="005D6906" w14:paraId="3207022D"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AEE8A7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369D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Roles y Responsabilidades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314089AB"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3EE24D0"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23C3185E"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1EB3E2E"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lastRenderedPageBreak/>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BD4FA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Políticas, directrices y procedimientos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1A513C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54F3B066"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Coordinador de configuración</w:t>
            </w:r>
          </w:p>
        </w:tc>
      </w:tr>
      <w:tr w:rsidR="005D6906" w14:paraId="5CA6930C"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0E8A836D"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2E0A5B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Herramientas, entorno e infraestructura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F4160E0"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48A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Responsable de elementos de la configuración</w:t>
            </w:r>
          </w:p>
        </w:tc>
      </w:tr>
      <w:tr w:rsidR="005D6906" w14:paraId="22D35F26"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D6425C5"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0A04C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Calendario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9663D3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246D7D8"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30A11BAD"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21F5FB04"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r w:rsidRPr="00CB6428">
              <w:rPr>
                <w:rFonts w:ascii="Calibri" w:eastAsia="Times New Roman" w:hAnsi="Calibri" w:cs="Calibri"/>
                <w:b/>
                <w:color w:val="000000"/>
                <w:sz w:val="24"/>
                <w:szCs w:val="24"/>
                <w:lang w:val="es-ES_tradnl"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AB837E"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r w:rsidRPr="00CB6428">
              <w:rPr>
                <w:rFonts w:ascii="Calibri" w:eastAsia="Times New Roman" w:hAnsi="Calibri" w:cs="Calibri"/>
                <w:b/>
                <w:color w:val="000000"/>
                <w:sz w:val="24"/>
                <w:szCs w:val="24"/>
                <w:lang w:val="es-ES_tradnl" w:eastAsia="es-ES_tradnl"/>
              </w:rPr>
              <w:t>Actividades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E07E11"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r w:rsidRPr="00CB6428">
              <w:rPr>
                <w:rFonts w:ascii="Calibri" w:eastAsia="Times New Roman" w:hAnsi="Calibri" w:cs="Calibri"/>
                <w:b/>
                <w:color w:val="000000"/>
                <w:sz w:val="24"/>
                <w:szCs w:val="24"/>
                <w:lang w:val="es-ES_tradnl" w:eastAsia="es-ES_tradnl"/>
              </w:rPr>
              <w:t>27/04/2018 – 30/05/2018</w:t>
            </w: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5157C6"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p>
        </w:tc>
      </w:tr>
      <w:tr w:rsidR="005D6906" w14:paraId="465431BF"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AF800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w:t>
            </w:r>
            <w:r>
              <w:rPr>
                <w:rFonts w:ascii="Calibri" w:eastAsia="Times New Roman" w:hAnsi="Calibri" w:cs="Calibri"/>
                <w:color w:val="000000"/>
                <w:lang w:val="es-ES_tradnl"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ACF97FB"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Identificación de los ítems de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679A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 xml:space="preserve">/2018 - </w:t>
            </w:r>
            <w:r>
              <w:rPr>
                <w:rFonts w:ascii="Calibri" w:eastAsia="Times New Roman" w:hAnsi="Calibri" w:cs="Calibri"/>
                <w:color w:val="000000"/>
                <w:lang w:val="es-ES_tradnl" w:eastAsia="es-ES_tradnl"/>
              </w:rPr>
              <w:t>02</w:t>
            </w:r>
            <w:r w:rsidRPr="00B56839">
              <w:rPr>
                <w:rFonts w:ascii="Calibri" w:eastAsia="Times New Roman" w:hAnsi="Calibri" w:cs="Calibri"/>
                <w:color w:val="000000"/>
                <w:lang w:val="es-ES_tradnl" w:eastAsia="es-ES_tradnl"/>
              </w:rPr>
              <w:t>/05/2018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58761D70"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Responsable de elementos de la configuración</w:t>
            </w:r>
          </w:p>
        </w:tc>
      </w:tr>
      <w:tr w:rsidR="005D6906" w14:paraId="1F291639"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70540F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F9AB9C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Control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3DD68E1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02</w:t>
            </w:r>
            <w:r w:rsidRPr="00B56839">
              <w:rPr>
                <w:rFonts w:ascii="Calibri" w:eastAsia="Times New Roman" w:hAnsi="Calibri" w:cs="Calibri"/>
                <w:color w:val="000000"/>
                <w:lang w:val="es-ES_tradnl" w:eastAsia="es-ES_tradnl"/>
              </w:rPr>
              <w:t xml:space="preserve">/05/2018 - </w:t>
            </w:r>
            <w:r>
              <w:rPr>
                <w:rFonts w:ascii="Calibri" w:eastAsia="Times New Roman" w:hAnsi="Calibri" w:cs="Calibri"/>
                <w:color w:val="000000"/>
                <w:lang w:val="es-ES_tradnl" w:eastAsia="es-ES_tradnl"/>
              </w:rPr>
              <w:t>09</w:t>
            </w:r>
            <w:r w:rsidRPr="00B56839">
              <w:rPr>
                <w:rFonts w:ascii="Calibri" w:eastAsia="Times New Roman" w:hAnsi="Calibri" w:cs="Calibri"/>
                <w:color w:val="000000"/>
                <w:lang w:val="es-ES_tradnl" w:eastAsia="es-ES_tradnl"/>
              </w:rPr>
              <w:t>/05/2018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6B14FC8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Coordinador de configuración, Gestor de cambios</w:t>
            </w:r>
          </w:p>
        </w:tc>
      </w:tr>
      <w:tr w:rsidR="005D6906" w14:paraId="2FE8FD3D"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0646455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DE58F8"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Estado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D07F76F"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09</w:t>
            </w:r>
            <w:r w:rsidRPr="00B56839">
              <w:rPr>
                <w:rFonts w:ascii="Calibri" w:eastAsia="Times New Roman" w:hAnsi="Calibri" w:cs="Calibri"/>
                <w:color w:val="000000"/>
                <w:lang w:val="es-ES_tradnl" w:eastAsia="es-ES_tradnl"/>
              </w:rPr>
              <w:t xml:space="preserve">/05/2018 - </w:t>
            </w:r>
            <w:r>
              <w:rPr>
                <w:rFonts w:ascii="Calibri" w:eastAsia="Times New Roman" w:hAnsi="Calibri" w:cs="Calibri"/>
                <w:color w:val="000000"/>
                <w:lang w:val="es-ES_tradnl" w:eastAsia="es-ES_tradnl"/>
              </w:rPr>
              <w:t>16</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05</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35AC594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Coordinador de configuración</w:t>
            </w:r>
          </w:p>
        </w:tc>
      </w:tr>
      <w:tr w:rsidR="005D6906" w14:paraId="49F69783"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847D2D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707F77"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Auditoria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4D6A748" w14:textId="77777777" w:rsidR="005D6906" w:rsidRPr="006E238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16</w:t>
            </w:r>
            <w:r w:rsidRPr="00B56839">
              <w:rPr>
                <w:rFonts w:ascii="Calibri" w:eastAsia="Times New Roman" w:hAnsi="Calibri" w:cs="Calibri"/>
                <w:color w:val="000000"/>
                <w:lang w:val="es-ES_tradnl" w:eastAsia="es-ES_tradnl"/>
              </w:rPr>
              <w:t xml:space="preserve">/05/2018 - </w:t>
            </w:r>
            <w:r>
              <w:rPr>
                <w:rFonts w:ascii="Calibri" w:eastAsia="Times New Roman" w:hAnsi="Calibri" w:cs="Calibri"/>
                <w:color w:val="000000"/>
                <w:lang w:val="es-ES_tradnl" w:eastAsia="es-ES_tradnl"/>
              </w:rPr>
              <w:t>23</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05</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69DC780E" w14:textId="77777777" w:rsidR="005D6906" w:rsidRPr="006E2389" w:rsidRDefault="005D6906" w:rsidP="00D01012">
            <w:pPr>
              <w:spacing w:after="0" w:line="240" w:lineRule="auto"/>
              <w:jc w:val="both"/>
              <w:rPr>
                <w:rFonts w:ascii="Calibri" w:eastAsia="Times New Roman" w:hAnsi="Calibri" w:cs="Calibri"/>
                <w:color w:val="000000"/>
                <w:lang w:val="es-ES_tradnl" w:eastAsia="es-ES_tradnl"/>
              </w:rPr>
            </w:pPr>
            <w:r w:rsidRPr="006E2389">
              <w:rPr>
                <w:rFonts w:ascii="Calibri" w:eastAsia="Times New Roman" w:hAnsi="Calibri" w:cs="Calibri"/>
                <w:color w:val="000000"/>
                <w:lang w:val="es-ES_tradnl" w:eastAsia="es-ES_tradnl"/>
              </w:rPr>
              <w:t>Inspector de Aseguramiento de la calidad</w:t>
            </w:r>
          </w:p>
        </w:tc>
      </w:tr>
      <w:tr w:rsidR="005D6906" w14:paraId="01D286B3"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41F620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3011797"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Gestión y entrega de releases de software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BF2BC4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23</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05</w:t>
            </w:r>
            <w:r w:rsidRPr="00B56839">
              <w:rPr>
                <w:rFonts w:ascii="Calibri" w:eastAsia="Times New Roman" w:hAnsi="Calibri" w:cs="Calibri"/>
                <w:color w:val="000000"/>
                <w:lang w:val="es-ES_tradnl" w:eastAsia="es-ES_tradnl"/>
              </w:rPr>
              <w:t xml:space="preserve">/2018 - </w:t>
            </w:r>
            <w:r>
              <w:rPr>
                <w:rFonts w:ascii="Calibri" w:eastAsia="Times New Roman" w:hAnsi="Calibri" w:cs="Calibri"/>
                <w:color w:val="000000"/>
                <w:lang w:val="es-ES_tradnl" w:eastAsia="es-ES_tradnl"/>
              </w:rPr>
              <w:t>30</w:t>
            </w:r>
            <w:r w:rsidRPr="00B56839">
              <w:rPr>
                <w:rFonts w:ascii="Calibri" w:eastAsia="Times New Roman" w:hAnsi="Calibri" w:cs="Calibri"/>
                <w:color w:val="000000"/>
                <w:lang w:val="es-ES_tradnl" w:eastAsia="es-ES_tradnl"/>
              </w:rPr>
              <w:t>/0</w:t>
            </w:r>
            <w:r>
              <w:rPr>
                <w:rFonts w:ascii="Calibri" w:eastAsia="Times New Roman" w:hAnsi="Calibri" w:cs="Calibri"/>
                <w:color w:val="000000"/>
                <w:lang w:val="es-ES_tradnl" w:eastAsia="es-ES_tradnl"/>
              </w:rPr>
              <w:t>5/</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A2E6B2E"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6E2389">
              <w:rPr>
                <w:rFonts w:ascii="Calibri" w:eastAsia="Times New Roman" w:hAnsi="Calibri" w:cs="Calibri"/>
                <w:color w:val="000000"/>
                <w:lang w:val="es-ES_tradnl" w:eastAsia="es-ES_tradnl"/>
              </w:rPr>
              <w:t>Inspector de Aseguramiento de la calidad</w:t>
            </w:r>
            <w:r>
              <w:rPr>
                <w:rFonts w:ascii="Calibri" w:eastAsia="Times New Roman" w:hAnsi="Calibri" w:cs="Calibri"/>
                <w:color w:val="000000"/>
                <w:lang w:val="es-ES_tradnl" w:eastAsia="es-ES_tradnl"/>
              </w:rPr>
              <w:t>, Gestor de cambios</w:t>
            </w:r>
          </w:p>
        </w:tc>
      </w:tr>
    </w:tbl>
    <w:p w14:paraId="0DD55B88" w14:textId="2B61A23E" w:rsidR="005D6906" w:rsidRDefault="005D6906" w:rsidP="00D01012">
      <w:pPr>
        <w:ind w:left="708"/>
        <w:jc w:val="both"/>
        <w:rPr>
          <w:lang w:eastAsia="es-ES_tradnl"/>
        </w:rPr>
      </w:pPr>
      <w:r>
        <w:rPr>
          <w:lang w:eastAsia="es-ES_tradnl"/>
        </w:rPr>
        <w:br w:type="page"/>
      </w:r>
    </w:p>
    <w:p w14:paraId="0CA11AA8" w14:textId="5A1C9D88" w:rsidR="00C006B2" w:rsidRDefault="00C006B2" w:rsidP="005A362D">
      <w:pPr>
        <w:pStyle w:val="Prrafodelista"/>
        <w:numPr>
          <w:ilvl w:val="2"/>
          <w:numId w:val="1"/>
        </w:numPr>
        <w:spacing w:after="160" w:line="240" w:lineRule="auto"/>
        <w:contextualSpacing w:val="0"/>
        <w:jc w:val="both"/>
        <w:outlineLvl w:val="1"/>
        <w:rPr>
          <w:b/>
        </w:rPr>
      </w:pPr>
      <w:bookmarkStart w:id="20" w:name="_Toc512720856"/>
      <w:r>
        <w:rPr>
          <w:b/>
        </w:rPr>
        <w:lastRenderedPageBreak/>
        <w:t>Cronograma de hitos</w:t>
      </w:r>
      <w:bookmarkEnd w:id="20"/>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FECHA </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3C163DA5"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25</w:t>
            </w:r>
            <w:r w:rsidRPr="00826F39">
              <w:rPr>
                <w:rFonts w:ascii="Calibri" w:eastAsia="Calibri" w:hAnsi="Calibri" w:cs="Calibri"/>
                <w:sz w:val="24"/>
                <w:szCs w:val="24"/>
              </w:rPr>
              <w:t>/</w:t>
            </w:r>
            <w:r w:rsidR="001956D5">
              <w:rPr>
                <w:rFonts w:ascii="Calibri" w:eastAsia="Calibri" w:hAnsi="Calibri" w:cs="Calibri"/>
                <w:sz w:val="24"/>
                <w:szCs w:val="24"/>
              </w:rPr>
              <w:t>0</w:t>
            </w:r>
            <w:r>
              <w:rPr>
                <w:rFonts w:ascii="Calibri" w:eastAsia="Calibri" w:hAnsi="Calibri" w:cs="Calibri"/>
                <w:sz w:val="24"/>
                <w:szCs w:val="24"/>
              </w:rPr>
              <w:t>4</w:t>
            </w:r>
            <w:r w:rsidRPr="00826F39">
              <w:rPr>
                <w:rFonts w:ascii="Calibri" w:eastAsia="Calibri" w:hAnsi="Calibri" w:cs="Calibri"/>
                <w:sz w:val="24"/>
                <w:szCs w:val="24"/>
              </w:rPr>
              <w:t>/</w:t>
            </w:r>
            <w:r>
              <w:rPr>
                <w:rFonts w:ascii="Calibri" w:eastAsia="Calibri" w:hAnsi="Calibri" w:cs="Calibri"/>
                <w:sz w:val="24"/>
                <w:szCs w:val="24"/>
              </w:rPr>
              <w:t>20</w:t>
            </w:r>
            <w:r w:rsidRPr="00826F39">
              <w:rPr>
                <w:rFonts w:ascii="Calibri" w:eastAsia="Calibri" w:hAnsi="Calibri" w:cs="Calibri"/>
                <w:sz w:val="24"/>
                <w:szCs w:val="24"/>
              </w:rPr>
              <w:t>1</w:t>
            </w:r>
            <w:r>
              <w:rPr>
                <w:rFonts w:ascii="Calibri" w:eastAsia="Calibri" w:hAnsi="Calibri" w:cs="Calibri"/>
                <w:sz w:val="24"/>
                <w:szCs w:val="24"/>
              </w:rPr>
              <w:t>8</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27/04/2018</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Gestión y entrega de releases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76A0CA32" w14:textId="1179D32F" w:rsidR="005D6906" w:rsidRDefault="005D6906" w:rsidP="00D01012">
      <w:pPr>
        <w:ind w:left="360"/>
        <w:jc w:val="both"/>
        <w:rPr>
          <w:lang w:val="es-ES_tradnl" w:eastAsia="es-ES_tradnl"/>
        </w:rPr>
      </w:pPr>
    </w:p>
    <w:p w14:paraId="09A75EA9" w14:textId="74E72FCA" w:rsidR="005D6906" w:rsidRPr="005D6906" w:rsidRDefault="005D6906" w:rsidP="00D01012">
      <w:pPr>
        <w:ind w:left="360"/>
        <w:jc w:val="both"/>
        <w:rPr>
          <w:lang w:val="es-ES_tradnl" w:eastAsia="es-ES_tradnl"/>
        </w:rPr>
      </w:pPr>
      <w:r>
        <w:rPr>
          <w:noProof/>
          <w:lang w:val="es-ES_tradnl" w:eastAsia="es-ES_tradnl"/>
        </w:rPr>
        <w:drawing>
          <wp:inline distT="0" distB="0" distL="0" distR="0" wp14:anchorId="642153A3" wp14:editId="7EAB8E5B">
            <wp:extent cx="5646991" cy="1719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9097" cy="1723085"/>
                    </a:xfrm>
                    <a:prstGeom prst="rect">
                      <a:avLst/>
                    </a:prstGeom>
                  </pic:spPr>
                </pic:pic>
              </a:graphicData>
            </a:graphic>
          </wp:inline>
        </w:drawing>
      </w:r>
    </w:p>
    <w:p w14:paraId="244F991E" w14:textId="0121EF5B" w:rsidR="005C3454" w:rsidRPr="00E51042" w:rsidRDefault="005C3454" w:rsidP="00E51042">
      <w:pPr>
        <w:ind w:left="708"/>
        <w:jc w:val="both"/>
        <w:rPr>
          <w:lang w:val="es-ES_tradnl" w:eastAsia="es-ES_tradnl"/>
        </w:rPr>
      </w:pPr>
    </w:p>
    <w:sectPr w:rsidR="005C3454" w:rsidRPr="00E51042" w:rsidSect="0057498D">
      <w:headerReference w:type="default" r:id="rId11"/>
      <w:footerReference w:type="default" r:id="rId12"/>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54CE5" w14:textId="77777777" w:rsidR="008D214E" w:rsidRDefault="008D214E" w:rsidP="00CC106A">
      <w:pPr>
        <w:spacing w:after="0" w:line="240" w:lineRule="auto"/>
      </w:pPr>
      <w:r>
        <w:separator/>
      </w:r>
    </w:p>
  </w:endnote>
  <w:endnote w:type="continuationSeparator" w:id="0">
    <w:p w14:paraId="707F178A" w14:textId="77777777" w:rsidR="008D214E" w:rsidRDefault="008D214E"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FF17D0" w14:paraId="724B101E" w14:textId="77777777">
      <w:tc>
        <w:tcPr>
          <w:tcW w:w="918" w:type="dxa"/>
        </w:tcPr>
        <w:p w14:paraId="5E12B0A1" w14:textId="7D3C3678" w:rsidR="00FF17D0" w:rsidRPr="00A30F91" w:rsidRDefault="00FF17D0">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B446C7" w:rsidRPr="00B446C7">
            <w:rPr>
              <w:b/>
              <w:bCs/>
              <w:noProof/>
              <w:sz w:val="24"/>
              <w:szCs w:val="24"/>
              <w14:shadow w14:blurRad="50800" w14:dist="38100" w14:dir="2700000" w14:sx="100000" w14:sy="100000" w14:kx="0" w14:ky="0" w14:algn="tl">
                <w14:srgbClr w14:val="000000">
                  <w14:alpha w14:val="60000"/>
                </w14:srgbClr>
              </w14:shadow>
              <w14:numForm w14:val="oldStyle"/>
            </w:rPr>
            <w:t>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FF17D0" w:rsidRDefault="00FF17D0">
          <w:pPr>
            <w:pStyle w:val="Piedepgina"/>
          </w:pPr>
        </w:p>
      </w:tc>
    </w:tr>
  </w:tbl>
  <w:p w14:paraId="44B645BC" w14:textId="77777777" w:rsidR="00FF17D0" w:rsidRDefault="00FF17D0">
    <w:pPr>
      <w:pStyle w:val="Piedepgina"/>
    </w:pPr>
  </w:p>
  <w:p w14:paraId="1F9E1A6F" w14:textId="77777777" w:rsidR="00FF17D0" w:rsidRDefault="00FF17D0">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5ABE7" w14:textId="77777777" w:rsidR="008D214E" w:rsidRDefault="008D214E" w:rsidP="00CC106A">
      <w:pPr>
        <w:spacing w:after="0" w:line="240" w:lineRule="auto"/>
      </w:pPr>
      <w:r>
        <w:separator/>
      </w:r>
    </w:p>
  </w:footnote>
  <w:footnote w:type="continuationSeparator" w:id="0">
    <w:p w14:paraId="66CE453C" w14:textId="77777777" w:rsidR="008D214E" w:rsidRDefault="008D214E"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FF17D0" w14:paraId="01275A4B" w14:textId="77777777" w:rsidTr="00DB255E">
      <w:trPr>
        <w:trHeight w:val="296"/>
      </w:trPr>
      <w:tc>
        <w:tcPr>
          <w:tcW w:w="3490" w:type="pct"/>
          <w:vAlign w:val="bottom"/>
        </w:tcPr>
        <w:p w14:paraId="7B37578C" w14:textId="070754EA" w:rsidR="00FF17D0" w:rsidRPr="00A362DE" w:rsidRDefault="00FF17D0">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RSAC-PLAN DE GESTIÓN DE LA CONFIGURACIÓN</w:t>
              </w:r>
            </w:sdtContent>
          </w:sdt>
          <w:r w:rsidRPr="00A362DE">
            <w:rPr>
              <w:b/>
              <w:bCs/>
              <w:sz w:val="19"/>
              <w:szCs w:val="19"/>
            </w:rPr>
            <w:t>]</w:t>
          </w:r>
          <w:r>
            <w:rPr>
              <w:b/>
              <w:bCs/>
              <w:sz w:val="19"/>
              <w:szCs w:val="19"/>
            </w:rPr>
            <w:t xml:space="preserve"> – Versión 3.</w:t>
          </w:r>
          <w:r w:rsidR="00DB0919">
            <w:rPr>
              <w:b/>
              <w:bCs/>
              <w:sz w:val="19"/>
              <w:szCs w:val="19"/>
            </w:rPr>
            <w:t>6</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10" w:type="pct"/>
              <w:shd w:val="clear" w:color="auto" w:fill="1F497D" w:themeFill="text2"/>
              <w:vAlign w:val="bottom"/>
            </w:tcPr>
            <w:p w14:paraId="152680C9" w14:textId="7276E32F" w:rsidR="00FF17D0" w:rsidRDefault="00627F43" w:rsidP="000001AE">
              <w:pPr>
                <w:pStyle w:val="Encabezado"/>
                <w:rPr>
                  <w:color w:val="FFFFFF" w:themeColor="background1"/>
                </w:rPr>
              </w:pPr>
              <w:r>
                <w:rPr>
                  <w:color w:val="FFFFFF" w:themeColor="background1"/>
                </w:rPr>
                <w:t>28</w:t>
              </w:r>
              <w:r w:rsidR="00FF17D0">
                <w:rPr>
                  <w:color w:val="FFFFFF" w:themeColor="background1"/>
                </w:rPr>
                <w:t xml:space="preserve"> de abril de 2018</w:t>
              </w:r>
            </w:p>
          </w:tc>
        </w:sdtContent>
      </w:sdt>
    </w:tr>
  </w:tbl>
  <w:p w14:paraId="5DBF965B" w14:textId="77777777" w:rsidR="00FF17D0" w:rsidRDefault="00FF17D0">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4">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6">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3">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9"/>
  </w:num>
  <w:num w:numId="3">
    <w:abstractNumId w:val="7"/>
  </w:num>
  <w:num w:numId="4">
    <w:abstractNumId w:val="0"/>
  </w:num>
  <w:num w:numId="5">
    <w:abstractNumId w:val="3"/>
  </w:num>
  <w:num w:numId="6">
    <w:abstractNumId w:val="11"/>
  </w:num>
  <w:num w:numId="7">
    <w:abstractNumId w:val="4"/>
  </w:num>
  <w:num w:numId="8">
    <w:abstractNumId w:val="10"/>
  </w:num>
  <w:num w:numId="9">
    <w:abstractNumId w:val="8"/>
  </w:num>
  <w:num w:numId="10">
    <w:abstractNumId w:val="6"/>
  </w:num>
  <w:num w:numId="11">
    <w:abstractNumId w:val="1"/>
  </w:num>
  <w:num w:numId="12">
    <w:abstractNumId w:val="12"/>
  </w:num>
  <w:num w:numId="13">
    <w:abstractNumId w:val="5"/>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6044"/>
    <w:rsid w:val="000670A2"/>
    <w:rsid w:val="000675B5"/>
    <w:rsid w:val="00075FEE"/>
    <w:rsid w:val="00080406"/>
    <w:rsid w:val="00081628"/>
    <w:rsid w:val="00083A08"/>
    <w:rsid w:val="00083BD3"/>
    <w:rsid w:val="00084150"/>
    <w:rsid w:val="00085211"/>
    <w:rsid w:val="00086FAD"/>
    <w:rsid w:val="00090059"/>
    <w:rsid w:val="000931C4"/>
    <w:rsid w:val="000A621D"/>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28F8"/>
    <w:rsid w:val="000F35D0"/>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340D"/>
    <w:rsid w:val="00153762"/>
    <w:rsid w:val="001542FD"/>
    <w:rsid w:val="00156DE6"/>
    <w:rsid w:val="00161EAC"/>
    <w:rsid w:val="00161F97"/>
    <w:rsid w:val="00164FF1"/>
    <w:rsid w:val="001665D9"/>
    <w:rsid w:val="0016754D"/>
    <w:rsid w:val="001679F6"/>
    <w:rsid w:val="00172383"/>
    <w:rsid w:val="00173C76"/>
    <w:rsid w:val="0017654E"/>
    <w:rsid w:val="00180E43"/>
    <w:rsid w:val="00185199"/>
    <w:rsid w:val="001852A0"/>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E7EC9"/>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4F42"/>
    <w:rsid w:val="005F50D4"/>
    <w:rsid w:val="006011CF"/>
    <w:rsid w:val="0060438C"/>
    <w:rsid w:val="00607117"/>
    <w:rsid w:val="00611CDF"/>
    <w:rsid w:val="006122D5"/>
    <w:rsid w:val="006206C9"/>
    <w:rsid w:val="006219DD"/>
    <w:rsid w:val="00622402"/>
    <w:rsid w:val="006257B5"/>
    <w:rsid w:val="00627F43"/>
    <w:rsid w:val="0063004A"/>
    <w:rsid w:val="00630F0C"/>
    <w:rsid w:val="00634CEF"/>
    <w:rsid w:val="00642934"/>
    <w:rsid w:val="00642C47"/>
    <w:rsid w:val="00655DCE"/>
    <w:rsid w:val="0066204B"/>
    <w:rsid w:val="00662E7F"/>
    <w:rsid w:val="0066604A"/>
    <w:rsid w:val="006731E1"/>
    <w:rsid w:val="00675CAB"/>
    <w:rsid w:val="00680ED8"/>
    <w:rsid w:val="00690A38"/>
    <w:rsid w:val="006965E9"/>
    <w:rsid w:val="006977AE"/>
    <w:rsid w:val="00697CC3"/>
    <w:rsid w:val="006A367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274A"/>
    <w:rsid w:val="00783B09"/>
    <w:rsid w:val="007843E1"/>
    <w:rsid w:val="00785A0D"/>
    <w:rsid w:val="00785EBD"/>
    <w:rsid w:val="00786D73"/>
    <w:rsid w:val="0078791D"/>
    <w:rsid w:val="00787A04"/>
    <w:rsid w:val="00787A1C"/>
    <w:rsid w:val="00790AAA"/>
    <w:rsid w:val="00794809"/>
    <w:rsid w:val="00795FE6"/>
    <w:rsid w:val="007A1F35"/>
    <w:rsid w:val="007A3F14"/>
    <w:rsid w:val="007A3F2D"/>
    <w:rsid w:val="007A45AF"/>
    <w:rsid w:val="007A658D"/>
    <w:rsid w:val="007B064B"/>
    <w:rsid w:val="007B176D"/>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AF8"/>
    <w:rsid w:val="00884F7C"/>
    <w:rsid w:val="0088502B"/>
    <w:rsid w:val="00887FB0"/>
    <w:rsid w:val="008940B6"/>
    <w:rsid w:val="008943DF"/>
    <w:rsid w:val="008A3BF2"/>
    <w:rsid w:val="008B03DA"/>
    <w:rsid w:val="008B4527"/>
    <w:rsid w:val="008B61E5"/>
    <w:rsid w:val="008B66B3"/>
    <w:rsid w:val="008C1B49"/>
    <w:rsid w:val="008C2C4B"/>
    <w:rsid w:val="008D0522"/>
    <w:rsid w:val="008D214E"/>
    <w:rsid w:val="008D4D2B"/>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1D21"/>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520D"/>
    <w:rsid w:val="00A75FC9"/>
    <w:rsid w:val="00A84C5A"/>
    <w:rsid w:val="00A86B9B"/>
    <w:rsid w:val="00A87741"/>
    <w:rsid w:val="00A8790E"/>
    <w:rsid w:val="00A914B8"/>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1C"/>
    <w:rsid w:val="00B26F9A"/>
    <w:rsid w:val="00B2707E"/>
    <w:rsid w:val="00B3576C"/>
    <w:rsid w:val="00B3659E"/>
    <w:rsid w:val="00B42009"/>
    <w:rsid w:val="00B437F2"/>
    <w:rsid w:val="00B443A9"/>
    <w:rsid w:val="00B44484"/>
    <w:rsid w:val="00B446C7"/>
    <w:rsid w:val="00B4765F"/>
    <w:rsid w:val="00B51BB7"/>
    <w:rsid w:val="00B55C07"/>
    <w:rsid w:val="00B55DC7"/>
    <w:rsid w:val="00B56839"/>
    <w:rsid w:val="00B56999"/>
    <w:rsid w:val="00B60132"/>
    <w:rsid w:val="00B61218"/>
    <w:rsid w:val="00B62F73"/>
    <w:rsid w:val="00B71907"/>
    <w:rsid w:val="00B720E9"/>
    <w:rsid w:val="00B735FA"/>
    <w:rsid w:val="00B765F4"/>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6E9E"/>
    <w:rsid w:val="00BD7460"/>
    <w:rsid w:val="00BE0B07"/>
    <w:rsid w:val="00BE0F01"/>
    <w:rsid w:val="00BE2763"/>
    <w:rsid w:val="00BE3D98"/>
    <w:rsid w:val="00BE5529"/>
    <w:rsid w:val="00BF0229"/>
    <w:rsid w:val="00BF4177"/>
    <w:rsid w:val="00BF436C"/>
    <w:rsid w:val="00BF692E"/>
    <w:rsid w:val="00BF7C92"/>
    <w:rsid w:val="00C006B2"/>
    <w:rsid w:val="00C05065"/>
    <w:rsid w:val="00C07F9F"/>
    <w:rsid w:val="00C11AA5"/>
    <w:rsid w:val="00C11B02"/>
    <w:rsid w:val="00C13C5D"/>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6B0F"/>
    <w:rsid w:val="00C670BF"/>
    <w:rsid w:val="00C70A1D"/>
    <w:rsid w:val="00C72582"/>
    <w:rsid w:val="00C72794"/>
    <w:rsid w:val="00C74FB4"/>
    <w:rsid w:val="00C75AA8"/>
    <w:rsid w:val="00C77411"/>
    <w:rsid w:val="00C834DB"/>
    <w:rsid w:val="00C90FDE"/>
    <w:rsid w:val="00C9399F"/>
    <w:rsid w:val="00C96AFE"/>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38CD"/>
    <w:rsid w:val="00D840BD"/>
    <w:rsid w:val="00D866EE"/>
    <w:rsid w:val="00D86D8F"/>
    <w:rsid w:val="00D87FC4"/>
    <w:rsid w:val="00D91DDA"/>
    <w:rsid w:val="00D97C6A"/>
    <w:rsid w:val="00DA03A8"/>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4ABA"/>
    <w:rsid w:val="00DF6AD0"/>
    <w:rsid w:val="00DF6FC5"/>
    <w:rsid w:val="00DF7A59"/>
    <w:rsid w:val="00E00015"/>
    <w:rsid w:val="00E0049F"/>
    <w:rsid w:val="00E04842"/>
    <w:rsid w:val="00E052DD"/>
    <w:rsid w:val="00E0585E"/>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1042"/>
    <w:rsid w:val="00E55E53"/>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9B8"/>
    <w:rsid w:val="00F16F16"/>
    <w:rsid w:val="00F176DF"/>
    <w:rsid w:val="00F236D4"/>
    <w:rsid w:val="00F23A5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34C"/>
    <w:rsid w:val="00FA39BA"/>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de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28 de abril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0E76A0-816F-9F43-A1A2-0583ADB57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14</Pages>
  <Words>2400</Words>
  <Characters>13201</Characters>
  <Application>Microsoft Macintosh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RSAC-PLAN DE GESTIÓN DE LA CONFIGURACIÓN</vt:lpstr>
    </vt:vector>
  </TitlesOfParts>
  <Company>Luffi</Company>
  <LinksUpToDate>false</LinksUpToDate>
  <CharactersWithSpaces>15570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Cristina Caballero</cp:lastModifiedBy>
  <cp:revision>112</cp:revision>
  <cp:lastPrinted>2017-10-07T19:07:00Z</cp:lastPrinted>
  <dcterms:created xsi:type="dcterms:W3CDTF">2018-03-27T02:32:00Z</dcterms:created>
  <dcterms:modified xsi:type="dcterms:W3CDTF">2018-04-29T04:20:00Z</dcterms:modified>
</cp:coreProperties>
</file>