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color w:val="000000" w:themeColor="text1"/>
          <w:sz w:val="32"/>
          <w:szCs w:val="32"/>
        </w:rPr>
      </w:sdtEndPr>
      <w:sdtContent>
        <w:bookmarkStart w:id="0" w:name="_Toc391715346" w:displacedByCustomXml="prev"/>
        <w:bookmarkEnd w:id="0" w:displacedByCustomXml="prev"/>
        <w:bookmarkStart w:id="1" w:name="_Toc391714504" w:displacedByCustomXml="prev"/>
        <w:bookmarkEnd w:id="1" w:displacedByCustomXml="prev"/>
        <w:bookmarkStart w:id="2" w:name="_Toc391714464" w:displacedByCustomXml="prev"/>
        <w:bookmarkEnd w:id="2" w:displacedByCustomXml="prev"/>
        <w:bookmarkStart w:id="3" w:name="_Toc391325453" w:displacedByCustomXml="prev"/>
        <w:bookmarkEnd w:id="3" w:displacedByCustomXml="prev"/>
        <w:p w14:paraId="3BE4D160" w14:textId="77777777" w:rsidR="00743097" w:rsidRPr="00FE7265" w:rsidRDefault="00743097" w:rsidP="00743097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602631F3" wp14:editId="3457188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D7D0F9" w14:textId="77777777" w:rsidR="00743097" w:rsidRDefault="00743097" w:rsidP="0074309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rect w14:anchorId="602631F3" id="4 Rectángulo" o:spid="_x0000_s1026" style="position:absolute;left:0;text-align:left;margin-left:0;margin-top:-42.3pt;width:549.8pt;height:732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FF7ilN4AAAAKAQAADwAAAGRycy9kb3ducmV2LnhtbEyPwU7DMBBE70j8g7VI&#10;3FqnpCpNiFMhUC9wSqASRzfexhHxOordJvw92xPcZjWj2TfFbna9uOAYOk8KVssEBFLjTUetgs+P&#10;/WILIkRNRveeUMEPBtiVtzeFzo2fqMJLHVvBJRRyrcDGOORShsai02HpByT2Tn50OvI5ttKMeuJy&#10;18uHJNlIpzviD1YP+GKx+a7PToGkIe3qtJt89fplV4dq//52Oih1fzc/P4GIOMe/MFzxGR1KZjr6&#10;M5kgegU8JCpYbNcbEFc7yTJWR1bpY7YGWRby/4TyFwAA//8DAFBLAQItABQABgAIAAAAIQC2gziS&#10;/gAAAOEBAAATAAAAAAAAAAAAAAAAAAAAAABbQ29udGVudF9UeXBlc10ueG1sUEsBAi0AFAAGAAgA&#10;AAAhADj9If/WAAAAlAEAAAsAAAAAAAAAAAAAAAAALwEAAF9yZWxzLy5yZWxzUEsBAi0AFAAGAAgA&#10;AAAhABS84XaKAgAAYAUAAA4AAAAAAAAAAAAAAAAALgIAAGRycy9lMm9Eb2MueG1sUEsBAi0AFAAG&#10;AAgAAAAhABRe4pTeAAAACgEAAA8AAAAAAAAAAAAAAAAA5AQAAGRycy9kb3ducmV2LnhtbFBLBQYA&#10;AAAABAAEAPMAAADvBQAAAAA=&#10;" fillcolor="white [3201]" strokecolor="#44546a [3215]" strokeweight="1pt">
                    <v:textbox>
                      <w:txbxContent>
                        <w:p w14:paraId="13D7D0F9" w14:textId="77777777" w:rsidR="00743097" w:rsidRDefault="00743097" w:rsidP="00743097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Pr="00FE7265">
            <w:rPr>
              <w:rFonts w:ascii="NewsGotT" w:hAnsi="NewsGotT"/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C5510C5" wp14:editId="3671169B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rect w14:anchorId="5DE34CB6" id="3 Rectángulo" o:spid="_x0000_s1026" style="position:absolute;margin-left:-86pt;margin-top:-70.85pt;width:614.35pt;height:11in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Bv6aqZ5QAAAA8BAAAPAAAAZHJzL2Rvd25yZXYu&#10;eG1sTI/NTsMwEITvSLyDtUjcWich9CfEqRASB4QQoq0quDmxiUPjdRS7TeDp2Zzg9o12NDuTb0bb&#10;srPufeNQQDyPgGmsnGqwFrDfPc5WwHyQqGTrUAv41h42xeVFLjPlBnzT522oGYWgz6QAE0KXce4r&#10;o630c9dppNun660MJPuaq14OFG5bnkTRglvZIH0wstMPRlfH7ckKcF8/6/3z8HIsd2ZdHT6S+v3p&#10;dRDi+mq8vwMW9Bj+zDDVp+pQUKfSnVB51gqYxcuExoSJ0ngJbPJEtwuikihNkxvgRc7/7yh+AQAA&#10;//8DAFBLAQItABQABgAIAAAAIQC2gziS/gAAAOEBAAATAAAAAAAAAAAAAAAAAAAAAABbQ29udGVu&#10;dF9UeXBlc10ueG1sUEsBAi0AFAAGAAgAAAAhADj9If/WAAAAlAEAAAsAAAAAAAAAAAAAAAAALwEA&#10;AF9yZWxzLy5yZWxzUEsBAi0AFAAGAAgAAAAhAGIacOWbAgAAiAUAAA4AAAAAAAAAAAAAAAAALgIA&#10;AGRycy9lMm9Eb2MueG1sUEsBAi0AFAAGAAgAAAAhAG/pqpnlAAAADwEAAA8AAAAAAAAAAAAAAAAA&#10;9QQAAGRycy9kb3ducmV2LnhtbFBLBQYAAAAABAAEAPMAAAAHBgAAAAA=&#10;" fillcolor="#44546a [3215]" stroked="f" strokeweight="1pt"/>
                </w:pict>
              </mc:Fallback>
            </mc:AlternateContent>
          </w:r>
          <w:r w:rsidRPr="00FE7265">
            <w:rPr>
              <w:rFonts w:ascii="NewsGotT" w:hAnsi="NewsGotT"/>
            </w:rPr>
            <w:t xml:space="preserve">                </w:t>
          </w:r>
        </w:p>
        <w:p w14:paraId="54412F1C" w14:textId="77777777" w:rsidR="00743097" w:rsidRPr="00FE7265" w:rsidRDefault="00743097" w:rsidP="00743097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63B919D7" w14:textId="77777777" w:rsidR="00743097" w:rsidRPr="00FE7265" w:rsidRDefault="00743097" w:rsidP="00743097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4F2130AF" w14:textId="77777777" w:rsidR="00743097" w:rsidRPr="00FE7265" w:rsidRDefault="00743097" w:rsidP="00743097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475592C6" w14:textId="77777777" w:rsidR="00743097" w:rsidRPr="00FE7265" w:rsidRDefault="00743097" w:rsidP="00743097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eastAsia="es-PE"/>
            </w:rPr>
            <w:drawing>
              <wp:anchor distT="0" distB="0" distL="114300" distR="114300" simplePos="0" relativeHeight="251664384" behindDoc="1" locked="0" layoutInCell="1" allowOverlap="1" wp14:anchorId="2B7D0543" wp14:editId="763FA3B8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8EC90AB" w14:textId="77777777" w:rsidR="00743097" w:rsidRPr="00FE7265" w:rsidRDefault="00743097" w:rsidP="00743097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6676C8AF" w14:textId="77777777" w:rsidR="00743097" w:rsidRPr="00FE7265" w:rsidRDefault="00743097" w:rsidP="00743097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75FDD63C" w14:textId="77777777" w:rsidR="00743097" w:rsidRPr="00FE7265" w:rsidRDefault="00743097" w:rsidP="00743097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2610B4E2" w14:textId="77777777" w:rsidR="00743097" w:rsidRPr="00FE7265" w:rsidRDefault="00743097" w:rsidP="00743097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69F809F5" w14:textId="77777777" w:rsidR="00743097" w:rsidRPr="00FE7265" w:rsidRDefault="00743097" w:rsidP="00743097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6BA2DD42" w14:textId="77777777" w:rsidR="00743097" w:rsidRPr="00FE7265" w:rsidRDefault="00743097" w:rsidP="00743097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0278B585" wp14:editId="6BD8638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033FF8F2" w14:textId="77777777" w:rsidR="00743097" w:rsidRPr="00EB2454" w:rsidRDefault="00743097" w:rsidP="00743097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rect w14:anchorId="0278B585" id="Rectángulo 16" o:spid="_x0000_s1027" style="position:absolute;margin-left:0;margin-top:340.95pt;width:548.45pt;height:59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033FF8F2" w14:textId="77777777" w:rsidR="00743097" w:rsidRPr="00EB2454" w:rsidRDefault="00743097" w:rsidP="00743097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20F2456" w14:textId="77777777" w:rsidR="00743097" w:rsidRPr="00FE7265" w:rsidRDefault="00743097" w:rsidP="00743097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79F1DEB7" w14:textId="77777777" w:rsidR="00743097" w:rsidRPr="00FE7265" w:rsidRDefault="00743097" w:rsidP="00743097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4EFA0CC3" w14:textId="77777777" w:rsidR="00743097" w:rsidRPr="00FE7265" w:rsidRDefault="00743097" w:rsidP="00743097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eastAsia="es-PE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76F9620" wp14:editId="3EDF373F">
                    <wp:simplePos x="0" y="0"/>
                    <wp:positionH relativeFrom="margin">
                      <wp:posOffset>1075690</wp:posOffset>
                    </wp:positionH>
                    <wp:positionV relativeFrom="paragraph">
                      <wp:posOffset>300990</wp:posOffset>
                    </wp:positionV>
                    <wp:extent cx="4986655" cy="1303020"/>
                    <wp:effectExtent l="0" t="0" r="4445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6655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3FF13A" w14:textId="106D729E" w:rsidR="00743097" w:rsidRPr="00646274" w:rsidRDefault="00743097" w:rsidP="00743097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Documento de Aceptación del Cliente</w:t>
                                </w:r>
                              </w:p>
                              <w:p w14:paraId="5D16040D" w14:textId="77777777" w:rsidR="00743097" w:rsidRDefault="00743097" w:rsidP="00743097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30A65997" w14:textId="77777777" w:rsidR="00743097" w:rsidRPr="00646274" w:rsidRDefault="00743097" w:rsidP="00743097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shapetype w14:anchorId="676F962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84.7pt;margin-top:23.7pt;width:392.65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VoyJwIAACsEAAAOAAAAZHJzL2Uyb0RvYy54bWysU9uO2yAQfa/Uf0C8N3aySZpYcVbbbFNV&#10;2l6kbT8AA45RgaFAYm+/vgPOptH2raofEHhmDmfOHDa3g9HkJH1QYGs6nZSUSMtBKHuo6fdv+zcr&#10;SkJkVjANVtb0SQZ6u339atO7Ss6gAy2kJwhiQ9W7mnYxuqooAu+kYWECTloMtuANi3j0h0J41iO6&#10;0cWsLJdFD144D1yGgH/vxyDdZvy2lTx+adsgI9E1RW4xrz6vTVqL7YZVB89cp/iZBvsHFoYpi5de&#10;oO5ZZOTo1V9QRnEPAdo44WAKaFvFZe4Bu5mWL7p57JiTuRcUJ7iLTOH/wfLPp6+eKIGzQ3ksMzij&#10;3ZEJD0RIEuUQgcySSr0LFSY/OkyPwzsYsCJ3HNwD8B+BWNh1zB7knffQd5IJZDlNlcVV6YgTEkjT&#10;fwKBt7FjhAw0tN4kCVEUguhI5+kyIeRBOP6cr1fL5WJBCcfY9Ka8KWd5hgWrnsudD/GDBEPSpqYe&#10;LZDh2ekhxESHVc8p6bYAWom90jof/KHZaU9ODO2yz1/u4EWatqSv6XoxW2RkC6k+O8moiHbWytR0&#10;VaZvNFiS470VOSUypcc9MtH2rE+SZBQnDs2QB3KRvQHxhIJ5GN2Lrw03HfhflPTo3JqGn0fmJSX6&#10;o0XR19P5PFk9H+aLt6gQ8deR5jrCLEeomkZKxu0u5ueR5XB3OJy9yrKlKY5MzpTRkVnN8+tJlr8+&#10;56w/b3z7GwAA//8DAFBLAwQUAAYACAAAACEATkBcHt8AAAAKAQAADwAAAGRycy9kb3ducmV2Lnht&#10;bEyPwU7DMAyG70i8Q2QkbiylajtWmk4TExcOSAwkOGZN2lQ0TpRkXXl7zImdrF/+9Ptzs13sxGYd&#10;4uhQwP0qA6axc2rEQcDH+/PdA7CYJCo5OdQCfnSEbXt91chauTO+6fmQBkYlGGspwKTka85jZ7SV&#10;ceW8Rtr1LliZKIaBqyDPVG4nnmdZxa0ckS4Y6fWT0d334WQFfFozqn14/erVNO9f+l3pl+CFuL1Z&#10;do/Akl7SPwx/+qQOLTkd3QlVZBPlalMQKqBY0yRgUxZrYEcBeZlXwNuGX77Q/gIAAP//AwBQSwEC&#10;LQAUAAYACAAAACEAtoM4kv4AAADhAQAAEwAAAAAAAAAAAAAAAAAAAAAAW0NvbnRlbnRfVHlwZXNd&#10;LnhtbFBLAQItABQABgAIAAAAIQA4/SH/1gAAAJQBAAALAAAAAAAAAAAAAAAAAC8BAABfcmVscy8u&#10;cmVsc1BLAQItABQABgAIAAAAIQD3hVoyJwIAACsEAAAOAAAAAAAAAAAAAAAAAC4CAABkcnMvZTJv&#10;RG9jLnhtbFBLAQItABQABgAIAAAAIQBOQFwe3wAAAAoBAAAPAAAAAAAAAAAAAAAAAIEEAABkcnMv&#10;ZG93bnJldi54bWxQSwUGAAAAAAQABADzAAAAjQUAAAAA&#10;" stroked="f">
                    <v:textbox style="mso-fit-shape-to-text:t">
                      <w:txbxContent>
                        <w:p w14:paraId="113FF13A" w14:textId="106D729E" w:rsidR="00743097" w:rsidRPr="00646274" w:rsidRDefault="00743097" w:rsidP="00743097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Documento 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de Aceptación del Cliente</w:t>
                          </w:r>
                        </w:p>
                        <w:p w14:paraId="5D16040D" w14:textId="77777777" w:rsidR="00743097" w:rsidRDefault="00743097" w:rsidP="00743097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30A65997" w14:textId="77777777" w:rsidR="00743097" w:rsidRPr="00646274" w:rsidRDefault="00743097" w:rsidP="00743097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69C87F76" w14:textId="77777777" w:rsidR="00743097" w:rsidRPr="00FE7265" w:rsidRDefault="00743097" w:rsidP="00743097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4BCEBDEA" w14:textId="77777777" w:rsidR="00743097" w:rsidRPr="00FE7265" w:rsidRDefault="00743097" w:rsidP="00743097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5589100" w14:textId="77777777" w:rsidR="00743097" w:rsidRPr="00FE7265" w:rsidRDefault="00743097" w:rsidP="00743097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41BF826B" w14:textId="77777777" w:rsidR="00743097" w:rsidRPr="00FE7265" w:rsidRDefault="00743097" w:rsidP="00743097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6AFB1F68" w14:textId="77777777" w:rsidR="00743097" w:rsidRPr="00FE7265" w:rsidRDefault="00743097" w:rsidP="00743097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3EF0BF22" w14:textId="77777777" w:rsidR="00743097" w:rsidRPr="00FE7265" w:rsidRDefault="00743097" w:rsidP="00743097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CCF1659" w14:textId="51D2DA29" w:rsidR="00743097" w:rsidRPr="00FE7265" w:rsidRDefault="00743097" w:rsidP="00743097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3F993A89" w14:textId="77777777" w:rsidR="00743097" w:rsidRPr="00FE7265" w:rsidRDefault="00743097" w:rsidP="00743097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74676A51" w14:textId="77777777" w:rsidR="00743097" w:rsidRPr="00FE7265" w:rsidRDefault="00743097" w:rsidP="00743097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E668961" w14:textId="77777777" w:rsidR="00743097" w:rsidRPr="00FE7265" w:rsidRDefault="00743097" w:rsidP="00743097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eastAsia="es-PE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4573BC3" wp14:editId="719C737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55B56C" w14:textId="77777777" w:rsidR="00743097" w:rsidRPr="00525FD0" w:rsidRDefault="00743097" w:rsidP="0074309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shape w14:anchorId="14573BC3" id="_x0000_s1029" type="#_x0000_t202" style="position:absolute;left:0;text-align:left;margin-left:0;margin-top:15.2pt;width:309.75pt;height:39.45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2155B56C" w14:textId="77777777" w:rsidR="00743097" w:rsidRPr="00525FD0" w:rsidRDefault="00743097" w:rsidP="00743097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7EB13410" w14:textId="77777777" w:rsidR="00743097" w:rsidRPr="00FE7265" w:rsidRDefault="00743097" w:rsidP="00743097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F27443E" w14:textId="77777777" w:rsidR="00743097" w:rsidRPr="00FE7265" w:rsidRDefault="00743097" w:rsidP="00743097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071F73B" w14:textId="77777777" w:rsidR="00743097" w:rsidRPr="00FE7265" w:rsidRDefault="00743097" w:rsidP="00743097">
          <w:pPr>
            <w:pStyle w:val="HojadeControl"/>
            <w:jc w:val="center"/>
            <w:rPr>
              <w:rFonts w:ascii="NewsGotT" w:hAnsi="NewsGotT"/>
              <w:lang w:val="es-PE"/>
            </w:rPr>
          </w:pPr>
          <w:r w:rsidRPr="00FE7265">
            <w:rPr>
              <w:rFonts w:ascii="NewsGotT" w:hAnsi="NewsGotT"/>
              <w:lang w:val="es-PE"/>
            </w:rPr>
            <w:lastRenderedPageBreak/>
            <w:t>HOJA DE CONTROL</w:t>
          </w:r>
        </w:p>
        <w:p w14:paraId="3F268440" w14:textId="77777777" w:rsidR="00743097" w:rsidRPr="00FE7265" w:rsidRDefault="00743097" w:rsidP="00743097">
          <w:pPr>
            <w:pStyle w:val="Textbody"/>
            <w:rPr>
              <w:lang w:val="es-PE"/>
            </w:rPr>
          </w:pPr>
        </w:p>
        <w:p w14:paraId="43AC61B8" w14:textId="77777777" w:rsidR="00743097" w:rsidRPr="00FE7265" w:rsidRDefault="00743097" w:rsidP="00743097">
          <w:pPr>
            <w:pStyle w:val="Standard"/>
            <w:rPr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743097" w:rsidRPr="00FE7265" w14:paraId="291013ED" w14:textId="77777777" w:rsidTr="000B4AA5">
            <w:tc>
              <w:tcPr>
                <w:tcW w:w="2213" w:type="dxa"/>
                <w:shd w:val="clear" w:color="auto" w:fill="D9E2F3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72D9AD9" w14:textId="77777777" w:rsidR="00743097" w:rsidRPr="00FE7265" w:rsidRDefault="00743097" w:rsidP="000B4AA5">
                <w:pPr>
                  <w:pStyle w:val="TableContents"/>
                  <w:rPr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B9A49DA" w14:textId="77777777" w:rsidR="00743097" w:rsidRPr="00FE7265" w:rsidRDefault="00743097" w:rsidP="000B4AA5">
                <w:pPr>
                  <w:pStyle w:val="TableContents"/>
                  <w:rPr>
                    <w:sz w:val="22"/>
                    <w:szCs w:val="22"/>
                    <w:lang w:val="es-PE"/>
                  </w:rPr>
                </w:pP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FE7265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743097" w:rsidRPr="00FE7265" w14:paraId="1018D08B" w14:textId="77777777" w:rsidTr="000B4AA5">
            <w:tc>
              <w:tcPr>
                <w:tcW w:w="2213" w:type="dxa"/>
                <w:shd w:val="clear" w:color="auto" w:fill="D9E2F3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D93BDE" w14:textId="77777777" w:rsidR="00743097" w:rsidRPr="00FE7265" w:rsidRDefault="00743097" w:rsidP="000B4AA5">
                <w:pPr>
                  <w:pStyle w:val="TableContents"/>
                  <w:rPr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0DAAC81" w14:textId="078BB57C" w:rsidR="00743097" w:rsidRPr="00FE7265" w:rsidRDefault="001C2636" w:rsidP="000B4AA5">
                <w:pPr>
                  <w:pStyle w:val="TableContents"/>
                  <w:rPr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Red Social de Amantes de la Cocina</w:t>
                </w:r>
                <w:bookmarkStart w:id="4" w:name="_GoBack"/>
                <w:bookmarkEnd w:id="4"/>
              </w:p>
            </w:tc>
          </w:tr>
          <w:tr w:rsidR="00743097" w:rsidRPr="00FE7265" w14:paraId="0FEB6784" w14:textId="77777777" w:rsidTr="000B4AA5">
            <w:tc>
              <w:tcPr>
                <w:tcW w:w="2213" w:type="dxa"/>
                <w:shd w:val="clear" w:color="auto" w:fill="D9E2F3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3052BC1" w14:textId="77777777" w:rsidR="00743097" w:rsidRPr="00FE7265" w:rsidRDefault="00743097" w:rsidP="000B4AA5">
                <w:pPr>
                  <w:pStyle w:val="TableContents"/>
                  <w:rPr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6C5AFD" w14:textId="593C23AD" w:rsidR="00743097" w:rsidRPr="00FE7265" w:rsidRDefault="00743097" w:rsidP="000B4AA5">
                <w:pPr>
                  <w:pStyle w:val="TableContents"/>
                  <w:rPr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Documento de Aceptación del Cliente</w:t>
                </w:r>
              </w:p>
            </w:tc>
          </w:tr>
          <w:tr w:rsidR="00743097" w:rsidRPr="00FE7265" w14:paraId="346101D3" w14:textId="77777777" w:rsidTr="000B4AA5">
            <w:tc>
              <w:tcPr>
                <w:tcW w:w="2213" w:type="dxa"/>
                <w:shd w:val="clear" w:color="auto" w:fill="D9E2F3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4EEF0FE" w14:textId="77777777" w:rsidR="00743097" w:rsidRPr="00FE7265" w:rsidRDefault="00743097" w:rsidP="000B4AA5">
                <w:pPr>
                  <w:pStyle w:val="TableContents"/>
                  <w:rPr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DA02965" w14:textId="77777777" w:rsidR="00743097" w:rsidRPr="00FE7265" w:rsidRDefault="00743097" w:rsidP="000B4AA5">
                <w:pPr>
                  <w:pStyle w:val="TableContents"/>
                  <w:rPr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CC, GS, JE, JT, JS, LA, LC</w:t>
                </w:r>
              </w:p>
            </w:tc>
          </w:tr>
          <w:tr w:rsidR="00743097" w:rsidRPr="00FE7265" w14:paraId="4488F353" w14:textId="77777777" w:rsidTr="000B4AA5">
            <w:tc>
              <w:tcPr>
                <w:tcW w:w="2213" w:type="dxa"/>
                <w:shd w:val="clear" w:color="auto" w:fill="D9E2F3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88FD87E" w14:textId="77777777" w:rsidR="00743097" w:rsidRPr="00FE7265" w:rsidRDefault="00743097" w:rsidP="000B4AA5">
                <w:pPr>
                  <w:pStyle w:val="TableContents"/>
                  <w:rPr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1710F47" w14:textId="77777777" w:rsidR="00743097" w:rsidRPr="00FE7265" w:rsidRDefault="00743097" w:rsidP="000B4AA5">
                <w:pPr>
                  <w:pStyle w:val="TableContents"/>
                  <w:rPr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199" w:type="dxa"/>
                <w:shd w:val="clear" w:color="auto" w:fill="D9E2F3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963BE6E" w14:textId="77777777" w:rsidR="00743097" w:rsidRPr="00FE7265" w:rsidRDefault="00743097" w:rsidP="000B4AA5">
                <w:pPr>
                  <w:pStyle w:val="TableContents"/>
                  <w:rPr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8D5F2C" w14:textId="78D67386" w:rsidR="00743097" w:rsidRPr="00FE7265" w:rsidRDefault="00743097" w:rsidP="000B4AA5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25</w:t>
                </w:r>
                <w:r w:rsidRPr="00FE7265">
                  <w:rPr>
                    <w:sz w:val="22"/>
                    <w:szCs w:val="22"/>
                    <w:lang w:val="es-PE"/>
                  </w:rPr>
                  <w:t>/0</w:t>
                </w:r>
                <w:r>
                  <w:rPr>
                    <w:sz w:val="22"/>
                    <w:szCs w:val="22"/>
                    <w:lang w:val="es-PE"/>
                  </w:rPr>
                  <w:t>6</w:t>
                </w:r>
                <w:r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  <w:tr w:rsidR="00743097" w:rsidRPr="00FE7265" w14:paraId="365E5637" w14:textId="77777777" w:rsidTr="000B4AA5">
            <w:tc>
              <w:tcPr>
                <w:tcW w:w="2213" w:type="dxa"/>
                <w:vMerge w:val="restart"/>
                <w:shd w:val="clear" w:color="auto" w:fill="D9E2F3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4EB96E9" w14:textId="77777777" w:rsidR="00743097" w:rsidRPr="00FE7265" w:rsidRDefault="00743097" w:rsidP="000B4AA5">
                <w:pPr>
                  <w:pStyle w:val="TableContents"/>
                  <w:rPr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D0947BA" w14:textId="77777777" w:rsidR="00743097" w:rsidRPr="00FE7265" w:rsidRDefault="00743097" w:rsidP="000B4AA5">
                <w:pPr>
                  <w:pStyle w:val="TableContents"/>
                  <w:rPr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9E2F3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1197AB" w14:textId="77777777" w:rsidR="00743097" w:rsidRPr="00FE7265" w:rsidRDefault="00743097" w:rsidP="000B4AA5">
                <w:pPr>
                  <w:pStyle w:val="TableContents"/>
                  <w:rPr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5F44094" w14:textId="77777777" w:rsidR="00743097" w:rsidRPr="00FE7265" w:rsidRDefault="00743097" w:rsidP="000B4AA5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</w:p>
            </w:tc>
          </w:tr>
          <w:tr w:rsidR="00743097" w:rsidRPr="00FE7265" w14:paraId="28BAB8FF" w14:textId="77777777" w:rsidTr="000B4AA5">
            <w:tc>
              <w:tcPr>
                <w:tcW w:w="2213" w:type="dxa"/>
                <w:vMerge/>
                <w:shd w:val="clear" w:color="auto" w:fill="D9E2F3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C1E5DE9" w14:textId="77777777" w:rsidR="00743097" w:rsidRPr="00FE7265" w:rsidRDefault="00743097" w:rsidP="000B4AA5">
                <w:pPr>
                  <w:pStyle w:val="TableContents"/>
                  <w:rPr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4059CFF" w14:textId="77777777" w:rsidR="00743097" w:rsidRPr="00FE7265" w:rsidRDefault="00743097" w:rsidP="000B4AA5">
                <w:pPr>
                  <w:pStyle w:val="TableContents"/>
                  <w:rPr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9E2F3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664A4F3" w14:textId="77777777" w:rsidR="00743097" w:rsidRPr="00FE7265" w:rsidRDefault="00743097" w:rsidP="000B4AA5">
                <w:pPr>
                  <w:pStyle w:val="TableContents"/>
                  <w:rPr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E18CE9A" w14:textId="77777777" w:rsidR="00743097" w:rsidRPr="00FE7265" w:rsidRDefault="00743097" w:rsidP="000B4AA5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</w:t>
                </w:r>
              </w:p>
            </w:tc>
          </w:tr>
        </w:tbl>
        <w:p w14:paraId="1E57DA51" w14:textId="77777777" w:rsidR="00743097" w:rsidRPr="00FE7265" w:rsidRDefault="00743097" w:rsidP="00743097">
          <w:pPr>
            <w:pStyle w:val="Standard"/>
            <w:rPr>
              <w:sz w:val="22"/>
              <w:szCs w:val="22"/>
              <w:lang w:val="es-PE"/>
            </w:rPr>
          </w:pPr>
        </w:p>
        <w:p w14:paraId="2B5F1A70" w14:textId="77777777" w:rsidR="00743097" w:rsidRPr="00FE7265" w:rsidRDefault="00743097" w:rsidP="00743097">
          <w:pPr>
            <w:pStyle w:val="Standard"/>
            <w:rPr>
              <w:sz w:val="22"/>
              <w:szCs w:val="22"/>
              <w:lang w:val="es-PE"/>
            </w:rPr>
          </w:pPr>
        </w:p>
        <w:p w14:paraId="7A85F953" w14:textId="77777777" w:rsidR="00743097" w:rsidRPr="00FE7265" w:rsidRDefault="00743097" w:rsidP="00743097">
          <w:pPr>
            <w:pStyle w:val="Standard"/>
            <w:rPr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00BADFAA" w14:textId="77777777" w:rsidR="00743097" w:rsidRPr="00FE7265" w:rsidRDefault="00743097" w:rsidP="00743097">
          <w:pPr>
            <w:pStyle w:val="Standard"/>
            <w:rPr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743097" w:rsidRPr="00FE7265" w14:paraId="712896F2" w14:textId="77777777" w:rsidTr="000B4AA5">
            <w:tc>
              <w:tcPr>
                <w:tcW w:w="893" w:type="dxa"/>
                <w:shd w:val="clear" w:color="auto" w:fill="D9E2F3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232FA3" w14:textId="77777777" w:rsidR="00743097" w:rsidRPr="00FE7265" w:rsidRDefault="00743097" w:rsidP="000B4AA5">
                <w:pPr>
                  <w:pStyle w:val="TableContents"/>
                  <w:jc w:val="center"/>
                  <w:rPr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9E2F3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CE74082" w14:textId="77777777" w:rsidR="00743097" w:rsidRPr="00FE7265" w:rsidRDefault="00743097" w:rsidP="000B4AA5">
                <w:pPr>
                  <w:pStyle w:val="TableContents"/>
                  <w:jc w:val="center"/>
                  <w:rPr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9E2F3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EA2745D" w14:textId="77777777" w:rsidR="00743097" w:rsidRPr="00FE7265" w:rsidRDefault="00743097" w:rsidP="000B4AA5">
                <w:pPr>
                  <w:pStyle w:val="TableContents"/>
                  <w:jc w:val="center"/>
                  <w:rPr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9E2F3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956C74C" w14:textId="77777777" w:rsidR="00743097" w:rsidRPr="00FE7265" w:rsidRDefault="00743097" w:rsidP="000B4AA5">
                <w:pPr>
                  <w:pStyle w:val="TableContents"/>
                  <w:jc w:val="center"/>
                  <w:rPr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743097" w:rsidRPr="00FE7265" w14:paraId="187570F4" w14:textId="77777777" w:rsidTr="000B4AA5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D33AC76" w14:textId="77777777" w:rsidR="00743097" w:rsidRPr="00FE7265" w:rsidRDefault="00743097" w:rsidP="000B4AA5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6C1019" w14:textId="77777777" w:rsidR="00743097" w:rsidRPr="00FE7265" w:rsidRDefault="00743097" w:rsidP="000B4AA5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6B251C6" w14:textId="62EACC0B" w:rsidR="00743097" w:rsidRPr="00FE7265" w:rsidRDefault="00743097" w:rsidP="000B4AA5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Joselin Tiburcio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1F7BF60" w14:textId="780F3936" w:rsidR="00743097" w:rsidRPr="00FE7265" w:rsidRDefault="00743097" w:rsidP="000B4AA5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25</w:t>
                </w:r>
                <w:r w:rsidRPr="00FE7265">
                  <w:rPr>
                    <w:sz w:val="22"/>
                    <w:szCs w:val="22"/>
                    <w:lang w:val="es-PE"/>
                  </w:rPr>
                  <w:t>/0</w:t>
                </w:r>
                <w:r>
                  <w:rPr>
                    <w:sz w:val="22"/>
                    <w:szCs w:val="22"/>
                    <w:lang w:val="es-PE"/>
                  </w:rPr>
                  <w:t>6</w:t>
                </w:r>
                <w:r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14:paraId="6C7AF5DE" w14:textId="77777777" w:rsidR="00743097" w:rsidRPr="00FE7265" w:rsidRDefault="00743097" w:rsidP="00743097">
          <w:pPr>
            <w:pStyle w:val="Standard"/>
            <w:rPr>
              <w:sz w:val="22"/>
              <w:szCs w:val="22"/>
              <w:lang w:val="es-PE"/>
            </w:rPr>
          </w:pPr>
        </w:p>
        <w:p w14:paraId="44373C8A" w14:textId="77777777" w:rsidR="00743097" w:rsidRPr="00FE7265" w:rsidRDefault="00743097" w:rsidP="00743097">
          <w:pPr>
            <w:pStyle w:val="Standard"/>
            <w:rPr>
              <w:b/>
              <w:sz w:val="22"/>
              <w:szCs w:val="22"/>
              <w:lang w:val="es-PE"/>
            </w:rPr>
          </w:pPr>
        </w:p>
        <w:p w14:paraId="161A65F5" w14:textId="77777777" w:rsidR="00743097" w:rsidRPr="00826F39" w:rsidRDefault="00743097" w:rsidP="00743097">
          <w:pPr>
            <w:pStyle w:val="Standard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DC62A18" w14:textId="77777777" w:rsidR="00743097" w:rsidRPr="00FE7265" w:rsidRDefault="00743097" w:rsidP="00743097">
          <w:pPr>
            <w:pStyle w:val="Standard"/>
            <w:rPr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743097" w:rsidRPr="00826F39" w14:paraId="4E05F48B" w14:textId="77777777" w:rsidTr="000B4AA5">
            <w:tc>
              <w:tcPr>
                <w:tcW w:w="4411" w:type="dxa"/>
                <w:shd w:val="clear" w:color="auto" w:fill="D9E2F3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6499624" w14:textId="77777777" w:rsidR="00743097" w:rsidRPr="00826F39" w:rsidRDefault="00743097" w:rsidP="000B4AA5">
                <w:pPr>
                  <w:pStyle w:val="TableContents"/>
                  <w:rPr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9E2F3" w:themeFill="accent1" w:themeFillTint="33"/>
              </w:tcPr>
              <w:p w14:paraId="50119820" w14:textId="77777777" w:rsidR="00743097" w:rsidRPr="00826F39" w:rsidRDefault="00743097" w:rsidP="000B4AA5">
                <w:pPr>
                  <w:pStyle w:val="TableContents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743097" w:rsidRPr="00826F39" w14:paraId="06350561" w14:textId="77777777" w:rsidTr="000B4AA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55834812" w14:textId="77777777" w:rsidR="00743097" w:rsidRPr="00826F39" w:rsidRDefault="00743097" w:rsidP="000B4AA5">
                <w:pPr>
                  <w:pStyle w:val="TableContents"/>
                  <w:rPr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2870B0A2" w14:textId="77777777" w:rsidR="00743097" w:rsidRPr="00826F39" w:rsidRDefault="00743097" w:rsidP="000B4AA5">
                <w:pPr>
                  <w:pStyle w:val="TableContents"/>
                  <w:rPr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743097" w:rsidRPr="00826F39" w14:paraId="06208871" w14:textId="77777777" w:rsidTr="000B4AA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B1C1B80" w14:textId="77777777" w:rsidR="00743097" w:rsidRPr="00826F39" w:rsidRDefault="00743097" w:rsidP="000B4AA5">
                <w:pPr>
                  <w:pStyle w:val="TableContents"/>
                  <w:rPr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4057DF5B" w14:textId="77777777" w:rsidR="00743097" w:rsidRPr="00826F39" w:rsidRDefault="00743097" w:rsidP="000B4AA5">
                <w:pPr>
                  <w:pStyle w:val="TableContents"/>
                  <w:rPr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743097" w:rsidRPr="00826F39" w14:paraId="03492236" w14:textId="77777777" w:rsidTr="000B4AA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291F1D7C" w14:textId="77777777" w:rsidR="00743097" w:rsidRPr="00826F39" w:rsidRDefault="00743097" w:rsidP="000B4AA5">
                <w:pPr>
                  <w:pStyle w:val="TableContents"/>
                  <w:rPr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29BAEDFF" w14:textId="77777777" w:rsidR="00743097" w:rsidRPr="00826F39" w:rsidRDefault="00743097" w:rsidP="000B4AA5">
                <w:pPr>
                  <w:pStyle w:val="TableContents"/>
                  <w:rPr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743097" w:rsidRPr="00826F39" w14:paraId="36A60E52" w14:textId="77777777" w:rsidTr="000B4AA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27B22B8A" w14:textId="77777777" w:rsidR="00743097" w:rsidRPr="00826F39" w:rsidRDefault="00743097" w:rsidP="000B4AA5">
                <w:pPr>
                  <w:pStyle w:val="TableContents"/>
                  <w:rPr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793D1045" w14:textId="77777777" w:rsidR="00743097" w:rsidRPr="00826F39" w:rsidRDefault="00743097" w:rsidP="000B4AA5">
                <w:pPr>
                  <w:pStyle w:val="TableContents"/>
                  <w:rPr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743097" w:rsidRPr="00826F39" w14:paraId="62416835" w14:textId="77777777" w:rsidTr="000B4AA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B801EF5" w14:textId="77777777" w:rsidR="00743097" w:rsidRPr="00826F39" w:rsidRDefault="00743097" w:rsidP="000B4AA5">
                <w:pPr>
                  <w:pStyle w:val="TableContents"/>
                  <w:rPr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1D305534" w14:textId="77777777" w:rsidR="00743097" w:rsidRPr="00826F39" w:rsidRDefault="00743097" w:rsidP="000B4AA5">
                <w:pPr>
                  <w:pStyle w:val="TableContents"/>
                  <w:rPr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743097" w:rsidRPr="00826F39" w14:paraId="5B9C805D" w14:textId="77777777" w:rsidTr="000B4AA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02479B90" w14:textId="77777777" w:rsidR="00743097" w:rsidRPr="00826F39" w:rsidRDefault="00743097" w:rsidP="000B4AA5">
                <w:pPr>
                  <w:pStyle w:val="TableContents"/>
                  <w:rPr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1027A2C8" w14:textId="77777777" w:rsidR="00743097" w:rsidRPr="00826F39" w:rsidRDefault="00743097" w:rsidP="000B4AA5">
                <w:pPr>
                  <w:pStyle w:val="TableContents"/>
                  <w:rPr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743097" w:rsidRPr="00826F39" w14:paraId="4F894716" w14:textId="77777777" w:rsidTr="000B4AA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DF558FD" w14:textId="77777777" w:rsidR="00743097" w:rsidRPr="00826F39" w:rsidRDefault="00743097" w:rsidP="000B4AA5">
                <w:pPr>
                  <w:pStyle w:val="TableContents"/>
                  <w:rPr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68639648" w14:textId="77777777" w:rsidR="00743097" w:rsidRPr="00826F39" w:rsidRDefault="00743097" w:rsidP="000B4AA5">
                <w:pPr>
                  <w:pStyle w:val="TableContents"/>
                  <w:rPr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6078E54A" w14:textId="77777777" w:rsidR="00743097" w:rsidRPr="00FE7265" w:rsidRDefault="00743097" w:rsidP="00743097">
          <w:pPr>
            <w:pStyle w:val="Standard"/>
            <w:rPr>
              <w:lang w:val="es-PE"/>
            </w:rPr>
          </w:pPr>
        </w:p>
        <w:p w14:paraId="190140F8" w14:textId="77777777" w:rsidR="00743097" w:rsidRDefault="00743097" w:rsidP="00743097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aps/>
              <w:color w:val="000000" w:themeColor="text1"/>
              <w:sz w:val="32"/>
              <w:szCs w:val="32"/>
              <w:u w:val="single"/>
            </w:rPr>
          </w:pPr>
          <w:r>
            <w:rPr>
              <w:rFonts w:ascii="NewsGotT" w:hAnsi="NewsGotT"/>
              <w:b/>
              <w:bCs/>
              <w:color w:val="4472C4" w:themeColor="accent1"/>
              <w:sz w:val="40"/>
              <w:szCs w:val="40"/>
            </w:rPr>
            <w:br w:type="page"/>
          </w:r>
        </w:p>
      </w:sdtContent>
    </w:sdt>
    <w:tbl>
      <w:tblPr>
        <w:tblStyle w:val="TableNormal1"/>
        <w:tblW w:w="9606" w:type="dxa"/>
        <w:tblInd w:w="11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657"/>
        <w:gridCol w:w="1606"/>
        <w:gridCol w:w="1082"/>
        <w:gridCol w:w="3261"/>
      </w:tblGrid>
      <w:tr w:rsidR="00743097" w14:paraId="60697F63" w14:textId="77777777" w:rsidTr="00743097">
        <w:trPr>
          <w:trHeight w:val="431"/>
        </w:trPr>
        <w:tc>
          <w:tcPr>
            <w:tcW w:w="9606" w:type="dxa"/>
            <w:gridSpan w:val="4"/>
          </w:tcPr>
          <w:p w14:paraId="3113D1EF" w14:textId="77777777" w:rsidR="00743097" w:rsidRDefault="00743097" w:rsidP="000B4AA5">
            <w:pPr>
              <w:pStyle w:val="TableParagraph"/>
              <w:spacing w:before="51"/>
              <w:ind w:left="3160"/>
              <w:rPr>
                <w:sz w:val="28"/>
              </w:rPr>
            </w:pPr>
            <w:r>
              <w:rPr>
                <w:sz w:val="28"/>
              </w:rPr>
              <w:lastRenderedPageBreak/>
              <w:t>Documento de Aceptación</w:t>
            </w:r>
          </w:p>
        </w:tc>
      </w:tr>
      <w:tr w:rsidR="00743097" w14:paraId="0342803A" w14:textId="77777777" w:rsidTr="00743097">
        <w:trPr>
          <w:trHeight w:val="287"/>
        </w:trPr>
        <w:tc>
          <w:tcPr>
            <w:tcW w:w="3657" w:type="dxa"/>
          </w:tcPr>
          <w:p w14:paraId="4A48D055" w14:textId="77777777" w:rsidR="00743097" w:rsidRDefault="00743097" w:rsidP="000B4AA5">
            <w:pPr>
              <w:pStyle w:val="TableParagraph"/>
              <w:spacing w:before="16" w:line="251" w:lineRule="exact"/>
              <w:ind w:left="107"/>
            </w:pPr>
            <w:r>
              <w:t>Fecha</w:t>
            </w:r>
          </w:p>
        </w:tc>
        <w:tc>
          <w:tcPr>
            <w:tcW w:w="5949" w:type="dxa"/>
            <w:gridSpan w:val="3"/>
          </w:tcPr>
          <w:p w14:paraId="666D1EC6" w14:textId="77777777" w:rsidR="00743097" w:rsidRDefault="00743097" w:rsidP="000B4A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25 de Marzo del 2018</w:t>
            </w:r>
          </w:p>
        </w:tc>
      </w:tr>
      <w:tr w:rsidR="00743097" w14:paraId="5E6BDCCE" w14:textId="77777777" w:rsidTr="00743097">
        <w:trPr>
          <w:trHeight w:val="290"/>
        </w:trPr>
        <w:tc>
          <w:tcPr>
            <w:tcW w:w="3657" w:type="dxa"/>
          </w:tcPr>
          <w:p w14:paraId="293DF2EF" w14:textId="77777777" w:rsidR="00743097" w:rsidRDefault="00743097" w:rsidP="000B4AA5">
            <w:pPr>
              <w:pStyle w:val="TableParagraph"/>
              <w:spacing w:before="16"/>
              <w:ind w:left="107"/>
            </w:pPr>
            <w:r>
              <w:t>Cliente</w:t>
            </w:r>
          </w:p>
        </w:tc>
        <w:tc>
          <w:tcPr>
            <w:tcW w:w="5949" w:type="dxa"/>
            <w:gridSpan w:val="3"/>
          </w:tcPr>
          <w:p w14:paraId="489D87B4" w14:textId="18A9FF04" w:rsidR="00743097" w:rsidRDefault="003E3DFE" w:rsidP="000B4AA5">
            <w:pPr>
              <w:pStyle w:val="TableParagraph"/>
              <w:rPr>
                <w:rFonts w:ascii="Times New Roman"/>
                <w:sz w:val="20"/>
              </w:rPr>
            </w:pPr>
            <w:r>
              <w:t>Red de Restaurantes Cocinero</w:t>
            </w:r>
          </w:p>
        </w:tc>
      </w:tr>
      <w:tr w:rsidR="00743097" w14:paraId="6162BC46" w14:textId="77777777" w:rsidTr="00743097">
        <w:trPr>
          <w:trHeight w:val="287"/>
        </w:trPr>
        <w:tc>
          <w:tcPr>
            <w:tcW w:w="9606" w:type="dxa"/>
            <w:gridSpan w:val="4"/>
          </w:tcPr>
          <w:p w14:paraId="6B02B18F" w14:textId="77777777" w:rsidR="00743097" w:rsidRDefault="00743097" w:rsidP="000B4AA5">
            <w:pPr>
              <w:pStyle w:val="TableParagraph"/>
              <w:tabs>
                <w:tab w:val="left" w:pos="467"/>
              </w:tabs>
              <w:spacing w:before="14"/>
              <w:ind w:left="83"/>
            </w:pPr>
            <w:r>
              <w:t>I.</w:t>
            </w:r>
            <w:r>
              <w:tab/>
              <w:t>Descripción del</w:t>
            </w:r>
            <w:r>
              <w:rPr>
                <w:spacing w:val="-1"/>
              </w:rPr>
              <w:t xml:space="preserve"> </w:t>
            </w:r>
            <w:r>
              <w:t>Proyecto</w:t>
            </w:r>
          </w:p>
        </w:tc>
      </w:tr>
      <w:tr w:rsidR="00743097" w14:paraId="0BC43D9A" w14:textId="77777777" w:rsidTr="00743097">
        <w:trPr>
          <w:trHeight w:val="2073"/>
        </w:trPr>
        <w:tc>
          <w:tcPr>
            <w:tcW w:w="9606" w:type="dxa"/>
            <w:gridSpan w:val="4"/>
          </w:tcPr>
          <w:p w14:paraId="23DDB70D" w14:textId="77777777" w:rsidR="00743097" w:rsidRDefault="00743097" w:rsidP="000B4AA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Aplicativo Movil para amantes de la cocina, en el cual habran dos tipos de usuarios, los primeros que son aquellos que suban recetas de las comidas que deseen y los siguientes los que busquen las recetas mas deliciosas y de gran variedad. Tambien este aplicativo te permitiria calificar las recetas de los usuarios para asi saber cuales son mas de su preferiencia.</w:t>
            </w:r>
          </w:p>
        </w:tc>
      </w:tr>
      <w:tr w:rsidR="00743097" w14:paraId="65A1097A" w14:textId="77777777" w:rsidTr="00743097">
        <w:trPr>
          <w:trHeight w:val="287"/>
        </w:trPr>
        <w:tc>
          <w:tcPr>
            <w:tcW w:w="9606" w:type="dxa"/>
            <w:gridSpan w:val="4"/>
          </w:tcPr>
          <w:p w14:paraId="027BE230" w14:textId="77777777" w:rsidR="00743097" w:rsidRDefault="00743097" w:rsidP="000B4AA5">
            <w:pPr>
              <w:pStyle w:val="TableParagraph"/>
              <w:tabs>
                <w:tab w:val="left" w:pos="467"/>
              </w:tabs>
              <w:spacing w:before="14"/>
              <w:ind w:left="83"/>
            </w:pPr>
            <w:r>
              <w:t>II.</w:t>
            </w:r>
            <w:r>
              <w:tab/>
              <w:t>Detalle de</w:t>
            </w:r>
            <w:r>
              <w:rPr>
                <w:spacing w:val="-1"/>
              </w:rPr>
              <w:t xml:space="preserve"> </w:t>
            </w:r>
            <w:r>
              <w:t>Entregables</w:t>
            </w:r>
          </w:p>
        </w:tc>
      </w:tr>
      <w:tr w:rsidR="00743097" w14:paraId="7CCDDE2F" w14:textId="77777777" w:rsidTr="00743097">
        <w:trPr>
          <w:trHeight w:val="287"/>
        </w:trPr>
        <w:tc>
          <w:tcPr>
            <w:tcW w:w="9606" w:type="dxa"/>
            <w:gridSpan w:val="4"/>
          </w:tcPr>
          <w:p w14:paraId="6DF57672" w14:textId="77777777" w:rsidR="00743097" w:rsidRDefault="00743097" w:rsidP="000B4AA5">
            <w:pPr>
              <w:pStyle w:val="TableParagraph"/>
              <w:numPr>
                <w:ilvl w:val="0"/>
                <w:numId w:val="3"/>
              </w:numPr>
              <w:spacing w:before="14"/>
            </w:pPr>
            <w:r>
              <w:t>Definición del alcance del proyecto</w:t>
            </w:r>
          </w:p>
        </w:tc>
      </w:tr>
      <w:tr w:rsidR="00743097" w14:paraId="069F0D26" w14:textId="77777777" w:rsidTr="00743097">
        <w:trPr>
          <w:trHeight w:val="287"/>
        </w:trPr>
        <w:tc>
          <w:tcPr>
            <w:tcW w:w="9606" w:type="dxa"/>
            <w:gridSpan w:val="4"/>
          </w:tcPr>
          <w:p w14:paraId="00D1AB23" w14:textId="77777777" w:rsidR="00743097" w:rsidRDefault="00743097" w:rsidP="000B4AA5">
            <w:pPr>
              <w:pStyle w:val="TableParagraph"/>
              <w:numPr>
                <w:ilvl w:val="0"/>
                <w:numId w:val="3"/>
              </w:numPr>
              <w:spacing w:before="14"/>
            </w:pPr>
            <w:r>
              <w:t>Planificación del proyecto</w:t>
            </w:r>
          </w:p>
        </w:tc>
      </w:tr>
      <w:tr w:rsidR="00743097" w14:paraId="7E1EEEBE" w14:textId="77777777" w:rsidTr="00743097">
        <w:trPr>
          <w:trHeight w:val="287"/>
        </w:trPr>
        <w:tc>
          <w:tcPr>
            <w:tcW w:w="9606" w:type="dxa"/>
            <w:gridSpan w:val="4"/>
          </w:tcPr>
          <w:p w14:paraId="1EC81D76" w14:textId="77777777" w:rsidR="00743097" w:rsidRDefault="00743097" w:rsidP="000B4AA5">
            <w:pPr>
              <w:pStyle w:val="TableParagraph"/>
              <w:numPr>
                <w:ilvl w:val="0"/>
                <w:numId w:val="3"/>
              </w:numPr>
              <w:spacing w:before="14"/>
            </w:pPr>
            <w:r>
              <w:t>Diseño y Arquitectura del Proyecto</w:t>
            </w:r>
          </w:p>
        </w:tc>
      </w:tr>
      <w:tr w:rsidR="00743097" w14:paraId="11222E71" w14:textId="77777777" w:rsidTr="00743097">
        <w:trPr>
          <w:trHeight w:val="287"/>
        </w:trPr>
        <w:tc>
          <w:tcPr>
            <w:tcW w:w="9606" w:type="dxa"/>
            <w:gridSpan w:val="4"/>
          </w:tcPr>
          <w:p w14:paraId="03B9FCC1" w14:textId="77777777" w:rsidR="00743097" w:rsidRDefault="00743097" w:rsidP="000B4AA5">
            <w:pPr>
              <w:pStyle w:val="TableParagraph"/>
              <w:numPr>
                <w:ilvl w:val="0"/>
                <w:numId w:val="3"/>
              </w:numPr>
              <w:spacing w:before="14"/>
            </w:pPr>
            <w:r>
              <w:t xml:space="preserve">Maquetado del Aplicativo movil </w:t>
            </w:r>
          </w:p>
        </w:tc>
      </w:tr>
      <w:tr w:rsidR="00743097" w14:paraId="5AF3F947" w14:textId="77777777" w:rsidTr="00743097">
        <w:trPr>
          <w:trHeight w:val="287"/>
        </w:trPr>
        <w:tc>
          <w:tcPr>
            <w:tcW w:w="9606" w:type="dxa"/>
            <w:gridSpan w:val="4"/>
          </w:tcPr>
          <w:p w14:paraId="675C4C9C" w14:textId="77777777" w:rsidR="00743097" w:rsidRDefault="00743097" w:rsidP="000B4AA5">
            <w:pPr>
              <w:pStyle w:val="TableParagraph"/>
              <w:numPr>
                <w:ilvl w:val="0"/>
                <w:numId w:val="3"/>
              </w:numPr>
              <w:spacing w:before="14"/>
            </w:pPr>
            <w:r>
              <w:t>Implemetación de las funcionalidades del aplicativo: Login, registro, listar recetas</w:t>
            </w:r>
          </w:p>
        </w:tc>
      </w:tr>
      <w:tr w:rsidR="00743097" w14:paraId="3F039DFF" w14:textId="77777777" w:rsidTr="00743097">
        <w:trPr>
          <w:trHeight w:val="287"/>
        </w:trPr>
        <w:tc>
          <w:tcPr>
            <w:tcW w:w="9606" w:type="dxa"/>
            <w:gridSpan w:val="4"/>
          </w:tcPr>
          <w:p w14:paraId="5CAEF541" w14:textId="77777777" w:rsidR="00743097" w:rsidRDefault="00743097" w:rsidP="000B4AA5">
            <w:pPr>
              <w:pStyle w:val="TableParagraph"/>
              <w:numPr>
                <w:ilvl w:val="0"/>
                <w:numId w:val="3"/>
              </w:numPr>
              <w:spacing w:before="14"/>
            </w:pPr>
            <w:r>
              <w:t>Resultados de las pruebas funcionales del proyecto</w:t>
            </w:r>
          </w:p>
        </w:tc>
      </w:tr>
      <w:tr w:rsidR="00743097" w14:paraId="5A1B7FDC" w14:textId="77777777" w:rsidTr="00743097">
        <w:trPr>
          <w:trHeight w:val="287"/>
        </w:trPr>
        <w:tc>
          <w:tcPr>
            <w:tcW w:w="9606" w:type="dxa"/>
            <w:gridSpan w:val="4"/>
          </w:tcPr>
          <w:p w14:paraId="08D1223F" w14:textId="77777777" w:rsidR="00743097" w:rsidRDefault="00743097" w:rsidP="000B4AA5">
            <w:pPr>
              <w:pStyle w:val="TableParagraph"/>
              <w:numPr>
                <w:ilvl w:val="0"/>
                <w:numId w:val="3"/>
              </w:numPr>
              <w:spacing w:before="14"/>
            </w:pPr>
            <w:r>
              <w:t>Despliegue del aplicativo</w:t>
            </w:r>
          </w:p>
        </w:tc>
      </w:tr>
      <w:tr w:rsidR="00743097" w14:paraId="1798B2B6" w14:textId="77777777" w:rsidTr="00743097">
        <w:trPr>
          <w:trHeight w:val="287"/>
        </w:trPr>
        <w:tc>
          <w:tcPr>
            <w:tcW w:w="9606" w:type="dxa"/>
            <w:gridSpan w:val="4"/>
          </w:tcPr>
          <w:p w14:paraId="6C0504DE" w14:textId="77777777" w:rsidR="00743097" w:rsidRDefault="00743097" w:rsidP="000B4AA5">
            <w:pPr>
              <w:pStyle w:val="TableParagraph"/>
              <w:spacing w:before="14"/>
              <w:ind w:left="83"/>
            </w:pPr>
            <w:r>
              <w:t>III. Conformidad</w:t>
            </w:r>
          </w:p>
        </w:tc>
      </w:tr>
      <w:tr w:rsidR="00743097" w14:paraId="1015E120" w14:textId="77777777" w:rsidTr="00743097">
        <w:trPr>
          <w:trHeight w:val="585"/>
        </w:trPr>
        <w:tc>
          <w:tcPr>
            <w:tcW w:w="5263" w:type="dxa"/>
            <w:gridSpan w:val="2"/>
          </w:tcPr>
          <w:p w14:paraId="580C9F8C" w14:textId="77777777" w:rsidR="00743097" w:rsidRDefault="00743097" w:rsidP="000B4AA5">
            <w:pPr>
              <w:pStyle w:val="TableParagraph"/>
              <w:numPr>
                <w:ilvl w:val="0"/>
                <w:numId w:val="2"/>
              </w:numPr>
              <w:tabs>
                <w:tab w:val="left" w:pos="490"/>
              </w:tabs>
              <w:spacing w:before="163"/>
            </w:pPr>
            <w:r>
              <w:t>Se da</w:t>
            </w:r>
            <w:r>
              <w:rPr>
                <w:spacing w:val="-3"/>
              </w:rPr>
              <w:t xml:space="preserve"> </w:t>
            </w:r>
            <w:r>
              <w:t>conformidad</w:t>
            </w:r>
          </w:p>
        </w:tc>
        <w:tc>
          <w:tcPr>
            <w:tcW w:w="4343" w:type="dxa"/>
            <w:gridSpan w:val="2"/>
          </w:tcPr>
          <w:p w14:paraId="775196DF" w14:textId="77777777" w:rsidR="00743097" w:rsidRDefault="00743097" w:rsidP="000B4AA5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before="163"/>
            </w:pPr>
            <w:r>
              <w:t>Se presentan</w:t>
            </w:r>
            <w:r>
              <w:rPr>
                <w:spacing w:val="-2"/>
              </w:rPr>
              <w:t xml:space="preserve"> </w:t>
            </w:r>
            <w:r>
              <w:t>observaciones</w:t>
            </w:r>
          </w:p>
        </w:tc>
      </w:tr>
      <w:tr w:rsidR="00743097" w14:paraId="318D77BD" w14:textId="77777777" w:rsidTr="00743097">
        <w:trPr>
          <w:trHeight w:val="287"/>
        </w:trPr>
        <w:tc>
          <w:tcPr>
            <w:tcW w:w="9606" w:type="dxa"/>
            <w:gridSpan w:val="4"/>
          </w:tcPr>
          <w:p w14:paraId="326A42B2" w14:textId="77777777" w:rsidR="00743097" w:rsidRDefault="00743097" w:rsidP="000B4AA5">
            <w:pPr>
              <w:pStyle w:val="TableParagraph"/>
              <w:spacing w:before="14"/>
              <w:ind w:left="83"/>
            </w:pPr>
            <w:r>
              <w:t>IV.</w:t>
            </w:r>
            <w:r>
              <w:rPr>
                <w:spacing w:val="52"/>
              </w:rPr>
              <w:t xml:space="preserve"> </w:t>
            </w:r>
            <w:r>
              <w:t>Observaciones</w:t>
            </w:r>
          </w:p>
        </w:tc>
      </w:tr>
      <w:tr w:rsidR="00743097" w14:paraId="34DE49F4" w14:textId="77777777" w:rsidTr="00743097">
        <w:trPr>
          <w:trHeight w:val="1907"/>
        </w:trPr>
        <w:tc>
          <w:tcPr>
            <w:tcW w:w="9606" w:type="dxa"/>
            <w:gridSpan w:val="4"/>
          </w:tcPr>
          <w:p w14:paraId="1B3755AB" w14:textId="77777777" w:rsidR="00743097" w:rsidRDefault="00743097" w:rsidP="000B4AA5">
            <w:pPr>
              <w:pStyle w:val="TableParagraph"/>
              <w:rPr>
                <w:rFonts w:ascii="Times New Roman"/>
              </w:rPr>
            </w:pPr>
          </w:p>
        </w:tc>
      </w:tr>
      <w:tr w:rsidR="00743097" w14:paraId="499692C5" w14:textId="77777777" w:rsidTr="00743097">
        <w:trPr>
          <w:trHeight w:val="1703"/>
        </w:trPr>
        <w:tc>
          <w:tcPr>
            <w:tcW w:w="3657" w:type="dxa"/>
          </w:tcPr>
          <w:p w14:paraId="4EC7DE65" w14:textId="77777777" w:rsidR="00743097" w:rsidRDefault="00743097" w:rsidP="000B4AA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88" w:type="dxa"/>
            <w:gridSpan w:val="2"/>
          </w:tcPr>
          <w:p w14:paraId="64ABB0D7" w14:textId="77777777" w:rsidR="00743097" w:rsidRDefault="00743097" w:rsidP="000B4AA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1" w:type="dxa"/>
          </w:tcPr>
          <w:p w14:paraId="29AC1461" w14:textId="77777777" w:rsidR="00743097" w:rsidRDefault="00743097" w:rsidP="000B4AA5">
            <w:pPr>
              <w:pStyle w:val="TableParagraph"/>
              <w:rPr>
                <w:rFonts w:ascii="Times New Roman"/>
              </w:rPr>
            </w:pPr>
          </w:p>
        </w:tc>
      </w:tr>
      <w:tr w:rsidR="00743097" w14:paraId="35B62F57" w14:textId="77777777" w:rsidTr="00743097">
        <w:trPr>
          <w:trHeight w:val="758"/>
        </w:trPr>
        <w:tc>
          <w:tcPr>
            <w:tcW w:w="3657" w:type="dxa"/>
          </w:tcPr>
          <w:p w14:paraId="1373AC7F" w14:textId="2A413EF6" w:rsidR="00743097" w:rsidRDefault="00743097" w:rsidP="00743097">
            <w:pPr>
              <w:pStyle w:val="TableParagraph"/>
              <w:ind w:left="383" w:right="370" w:hanging="4"/>
              <w:jc w:val="center"/>
            </w:pPr>
            <w:r>
              <w:t>GERENTE – ISS</w:t>
            </w:r>
          </w:p>
          <w:p w14:paraId="25D96736" w14:textId="3B5530E9" w:rsidR="00743097" w:rsidRDefault="00743097" w:rsidP="00743097">
            <w:pPr>
              <w:pStyle w:val="TableParagraph"/>
              <w:ind w:left="383" w:right="370" w:hanging="4"/>
              <w:jc w:val="center"/>
            </w:pPr>
            <w:r>
              <w:t>José Santos Nicasio</w:t>
            </w:r>
          </w:p>
        </w:tc>
        <w:tc>
          <w:tcPr>
            <w:tcW w:w="2688" w:type="dxa"/>
            <w:gridSpan w:val="2"/>
          </w:tcPr>
          <w:p w14:paraId="2059380B" w14:textId="77777777" w:rsidR="00743097" w:rsidRDefault="00743097" w:rsidP="000B4AA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1" w:type="dxa"/>
          </w:tcPr>
          <w:p w14:paraId="53D92D16" w14:textId="77777777" w:rsidR="00743097" w:rsidRDefault="00743097" w:rsidP="00743097">
            <w:pPr>
              <w:pStyle w:val="TableParagraph"/>
              <w:ind w:left="218"/>
              <w:jc w:val="center"/>
            </w:pPr>
            <w:r>
              <w:t>CLIENTE</w:t>
            </w:r>
          </w:p>
          <w:p w14:paraId="1FDE7EE1" w14:textId="3D7FC8E7" w:rsidR="00743097" w:rsidRDefault="00743097" w:rsidP="00743097">
            <w:pPr>
              <w:pStyle w:val="TableParagraph"/>
              <w:ind w:left="218"/>
              <w:jc w:val="center"/>
            </w:pPr>
            <w:r>
              <w:t>Red de Restaurantes Cocinero</w:t>
            </w:r>
          </w:p>
        </w:tc>
      </w:tr>
    </w:tbl>
    <w:p w14:paraId="5AA06472" w14:textId="77777777" w:rsidR="0078561C" w:rsidRDefault="0078561C"/>
    <w:sectPr w:rsidR="0078561C" w:rsidSect="00743097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6A06C" w14:textId="77777777" w:rsidR="0054403A" w:rsidRDefault="0054403A" w:rsidP="00743097">
      <w:pPr>
        <w:spacing w:after="0" w:line="240" w:lineRule="auto"/>
      </w:pPr>
      <w:r>
        <w:separator/>
      </w:r>
    </w:p>
  </w:endnote>
  <w:endnote w:type="continuationSeparator" w:id="0">
    <w:p w14:paraId="726E45E3" w14:textId="77777777" w:rsidR="0054403A" w:rsidRDefault="0054403A" w:rsidP="00743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90204"/>
    <w:charset w:val="00"/>
    <w:family w:val="swiss"/>
    <w:pitch w:val="variable"/>
    <w:sig w:usb0="E0000AFF" w:usb1="00007843" w:usb2="00000001" w:usb3="00000000" w:csb0="000001B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AD9A2F" w14:textId="77777777" w:rsidR="0054403A" w:rsidRDefault="0054403A" w:rsidP="00743097">
      <w:pPr>
        <w:spacing w:after="0" w:line="240" w:lineRule="auto"/>
      </w:pPr>
      <w:r>
        <w:separator/>
      </w:r>
    </w:p>
  </w:footnote>
  <w:footnote w:type="continuationSeparator" w:id="0">
    <w:p w14:paraId="50BADDC7" w14:textId="77777777" w:rsidR="0054403A" w:rsidRDefault="0054403A" w:rsidP="00743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605"/>
      <w:gridCol w:w="2858"/>
    </w:tblGrid>
    <w:tr w:rsidR="00743097" w14:paraId="0047F9C8" w14:textId="77777777" w:rsidTr="000B4AA5">
      <w:trPr>
        <w:trHeight w:val="296"/>
      </w:trPr>
      <w:tc>
        <w:tcPr>
          <w:tcW w:w="3490" w:type="pct"/>
          <w:vAlign w:val="bottom"/>
        </w:tcPr>
        <w:p w14:paraId="20F71A2B" w14:textId="2327945F" w:rsidR="00743097" w:rsidRPr="00A362DE" w:rsidRDefault="00743097" w:rsidP="00743097">
          <w:pPr>
            <w:pStyle w:val="Header"/>
            <w:jc w:val="right"/>
            <w:rPr>
              <w:color w:val="7B7B7B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 – Documento de aceptacion del cliente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6-25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44546A" w:themeFill="text2"/>
              <w:vAlign w:val="bottom"/>
            </w:tcPr>
            <w:p w14:paraId="42B3A183" w14:textId="68A68D95" w:rsidR="00743097" w:rsidRDefault="00743097" w:rsidP="00743097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25 de junio de 2018</w:t>
              </w:r>
            </w:p>
          </w:tc>
        </w:sdtContent>
      </w:sdt>
    </w:tr>
  </w:tbl>
  <w:p w14:paraId="63B58A3E" w14:textId="654B9DF1" w:rsidR="00743097" w:rsidRDefault="00743097">
    <w:pPr>
      <w:pStyle w:val="Header"/>
    </w:pPr>
  </w:p>
  <w:p w14:paraId="5F82BE4F" w14:textId="77777777" w:rsidR="00743097" w:rsidRDefault="007430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07043"/>
    <w:multiLevelType w:val="hybridMultilevel"/>
    <w:tmpl w:val="EF1CC884"/>
    <w:lvl w:ilvl="0" w:tplc="23282770">
      <w:numFmt w:val="bullet"/>
      <w:lvlText w:val=""/>
      <w:lvlJc w:val="left"/>
      <w:pPr>
        <w:ind w:left="489" w:hanging="382"/>
      </w:pPr>
      <w:rPr>
        <w:rFonts w:ascii="Wingdings 2" w:eastAsia="Wingdings 2" w:hAnsi="Wingdings 2" w:cs="Wingdings 2" w:hint="default"/>
        <w:w w:val="100"/>
        <w:sz w:val="22"/>
        <w:szCs w:val="22"/>
        <w:lang w:val="gl" w:eastAsia="gl" w:bidi="gl"/>
      </w:rPr>
    </w:lvl>
    <w:lvl w:ilvl="1" w:tplc="5C00BE08">
      <w:numFmt w:val="bullet"/>
      <w:lvlText w:val="•"/>
      <w:lvlJc w:val="left"/>
      <w:pPr>
        <w:ind w:left="957" w:hanging="382"/>
      </w:pPr>
      <w:rPr>
        <w:rFonts w:hint="default"/>
        <w:lang w:val="gl" w:eastAsia="gl" w:bidi="gl"/>
      </w:rPr>
    </w:lvl>
    <w:lvl w:ilvl="2" w:tplc="E30AAEB6">
      <w:numFmt w:val="bullet"/>
      <w:lvlText w:val="•"/>
      <w:lvlJc w:val="left"/>
      <w:pPr>
        <w:ind w:left="1434" w:hanging="382"/>
      </w:pPr>
      <w:rPr>
        <w:rFonts w:hint="default"/>
        <w:lang w:val="gl" w:eastAsia="gl" w:bidi="gl"/>
      </w:rPr>
    </w:lvl>
    <w:lvl w:ilvl="3" w:tplc="21F4F104">
      <w:numFmt w:val="bullet"/>
      <w:lvlText w:val="•"/>
      <w:lvlJc w:val="left"/>
      <w:pPr>
        <w:ind w:left="1911" w:hanging="382"/>
      </w:pPr>
      <w:rPr>
        <w:rFonts w:hint="default"/>
        <w:lang w:val="gl" w:eastAsia="gl" w:bidi="gl"/>
      </w:rPr>
    </w:lvl>
    <w:lvl w:ilvl="4" w:tplc="C8AAD76E">
      <w:numFmt w:val="bullet"/>
      <w:lvlText w:val="•"/>
      <w:lvlJc w:val="left"/>
      <w:pPr>
        <w:ind w:left="2389" w:hanging="382"/>
      </w:pPr>
      <w:rPr>
        <w:rFonts w:hint="default"/>
        <w:lang w:val="gl" w:eastAsia="gl" w:bidi="gl"/>
      </w:rPr>
    </w:lvl>
    <w:lvl w:ilvl="5" w:tplc="26D41AE4">
      <w:numFmt w:val="bullet"/>
      <w:lvlText w:val="•"/>
      <w:lvlJc w:val="left"/>
      <w:pPr>
        <w:ind w:left="2866" w:hanging="382"/>
      </w:pPr>
      <w:rPr>
        <w:rFonts w:hint="default"/>
        <w:lang w:val="gl" w:eastAsia="gl" w:bidi="gl"/>
      </w:rPr>
    </w:lvl>
    <w:lvl w:ilvl="6" w:tplc="1CBCD802">
      <w:numFmt w:val="bullet"/>
      <w:lvlText w:val="•"/>
      <w:lvlJc w:val="left"/>
      <w:pPr>
        <w:ind w:left="3343" w:hanging="382"/>
      </w:pPr>
      <w:rPr>
        <w:rFonts w:hint="default"/>
        <w:lang w:val="gl" w:eastAsia="gl" w:bidi="gl"/>
      </w:rPr>
    </w:lvl>
    <w:lvl w:ilvl="7" w:tplc="4F88A128">
      <w:numFmt w:val="bullet"/>
      <w:lvlText w:val="•"/>
      <w:lvlJc w:val="left"/>
      <w:pPr>
        <w:ind w:left="3821" w:hanging="382"/>
      </w:pPr>
      <w:rPr>
        <w:rFonts w:hint="default"/>
        <w:lang w:val="gl" w:eastAsia="gl" w:bidi="gl"/>
      </w:rPr>
    </w:lvl>
    <w:lvl w:ilvl="8" w:tplc="EECCC260">
      <w:numFmt w:val="bullet"/>
      <w:lvlText w:val="•"/>
      <w:lvlJc w:val="left"/>
      <w:pPr>
        <w:ind w:left="4298" w:hanging="382"/>
      </w:pPr>
      <w:rPr>
        <w:rFonts w:hint="default"/>
        <w:lang w:val="gl" w:eastAsia="gl" w:bidi="gl"/>
      </w:rPr>
    </w:lvl>
  </w:abstractNum>
  <w:abstractNum w:abstractNumId="1" w15:restartNumberingAfterBreak="0">
    <w:nsid w:val="5E3555DF"/>
    <w:multiLevelType w:val="hybridMultilevel"/>
    <w:tmpl w:val="07048280"/>
    <w:lvl w:ilvl="0" w:tplc="C6367B9A">
      <w:numFmt w:val="bullet"/>
      <w:lvlText w:val=""/>
      <w:lvlJc w:val="left"/>
      <w:pPr>
        <w:ind w:left="487" w:hanging="382"/>
      </w:pPr>
      <w:rPr>
        <w:rFonts w:ascii="Wingdings 2" w:eastAsia="Wingdings 2" w:hAnsi="Wingdings 2" w:cs="Wingdings 2" w:hint="default"/>
        <w:w w:val="100"/>
        <w:sz w:val="22"/>
        <w:szCs w:val="22"/>
        <w:lang w:val="gl" w:eastAsia="gl" w:bidi="gl"/>
      </w:rPr>
    </w:lvl>
    <w:lvl w:ilvl="1" w:tplc="2956464A">
      <w:numFmt w:val="bullet"/>
      <w:lvlText w:val="•"/>
      <w:lvlJc w:val="left"/>
      <w:pPr>
        <w:ind w:left="865" w:hanging="382"/>
      </w:pPr>
      <w:rPr>
        <w:rFonts w:hint="default"/>
        <w:lang w:val="gl" w:eastAsia="gl" w:bidi="gl"/>
      </w:rPr>
    </w:lvl>
    <w:lvl w:ilvl="2" w:tplc="EA568D02">
      <w:numFmt w:val="bullet"/>
      <w:lvlText w:val="•"/>
      <w:lvlJc w:val="left"/>
      <w:pPr>
        <w:ind w:left="1250" w:hanging="382"/>
      </w:pPr>
      <w:rPr>
        <w:rFonts w:hint="default"/>
        <w:lang w:val="gl" w:eastAsia="gl" w:bidi="gl"/>
      </w:rPr>
    </w:lvl>
    <w:lvl w:ilvl="3" w:tplc="329AB230">
      <w:numFmt w:val="bullet"/>
      <w:lvlText w:val="•"/>
      <w:lvlJc w:val="left"/>
      <w:pPr>
        <w:ind w:left="1635" w:hanging="382"/>
      </w:pPr>
      <w:rPr>
        <w:rFonts w:hint="default"/>
        <w:lang w:val="gl" w:eastAsia="gl" w:bidi="gl"/>
      </w:rPr>
    </w:lvl>
    <w:lvl w:ilvl="4" w:tplc="7D906C42">
      <w:numFmt w:val="bullet"/>
      <w:lvlText w:val="•"/>
      <w:lvlJc w:val="left"/>
      <w:pPr>
        <w:ind w:left="2021" w:hanging="382"/>
      </w:pPr>
      <w:rPr>
        <w:rFonts w:hint="default"/>
        <w:lang w:val="gl" w:eastAsia="gl" w:bidi="gl"/>
      </w:rPr>
    </w:lvl>
    <w:lvl w:ilvl="5" w:tplc="B5BA22F2">
      <w:numFmt w:val="bullet"/>
      <w:lvlText w:val="•"/>
      <w:lvlJc w:val="left"/>
      <w:pPr>
        <w:ind w:left="2406" w:hanging="382"/>
      </w:pPr>
      <w:rPr>
        <w:rFonts w:hint="default"/>
        <w:lang w:val="gl" w:eastAsia="gl" w:bidi="gl"/>
      </w:rPr>
    </w:lvl>
    <w:lvl w:ilvl="6" w:tplc="FD288A92">
      <w:numFmt w:val="bullet"/>
      <w:lvlText w:val="•"/>
      <w:lvlJc w:val="left"/>
      <w:pPr>
        <w:ind w:left="2791" w:hanging="382"/>
      </w:pPr>
      <w:rPr>
        <w:rFonts w:hint="default"/>
        <w:lang w:val="gl" w:eastAsia="gl" w:bidi="gl"/>
      </w:rPr>
    </w:lvl>
    <w:lvl w:ilvl="7" w:tplc="781C636E">
      <w:numFmt w:val="bullet"/>
      <w:lvlText w:val="•"/>
      <w:lvlJc w:val="left"/>
      <w:pPr>
        <w:ind w:left="3177" w:hanging="382"/>
      </w:pPr>
      <w:rPr>
        <w:rFonts w:hint="default"/>
        <w:lang w:val="gl" w:eastAsia="gl" w:bidi="gl"/>
      </w:rPr>
    </w:lvl>
    <w:lvl w:ilvl="8" w:tplc="1164B09E">
      <w:numFmt w:val="bullet"/>
      <w:lvlText w:val="•"/>
      <w:lvlJc w:val="left"/>
      <w:pPr>
        <w:ind w:left="3562" w:hanging="382"/>
      </w:pPr>
      <w:rPr>
        <w:rFonts w:hint="default"/>
        <w:lang w:val="gl" w:eastAsia="gl" w:bidi="gl"/>
      </w:rPr>
    </w:lvl>
  </w:abstractNum>
  <w:abstractNum w:abstractNumId="2" w15:restartNumberingAfterBreak="0">
    <w:nsid w:val="6FD04203"/>
    <w:multiLevelType w:val="hybridMultilevel"/>
    <w:tmpl w:val="A3EC36C6"/>
    <w:lvl w:ilvl="0" w:tplc="01A6808A">
      <w:start w:val="1"/>
      <w:numFmt w:val="decimal"/>
      <w:lvlText w:val="%1."/>
      <w:lvlJc w:val="left"/>
      <w:pPr>
        <w:ind w:left="443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63" w:hanging="360"/>
      </w:pPr>
    </w:lvl>
    <w:lvl w:ilvl="2" w:tplc="040A001B" w:tentative="1">
      <w:start w:val="1"/>
      <w:numFmt w:val="lowerRoman"/>
      <w:lvlText w:val="%3."/>
      <w:lvlJc w:val="right"/>
      <w:pPr>
        <w:ind w:left="1883" w:hanging="180"/>
      </w:pPr>
    </w:lvl>
    <w:lvl w:ilvl="3" w:tplc="040A000F" w:tentative="1">
      <w:start w:val="1"/>
      <w:numFmt w:val="decimal"/>
      <w:lvlText w:val="%4."/>
      <w:lvlJc w:val="left"/>
      <w:pPr>
        <w:ind w:left="2603" w:hanging="360"/>
      </w:pPr>
    </w:lvl>
    <w:lvl w:ilvl="4" w:tplc="040A0019" w:tentative="1">
      <w:start w:val="1"/>
      <w:numFmt w:val="lowerLetter"/>
      <w:lvlText w:val="%5."/>
      <w:lvlJc w:val="left"/>
      <w:pPr>
        <w:ind w:left="3323" w:hanging="360"/>
      </w:pPr>
    </w:lvl>
    <w:lvl w:ilvl="5" w:tplc="040A001B" w:tentative="1">
      <w:start w:val="1"/>
      <w:numFmt w:val="lowerRoman"/>
      <w:lvlText w:val="%6."/>
      <w:lvlJc w:val="right"/>
      <w:pPr>
        <w:ind w:left="4043" w:hanging="180"/>
      </w:pPr>
    </w:lvl>
    <w:lvl w:ilvl="6" w:tplc="040A000F" w:tentative="1">
      <w:start w:val="1"/>
      <w:numFmt w:val="decimal"/>
      <w:lvlText w:val="%7."/>
      <w:lvlJc w:val="left"/>
      <w:pPr>
        <w:ind w:left="4763" w:hanging="360"/>
      </w:pPr>
    </w:lvl>
    <w:lvl w:ilvl="7" w:tplc="040A0019" w:tentative="1">
      <w:start w:val="1"/>
      <w:numFmt w:val="lowerLetter"/>
      <w:lvlText w:val="%8."/>
      <w:lvlJc w:val="left"/>
      <w:pPr>
        <w:ind w:left="5483" w:hanging="360"/>
      </w:pPr>
    </w:lvl>
    <w:lvl w:ilvl="8" w:tplc="040A001B" w:tentative="1">
      <w:start w:val="1"/>
      <w:numFmt w:val="lowerRoman"/>
      <w:lvlText w:val="%9."/>
      <w:lvlJc w:val="right"/>
      <w:pPr>
        <w:ind w:left="620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97"/>
    <w:rsid w:val="00105F18"/>
    <w:rsid w:val="001C2636"/>
    <w:rsid w:val="003E3DFE"/>
    <w:rsid w:val="0054403A"/>
    <w:rsid w:val="00743097"/>
    <w:rsid w:val="0078561C"/>
    <w:rsid w:val="0081501B"/>
    <w:rsid w:val="00C3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BDE2"/>
  <w15:chartTrackingRefBased/>
  <w15:docId w15:val="{5A9579B6-9E32-4ECF-85FC-048C436A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s-ES_tradnl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097"/>
    <w:pPr>
      <w:spacing w:after="200" w:line="276" w:lineRule="auto"/>
    </w:pPr>
    <w:rPr>
      <w:rFonts w:eastAsiaTheme="minorHAnsi" w:hAnsiTheme="minorHAnsi" w:cstheme="minorBidi"/>
      <w:lang w:val="es-P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3097"/>
    <w:pPr>
      <w:spacing w:after="0" w:line="240" w:lineRule="auto"/>
    </w:pPr>
    <w:rPr>
      <w:rFonts w:eastAsiaTheme="minorEastAsia" w:hAnsiTheme="minorHAnsi" w:cstheme="minorBidi"/>
      <w:lang w:val="es-PE" w:eastAsia="es-PE"/>
    </w:rPr>
  </w:style>
  <w:style w:type="character" w:customStyle="1" w:styleId="NoSpacingChar">
    <w:name w:val="No Spacing Char"/>
    <w:basedOn w:val="DefaultParagraphFont"/>
    <w:link w:val="NoSpacing"/>
    <w:uiPriority w:val="1"/>
    <w:rsid w:val="00743097"/>
    <w:rPr>
      <w:rFonts w:eastAsiaTheme="minorEastAsia" w:hAnsiTheme="minorHAnsi" w:cstheme="minorBidi"/>
      <w:lang w:val="es-PE" w:eastAsia="es-PE"/>
    </w:rPr>
  </w:style>
  <w:style w:type="paragraph" w:customStyle="1" w:styleId="Standard">
    <w:name w:val="Standard"/>
    <w:rsid w:val="00743097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 w:eastAsia="en-US"/>
    </w:rPr>
  </w:style>
  <w:style w:type="paragraph" w:customStyle="1" w:styleId="Textbody">
    <w:name w:val="Text body"/>
    <w:basedOn w:val="Standard"/>
    <w:rsid w:val="00743097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743097"/>
    <w:pPr>
      <w:suppressLineNumbers/>
      <w:jc w:val="both"/>
    </w:pPr>
  </w:style>
  <w:style w:type="paragraph" w:customStyle="1" w:styleId="HojadeControl">
    <w:name w:val="Hoja de Control"/>
    <w:basedOn w:val="Textbody"/>
    <w:rsid w:val="00743097"/>
    <w:rPr>
      <w:rFonts w:ascii="Eras Md BT" w:hAnsi="Eras Md BT"/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743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097"/>
    <w:rPr>
      <w:rFonts w:eastAsiaTheme="minorHAnsi" w:hAnsiTheme="minorHAnsi" w:cstheme="minorBidi"/>
      <w:lang w:val="es-PE" w:eastAsia="en-US"/>
    </w:rPr>
  </w:style>
  <w:style w:type="paragraph" w:styleId="Footer">
    <w:name w:val="footer"/>
    <w:basedOn w:val="Normal"/>
    <w:link w:val="FooterChar"/>
    <w:uiPriority w:val="99"/>
    <w:unhideWhenUsed/>
    <w:rsid w:val="00743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097"/>
    <w:rPr>
      <w:rFonts w:eastAsiaTheme="minorHAnsi" w:hAnsiTheme="minorHAnsi" w:cstheme="minorBidi"/>
      <w:lang w:val="es-PE" w:eastAsia="en-US"/>
    </w:rPr>
  </w:style>
  <w:style w:type="table" w:customStyle="1" w:styleId="TableNormal1">
    <w:name w:val="Table Normal1"/>
    <w:uiPriority w:val="2"/>
    <w:semiHidden/>
    <w:unhideWhenUsed/>
    <w:qFormat/>
    <w:rsid w:val="00743097"/>
    <w:pPr>
      <w:widowControl w:val="0"/>
      <w:autoSpaceDE w:val="0"/>
      <w:autoSpaceDN w:val="0"/>
      <w:spacing w:after="0" w:line="240" w:lineRule="auto"/>
    </w:pPr>
    <w:rPr>
      <w:rFonts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43097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lang w:val="gl" w:eastAsia="g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7B157B-FA5A-475A-ADC6-B1986EADC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 – Documento de aceptacion del cliente</dc:title>
  <dc:subject/>
  <dc:creator>Jose Aurelio Santos Nicasio</dc:creator>
  <cp:keywords/>
  <dc:description/>
  <cp:lastModifiedBy>Usuario</cp:lastModifiedBy>
  <cp:revision>4</cp:revision>
  <dcterms:created xsi:type="dcterms:W3CDTF">2018-06-26T01:13:00Z</dcterms:created>
  <dcterms:modified xsi:type="dcterms:W3CDTF">2018-06-26T01:24:00Z</dcterms:modified>
</cp:coreProperties>
</file>