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sz w:val="32"/>
          <w:szCs w:val="32"/>
        </w:rPr>
      </w:pPr>
      <w:r w:rsidDel="00000000" w:rsidR="00000000" w:rsidRPr="00000000">
        <w:rPr>
          <w:rFonts w:ascii="Arial" w:cs="Arial" w:eastAsia="Arial" w:hAnsi="Arial"/>
          <w:b w:val="1"/>
          <w:bCs w:val="1"/>
          <w:color w:val="000000"/>
          <w:sz w:val="32"/>
          <w:szCs w:val="32"/>
          <w:rtl w:val="0"/>
        </w:rPr>
        <w:t xml:space="preserve">SMPL: Harvest </w:t>
      </w:r>
      <w:r w:rsidDel="00000000" w:rsidR="00000000" w:rsidRPr="00000000">
        <w:rPr>
          <w:rFonts w:ascii="Arial" w:cs="Arial" w:eastAsia="Arial" w:hAnsi="Arial"/>
          <w:b w:val="1"/>
          <w:bCs w:val="1"/>
          <w:sz w:val="32"/>
          <w:szCs w:val="32"/>
          <w:rtl w:val="0"/>
        </w:rPr>
        <w:t xml:space="preserve">Sampling Calculations</w:t>
      </w:r>
      <w:r w:rsidDel="00000000" w:rsidR="00000000" w:rsidRPr="00000000">
        <w:rPr>
          <w:rtl w:val="0"/>
        </w:rPr>
      </w:r>
    </w:p>
    <w:p w:rsidR="00000000" w:rsidDel="00000000" w:rsidP="00000000" w:rsidRDefault="00000000" w:rsidRPr="00000000" w14:paraId="00000002">
      <w:pPr>
        <w:jc w:val="right"/>
        <w:rPr>
          <w:b w:val="1"/>
          <w:bCs w:val="1"/>
          <w:sz w:val="32"/>
          <w:szCs w:val="32"/>
        </w:rPr>
      </w:pPr>
      <w:r w:rsidDel="00000000" w:rsidR="00000000" w:rsidRPr="00000000">
        <w:rPr>
          <w:rFonts w:ascii="Arial" w:cs="Arial" w:eastAsia="Arial" w:hAnsi="Arial"/>
          <w:b w:val="1"/>
          <w:bCs w:val="1"/>
          <w:color w:val="000000"/>
          <w:sz w:val="32"/>
          <w:szCs w:val="32"/>
          <w:rtl w:val="0"/>
        </w:rPr>
        <w:t xml:space="preserve">Test Script</w:t>
      </w:r>
      <w:r w:rsidDel="00000000" w:rsidR="00000000" w:rsidRPr="00000000">
        <w:rPr>
          <w:rtl w:val="0"/>
        </w:rPr>
      </w:r>
    </w:p>
    <w:p w:rsidR="00000000" w:rsidDel="00000000" w:rsidP="00000000" w:rsidRDefault="00000000" w:rsidRPr="00000000" w14:paraId="00000003">
      <w:pPr>
        <w:jc w:val="right"/>
        <w:rPr>
          <w:b w:val="1"/>
          <w:bCs w:val="1"/>
          <w:sz w:val="32"/>
          <w:szCs w:val="32"/>
        </w:rPr>
      </w:pPr>
      <w:r w:rsidDel="00000000" w:rsidR="00000000" w:rsidRPr="00000000">
        <w:rPr>
          <w:rtl w:val="0"/>
        </w:rPr>
      </w:r>
    </w:p>
    <w:p w:rsidR="00000000" w:rsidDel="00000000" w:rsidP="00000000" w:rsidRDefault="00000000" w:rsidRPr="00000000" w14:paraId="00000004">
      <w:pPr>
        <w:jc w:val="right"/>
        <w:rPr>
          <w:b w:val="1"/>
          <w:bCs w:val="1"/>
          <w:sz w:val="24"/>
          <w:szCs w:val="24"/>
        </w:rPr>
      </w:pPr>
      <w:r w:rsidDel="00000000" w:rsidR="00000000" w:rsidRPr="00000000">
        <w:rPr>
          <w:rFonts w:ascii="Arial" w:cs="Arial" w:eastAsia="Arial" w:hAnsi="Arial"/>
          <w:b w:val="1"/>
          <w:bCs w:val="1"/>
          <w:color w:val="000000"/>
          <w:sz w:val="22"/>
          <w:szCs w:val="22"/>
          <w:rtl w:val="0"/>
        </w:rPr>
        <w:t xml:space="preserve">Template Version Number: 1.0</w:t>
      </w:r>
      <w:r w:rsidDel="00000000" w:rsidR="00000000" w:rsidRPr="00000000">
        <w:rPr>
          <w:rtl w:val="0"/>
        </w:rPr>
      </w:r>
    </w:p>
    <w:p w:rsidR="00000000" w:rsidDel="00000000" w:rsidP="00000000" w:rsidRDefault="00000000" w:rsidRPr="00000000" w14:paraId="00000005">
      <w:pPr>
        <w:jc w:val="right"/>
        <w:rPr>
          <w:b w:val="1"/>
          <w:bCs w:val="1"/>
          <w:sz w:val="24"/>
          <w:szCs w:val="24"/>
        </w:rPr>
      </w:pPr>
      <w:r w:rsidDel="00000000" w:rsidR="00000000" w:rsidRPr="00000000">
        <w:rPr>
          <w:rtl w:val="0"/>
        </w:rPr>
      </w:r>
    </w:p>
    <w:p w:rsidR="00000000" w:rsidDel="00000000" w:rsidP="00000000" w:rsidRDefault="00000000" w:rsidRPr="00000000" w14:paraId="00000006">
      <w:pPr>
        <w:rPr>
          <w:color w:val="0070c0"/>
        </w:rPr>
      </w:pPr>
      <w:r w:rsidDel="00000000" w:rsidR="00000000" w:rsidRPr="00000000">
        <w:rPr>
          <w:rtl w:val="0"/>
        </w:rPr>
      </w:r>
    </w:p>
    <w:tbl>
      <w:tblPr>
        <w:tblStyle w:val="Table1"/>
        <w:tblW w:w="942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4161"/>
        <w:gridCol w:w="2823"/>
        <w:gridCol w:w="1344"/>
        <w:tblGridChange w:id="0">
          <w:tblGrid>
            <w:gridCol w:w="1092"/>
            <w:gridCol w:w="4161"/>
            <w:gridCol w:w="2823"/>
            <w:gridCol w:w="1344"/>
          </w:tblGrid>
        </w:tblGridChange>
      </w:tblGrid>
      <w:tr>
        <w:trPr>
          <w:cantSplit w:val="0"/>
          <w:trHeight w:val="340" w:hRule="atLeast"/>
          <w:tblHeader w:val="0"/>
        </w:trPr>
        <w:tc>
          <w:tcPr>
            <w:gridSpan w:val="4"/>
          </w:tcPr>
          <w:p w:rsidR="00000000" w:rsidDel="00000000" w:rsidP="00000000" w:rsidRDefault="00000000" w:rsidRPr="00000000" w14:paraId="00000007">
            <w:pPr>
              <w:rPr>
                <w:b w:val="1"/>
                <w:bCs w:val="1"/>
              </w:rPr>
            </w:pPr>
            <w:r w:rsidDel="00000000" w:rsidR="00000000" w:rsidRPr="00000000">
              <w:rPr>
                <w:b w:val="1"/>
                <w:bCs w:val="1"/>
                <w:rtl w:val="0"/>
              </w:rPr>
              <w:t xml:space="preserve">Document Approval / Review (To be completed pre-execution of Tests)</w:t>
            </w:r>
          </w:p>
        </w:tc>
      </w:tr>
      <w:tr>
        <w:trPr>
          <w:cantSplit w:val="0"/>
          <w:trHeight w:val="340" w:hRule="atLeast"/>
          <w:tblHeader w:val="0"/>
        </w:trPr>
        <w:tc>
          <w:tcPr/>
          <w:p w:rsidR="00000000" w:rsidDel="00000000" w:rsidP="00000000" w:rsidRDefault="00000000" w:rsidRPr="00000000" w14:paraId="0000000B">
            <w:pPr>
              <w:rPr>
                <w:b w:val="1"/>
                <w:bCs w:val="1"/>
              </w:rPr>
            </w:pPr>
            <w:r w:rsidDel="00000000" w:rsidR="00000000" w:rsidRPr="00000000">
              <w:rPr>
                <w:rtl w:val="0"/>
              </w:rPr>
            </w:r>
          </w:p>
        </w:tc>
        <w:tc>
          <w:tcPr/>
          <w:p w:rsidR="00000000" w:rsidDel="00000000" w:rsidP="00000000" w:rsidRDefault="00000000" w:rsidRPr="00000000" w14:paraId="0000000C">
            <w:pPr>
              <w:rPr>
                <w:b w:val="1"/>
                <w:bCs w:val="1"/>
              </w:rPr>
            </w:pPr>
            <w:r w:rsidDel="00000000" w:rsidR="00000000" w:rsidRPr="00000000">
              <w:rPr>
                <w:b w:val="1"/>
                <w:bCs w:val="1"/>
                <w:rtl w:val="0"/>
              </w:rPr>
              <w:t xml:space="preserve">Name &amp; Role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Signature</w:t>
            </w:r>
          </w:p>
        </w:tc>
        <w:tc>
          <w:tcPr/>
          <w:p w:rsidR="00000000" w:rsidDel="00000000" w:rsidP="00000000" w:rsidRDefault="00000000" w:rsidRPr="00000000" w14:paraId="0000000E">
            <w:pPr>
              <w:rPr>
                <w:b w:val="1"/>
                <w:bCs w:val="1"/>
              </w:rPr>
            </w:pPr>
            <w:r w:rsidDel="00000000" w:rsidR="00000000" w:rsidRPr="00000000">
              <w:rPr>
                <w:b w:val="1"/>
                <w:bCs w:val="1"/>
                <w:rtl w:val="0"/>
              </w:rPr>
              <w:t xml:space="preserve">Date</w:t>
            </w:r>
          </w:p>
        </w:tc>
      </w:tr>
      <w:tr>
        <w:trPr>
          <w:cantSplit w:val="0"/>
          <w:trHeight w:val="340" w:hRule="atLeast"/>
          <w:tblHeader w:val="0"/>
        </w:trPr>
        <w:tc>
          <w:tcPr/>
          <w:p w:rsidR="00000000" w:rsidDel="00000000" w:rsidP="00000000" w:rsidRDefault="00000000" w:rsidRPr="00000000" w14:paraId="0000000F">
            <w:pPr>
              <w:rPr/>
            </w:pPr>
            <w:r w:rsidDel="00000000" w:rsidR="00000000" w:rsidRPr="00000000">
              <w:rPr>
                <w:rtl w:val="0"/>
              </w:rPr>
              <w:t xml:space="preserve">Author</w:t>
            </w:r>
          </w:p>
        </w:tc>
        <w:tc>
          <w:tcPr/>
          <w:p w:rsidR="00000000" w:rsidDel="00000000" w:rsidP="00000000" w:rsidRDefault="00000000" w:rsidRPr="00000000" w14:paraId="00000010">
            <w:pPr>
              <w:rPr/>
            </w:pPr>
            <w:r w:rsidDel="00000000" w:rsidR="00000000" w:rsidRPr="00000000">
              <w:rPr>
                <w:rtl w:val="0"/>
              </w:rPr>
              <w:t xml:space="preserve">Carlos Redekopp (Developer)</w:t>
            </w:r>
          </w:p>
        </w:tc>
        <w:tc>
          <w:tcPr/>
          <w:p w:rsidR="00000000" w:rsidDel="00000000" w:rsidP="00000000" w:rsidRDefault="00000000" w:rsidRPr="00000000" w14:paraId="00000011">
            <w:pPr>
              <w:rPr/>
            </w:pPr>
            <w:r w:rsidDel="00000000" w:rsidR="00000000" w:rsidRPr="00000000">
              <w:rPr>
                <w:rtl w:val="0"/>
              </w:rPr>
              <w:t xml:space="preserve">CR</w:t>
            </w:r>
          </w:p>
        </w:tc>
        <w:tc>
          <w:tcPr/>
          <w:p w:rsidR="00000000" w:rsidDel="00000000" w:rsidP="00000000" w:rsidRDefault="00000000" w:rsidRPr="00000000" w14:paraId="00000012">
            <w:pPr>
              <w:rPr/>
            </w:pPr>
            <w:r w:rsidDel="00000000" w:rsidR="00000000" w:rsidRPr="00000000">
              <w:rPr>
                <w:rtl w:val="0"/>
              </w:rPr>
              <w:t xml:space="preserve">06-15-2026</w:t>
            </w:r>
          </w:p>
        </w:tc>
      </w:tr>
      <w:tr>
        <w:trPr>
          <w:cantSplit w:val="0"/>
          <w:trHeight w:val="340" w:hRule="atLeast"/>
          <w:tblHeader w:val="0"/>
        </w:trPr>
        <w:tc>
          <w:tcPr/>
          <w:p w:rsidR="00000000" w:rsidDel="00000000" w:rsidP="00000000" w:rsidRDefault="00000000" w:rsidRPr="00000000" w14:paraId="00000013">
            <w:pPr>
              <w:rPr/>
            </w:pPr>
            <w:r w:rsidDel="00000000" w:rsidR="00000000" w:rsidRPr="00000000">
              <w:rPr>
                <w:rtl w:val="0"/>
              </w:rPr>
              <w:t xml:space="preserve">Reviewed</w:t>
            </w:r>
          </w:p>
        </w:tc>
        <w:tc>
          <w:tcPr/>
          <w:p w:rsidR="00000000" w:rsidDel="00000000" w:rsidP="00000000" w:rsidRDefault="00000000" w:rsidRPr="00000000" w14:paraId="00000014">
            <w:pPr>
              <w:rPr/>
            </w:pPr>
            <w:hyperlink r:id="rId7">
              <w:r w:rsidDel="00000000" w:rsidR="00000000" w:rsidRPr="00000000">
                <w:rPr>
                  <w:color w:val="0000ee"/>
                  <w:u w:val="single"/>
                  <w:rtl w:val="0"/>
                </w:rPr>
                <w:t xml:space="preserve">Thomas Rautenbach</w:t>
              </w:r>
            </w:hyperlink>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Thomas Rautenbach</w:t>
            </w:r>
          </w:p>
        </w:tc>
        <w:tc>
          <w:tcPr/>
          <w:p w:rsidR="00000000" w:rsidDel="00000000" w:rsidP="00000000" w:rsidRDefault="00000000" w:rsidRPr="00000000" w14:paraId="00000016">
            <w:pPr>
              <w:rPr/>
            </w:pPr>
            <w:r w:rsidDel="00000000" w:rsidR="00000000" w:rsidRPr="00000000">
              <w:rPr>
                <w:rtl w:val="0"/>
              </w:rPr>
              <w:t xml:space="preserve">18JUN1016</w:t>
            </w:r>
          </w:p>
        </w:tc>
      </w:tr>
      <w:tr>
        <w:trPr>
          <w:cantSplit w:val="0"/>
          <w:trHeight w:val="340" w:hRule="atLeast"/>
          <w:tblHeader w:val="0"/>
        </w:trPr>
        <w:tc>
          <w:tcPr/>
          <w:p w:rsidR="00000000" w:rsidDel="00000000" w:rsidP="00000000" w:rsidRDefault="00000000" w:rsidRPr="00000000" w14:paraId="00000017">
            <w:pPr>
              <w:rPr/>
            </w:pPr>
            <w:r w:rsidDel="00000000" w:rsidR="00000000" w:rsidRPr="00000000">
              <w:rPr>
                <w:rtl w:val="0"/>
              </w:rPr>
              <w:t xml:space="preserve">Approved</w:t>
            </w:r>
          </w:p>
        </w:tc>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B">
            <w:pPr>
              <w:rPr/>
            </w:pPr>
            <w:r w:rsidDel="00000000" w:rsidR="00000000" w:rsidRPr="00000000">
              <w:rPr>
                <w:rtl w:val="0"/>
              </w:rPr>
              <w:t xml:space="preserve">Approved</w:t>
            </w:r>
          </w:p>
        </w:tc>
        <w:tc>
          <w:tcPr/>
          <w:p w:rsidR="00000000" w:rsidDel="00000000" w:rsidP="00000000" w:rsidRDefault="00000000" w:rsidRPr="00000000" w14:paraId="0000001C">
            <w:pPr>
              <w:spacing w:after="0" w:before="0" w:line="240" w:lineRule="auto"/>
              <w:rPr>
                <w:color w:val="0000ff"/>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b w:val="1"/>
          <w:bCs w:val="1"/>
        </w:rPr>
      </w:pPr>
      <w:r w:rsidDel="00000000" w:rsidR="00000000" w:rsidRPr="00000000">
        <w:rPr>
          <w:rtl w:val="0"/>
        </w:rPr>
      </w:r>
    </w:p>
    <w:tbl>
      <w:tblPr>
        <w:tblStyle w:val="Table2"/>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4"/>
        <w:gridCol w:w="1341"/>
        <w:gridCol w:w="5653"/>
        <w:gridCol w:w="1336"/>
        <w:tblGridChange w:id="0">
          <w:tblGrid>
            <w:gridCol w:w="1184"/>
            <w:gridCol w:w="1341"/>
            <w:gridCol w:w="5653"/>
            <w:gridCol w:w="1336"/>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20">
            <w:pPr>
              <w:rPr>
                <w:b w:val="1"/>
                <w:bCs w:val="1"/>
              </w:rPr>
            </w:pPr>
            <w:r w:rsidDel="00000000" w:rsidR="00000000" w:rsidRPr="00000000">
              <w:rPr>
                <w:b w:val="1"/>
                <w:bCs w:val="1"/>
                <w:rtl w:val="0"/>
              </w:rPr>
              <w:t xml:space="preserve">Version Control</w:t>
            </w:r>
          </w:p>
        </w:tc>
      </w:tr>
      <w:tr>
        <w:trPr>
          <w:cantSplit w:val="1"/>
          <w:tblHeader w:val="0"/>
        </w:trPr>
        <w:tc>
          <w:tcPr>
            <w:shd w:fill="cccccc" w:val="clea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Date</w:t>
            </w:r>
          </w:p>
        </w:tc>
        <w:tc>
          <w:tcPr>
            <w:shd w:fill="cccccc" w:val="clea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Description of Changes</w:t>
            </w:r>
          </w:p>
        </w:tc>
        <w:tc>
          <w:tcPr>
            <w:shd w:fill="cccccc" w:val="clea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Author</w:t>
            </w:r>
          </w:p>
        </w:tc>
      </w:tr>
      <w:tr>
        <w:trPr>
          <w:cantSplit w:val="1"/>
          <w:tblHeader w:val="0"/>
        </w:trPr>
        <w:tc>
          <w:tcPr>
            <w:vAlign w:val="center"/>
          </w:tcPr>
          <w:p w:rsidR="00000000" w:rsidDel="00000000" w:rsidP="00000000" w:rsidRDefault="00000000" w:rsidRPr="00000000" w14:paraId="00000028">
            <w:pPr>
              <w:spacing w:after="0" w:before="0" w:line="240" w:lineRule="auto"/>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29">
            <w:pPr>
              <w:spacing w:after="0" w:before="0" w:line="240" w:lineRule="auto"/>
              <w:rPr/>
            </w:pPr>
            <w:r w:rsidDel="00000000" w:rsidR="00000000" w:rsidRPr="00000000">
              <w:rPr>
                <w:rtl w:val="0"/>
              </w:rPr>
              <w:t xml:space="preserve">06-15-2026</w:t>
            </w:r>
          </w:p>
        </w:tc>
        <w:tc>
          <w:tcP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0"/>
                <w:bCs w:val="0"/>
                <w:color w:val="000000"/>
                <w:sz w:val="20"/>
                <w:szCs w:val="20"/>
                <w:rtl w:val="0"/>
              </w:rPr>
              <w:t xml:space="preserve">Initial unit test script for SMPL: Harvest</w:t>
            </w:r>
            <w:r w:rsidDel="00000000" w:rsidR="00000000" w:rsidRPr="00000000">
              <w:rPr>
                <w:rFonts w:ascii="Arial" w:cs="Arial" w:eastAsia="Arial" w:hAnsi="Arial"/>
                <w:sz w:val="20"/>
                <w:szCs w:val="20"/>
                <w:rtl w:val="0"/>
              </w:rPr>
              <w:t xml:space="preserve"> Sampling Calculations</w:t>
            </w:r>
            <w:r w:rsidDel="00000000" w:rsidR="00000000" w:rsidRPr="00000000">
              <w:rPr>
                <w:rtl w:val="0"/>
              </w:rPr>
            </w:r>
          </w:p>
        </w:tc>
        <w:tc>
          <w:tcPr>
            <w:vAlign w:val="center"/>
          </w:tcPr>
          <w:p w:rsidR="00000000" w:rsidDel="00000000" w:rsidP="00000000" w:rsidRDefault="00000000" w:rsidRPr="00000000" w14:paraId="0000002B">
            <w:pPr>
              <w:spacing w:after="0" w:before="0" w:line="240" w:lineRule="auto"/>
              <w:rPr/>
            </w:pPr>
            <w:r w:rsidDel="00000000" w:rsidR="00000000" w:rsidRPr="00000000">
              <w:rPr>
                <w:rtl w:val="0"/>
              </w:rPr>
              <w:t xml:space="preserve">Carlos R</w:t>
            </w:r>
          </w:p>
        </w:tc>
      </w:tr>
    </w:tbl>
    <w:p w:rsidR="00000000" w:rsidDel="00000000" w:rsidP="00000000" w:rsidRDefault="00000000" w:rsidRPr="00000000" w14:paraId="0000002C">
      <w:pPr>
        <w:rPr/>
      </w:pPr>
      <w:r w:rsidDel="00000000" w:rsidR="00000000" w:rsidRPr="00000000">
        <w:rPr>
          <w:rtl w:val="0"/>
        </w:rPr>
      </w:r>
    </w:p>
    <w:tbl>
      <w:tblPr>
        <w:tblStyle w:val="Table3"/>
        <w:tblW w:w="951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3"/>
        <w:gridCol w:w="5235"/>
        <w:gridCol w:w="1109"/>
        <w:gridCol w:w="2377"/>
        <w:tblGridChange w:id="0">
          <w:tblGrid>
            <w:gridCol w:w="793"/>
            <w:gridCol w:w="5235"/>
            <w:gridCol w:w="1109"/>
            <w:gridCol w:w="2377"/>
          </w:tblGrid>
        </w:tblGridChange>
      </w:tblGrid>
      <w:tr>
        <w:trPr>
          <w:cantSplit w:val="1"/>
          <w:tblHeader w:val="0"/>
        </w:trPr>
        <w:tc>
          <w:tcPr>
            <w:gridSpan w:val="4"/>
            <w:tcBorders>
              <w:bottom w:color="000000" w:space="0" w:sz="4" w:val="single"/>
            </w:tcBorders>
            <w:shd w:fill="cccccc" w:val="clear"/>
          </w:tcPr>
          <w:p w:rsidR="00000000" w:rsidDel="00000000" w:rsidP="00000000" w:rsidRDefault="00000000" w:rsidRPr="00000000" w14:paraId="0000002D">
            <w:pPr>
              <w:rPr>
                <w:b w:val="1"/>
                <w:bCs w:val="1"/>
              </w:rPr>
            </w:pPr>
            <w:r w:rsidDel="00000000" w:rsidR="00000000" w:rsidRPr="00000000">
              <w:rPr>
                <w:b w:val="1"/>
                <w:bCs w:val="1"/>
                <w:rtl w:val="0"/>
              </w:rPr>
              <w:t xml:space="preserve">Referenced Documents</w:t>
            </w:r>
          </w:p>
        </w:tc>
      </w:tr>
      <w:tr>
        <w:trPr>
          <w:cantSplit w:val="1"/>
          <w:tblHeader w:val="0"/>
        </w:trPr>
        <w:tc>
          <w:tcPr>
            <w:shd w:fill="cccccc" w:val="clear"/>
            <w:vAlign w:val="center"/>
          </w:tcPr>
          <w:p w:rsidR="00000000" w:rsidDel="00000000" w:rsidP="00000000" w:rsidRDefault="00000000" w:rsidRPr="00000000" w14:paraId="00000031">
            <w:pPr>
              <w:rPr>
                <w:b w:val="1"/>
                <w:bCs w:val="1"/>
              </w:rPr>
            </w:pPr>
            <w:r w:rsidDel="00000000" w:rsidR="00000000" w:rsidRPr="00000000">
              <w:rPr>
                <w:b w:val="1"/>
                <w:bCs w:val="1"/>
                <w:rtl w:val="0"/>
              </w:rPr>
              <w:t xml:space="preserve">No.</w:t>
            </w:r>
          </w:p>
        </w:tc>
        <w:tc>
          <w:tcPr>
            <w:shd w:fill="cccccc" w:val="clear"/>
            <w:vAlign w:val="center"/>
          </w:tcPr>
          <w:p w:rsidR="00000000" w:rsidDel="00000000" w:rsidP="00000000" w:rsidRDefault="00000000" w:rsidRPr="00000000" w14:paraId="00000032">
            <w:pPr>
              <w:rPr>
                <w:b w:val="1"/>
                <w:bCs w:val="1"/>
              </w:rPr>
            </w:pPr>
            <w:r w:rsidDel="00000000" w:rsidR="00000000" w:rsidRPr="00000000">
              <w:rPr>
                <w:b w:val="1"/>
                <w:bCs w:val="1"/>
                <w:rtl w:val="0"/>
              </w:rPr>
              <w:t xml:space="preserve">Document Title and ID</w:t>
            </w:r>
          </w:p>
        </w:tc>
        <w:tc>
          <w:tcPr>
            <w:shd w:fill="cccccc" w:val="clear"/>
            <w:vAlign w:val="center"/>
          </w:tcPr>
          <w:p w:rsidR="00000000" w:rsidDel="00000000" w:rsidP="00000000" w:rsidRDefault="00000000" w:rsidRPr="00000000" w14:paraId="00000033">
            <w:pPr>
              <w:rPr>
                <w:b w:val="1"/>
                <w:bCs w:val="1"/>
              </w:rPr>
            </w:pPr>
            <w:r w:rsidDel="00000000" w:rsidR="00000000" w:rsidRPr="00000000">
              <w:rPr>
                <w:b w:val="1"/>
                <w:bCs w:val="1"/>
                <w:rtl w:val="0"/>
              </w:rPr>
              <w:t xml:space="preserve">Version</w:t>
            </w:r>
          </w:p>
        </w:tc>
        <w:tc>
          <w:tcPr>
            <w:shd w:fill="cccccc" w:val="clea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Location</w:t>
            </w:r>
          </w:p>
        </w:tc>
      </w:tr>
      <w:tr>
        <w:trPr>
          <w:cantSplit w:val="1"/>
          <w:tblHeader w:val="0"/>
        </w:trPr>
        <w:tc>
          <w:tcPr>
            <w:vAlign w:val="cente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color w:val="000000"/>
                <w:sz w:val="18"/>
                <w:szCs w:val="18"/>
                <w:rtl w:val="0"/>
              </w:rPr>
              <w:t xml:space="preserve">SMPL: Harvest Sampling Calculations XStep Design Specification</w:t>
            </w:r>
            <w:r w:rsidDel="00000000" w:rsidR="00000000" w:rsidRPr="00000000">
              <w:rPr>
                <w:rtl w:val="0"/>
              </w:rPr>
            </w:r>
          </w:p>
        </w:tc>
        <w:tc>
          <w:tcP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color w:val="000000"/>
                <w:sz w:val="18"/>
                <w:szCs w:val="18"/>
                <w:rtl w:val="0"/>
              </w:rPr>
              <w:t xml:space="preserve">Project documentation / controlled repository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0"/>
                <w:bCs w:val="0"/>
                <w:color w:val="000000"/>
                <w:sz w:val="18"/>
                <w:szCs w:val="18"/>
                <w:rtl w:val="0"/>
              </w:rPr>
              <w:t xml:space="preserve">SMPL: Two Variable Calc XStep Design Specification</w:t>
            </w:r>
            <w:r w:rsidDel="00000000" w:rsidR="00000000" w:rsidRPr="00000000">
              <w:rPr>
                <w:rtl w:val="0"/>
              </w:rPr>
            </w:r>
          </w:p>
        </w:tc>
        <w:tc>
          <w:tcPr>
            <w:vAlign w:val="center"/>
          </w:tcPr>
          <w:p w:rsidR="00000000" w:rsidDel="00000000" w:rsidP="00000000" w:rsidRDefault="00000000" w:rsidRPr="00000000" w14:paraId="0000003B">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0"/>
                <w:bCs w:val="0"/>
                <w:color w:val="000000"/>
                <w:sz w:val="18"/>
                <w:szCs w:val="18"/>
                <w:rtl w:val="0"/>
              </w:rPr>
              <w:t xml:space="preserve">Project documentation / controlled repository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D">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3E">
            <w:pPr>
              <w:spacing w:after="0" w:before="0" w:line="240" w:lineRule="auto"/>
              <w:rPr>
                <w:color w:val="0000ff"/>
              </w:rPr>
            </w:pPr>
            <w:r w:rsidDel="00000000" w:rsidR="00000000" w:rsidRPr="00000000">
              <w:rPr>
                <w:rFonts w:ascii="Arial" w:cs="Arial" w:eastAsia="Arial" w:hAnsi="Arial"/>
                <w:b w:val="0"/>
                <w:bCs w:val="0"/>
                <w:color w:val="000000"/>
                <w:sz w:val="18"/>
                <w:szCs w:val="18"/>
                <w:rtl w:val="0"/>
              </w:rPr>
              <w:t xml:space="preserve">SiMPL Functional Guide: Universal Concepts</w:t>
            </w:r>
            <w:r w:rsidDel="00000000" w:rsidR="00000000" w:rsidRPr="00000000">
              <w:rPr>
                <w:rtl w:val="0"/>
              </w:rPr>
            </w:r>
          </w:p>
        </w:tc>
        <w:tc>
          <w:tcPr>
            <w:vAlign w:val="center"/>
          </w:tcPr>
          <w:p w:rsidR="00000000" w:rsidDel="00000000" w:rsidP="00000000" w:rsidRDefault="00000000" w:rsidRPr="00000000" w14:paraId="0000003F">
            <w:pPr>
              <w:spacing w:after="0" w:before="0" w:line="240" w:lineRule="auto"/>
              <w:rPr/>
            </w:pPr>
            <w:r w:rsidDel="00000000" w:rsidR="00000000" w:rsidRPr="00000000">
              <w:rPr>
                <w:rtl w:val="0"/>
              </w:rPr>
            </w:r>
          </w:p>
        </w:tc>
        <w:tc>
          <w:tcPr>
            <w:vAlign w:val="center"/>
          </w:tcPr>
          <w:p w:rsidR="00000000" w:rsidDel="00000000" w:rsidP="00000000" w:rsidRDefault="00000000" w:rsidRPr="00000000" w14:paraId="00000040">
            <w:pPr>
              <w:spacing w:after="0" w:before="0" w:line="240" w:lineRule="auto"/>
              <w:rPr/>
            </w:pPr>
            <w:r w:rsidDel="00000000" w:rsidR="00000000" w:rsidRPr="00000000">
              <w:rPr>
                <w:rFonts w:ascii="Arial" w:cs="Arial" w:eastAsia="Arial" w:hAnsi="Arial"/>
                <w:b w:val="0"/>
                <w:bCs w:val="0"/>
                <w:color w:val="000000"/>
                <w:sz w:val="18"/>
                <w:szCs w:val="18"/>
                <w:rtl w:val="0"/>
              </w:rPr>
              <w:t xml:space="preserve">Project documentation / controlled repository</w:t>
            </w:r>
            <w:r w:rsidDel="00000000" w:rsidR="00000000" w:rsidRPr="00000000">
              <w:rPr>
                <w:rtl w:val="0"/>
              </w:rPr>
            </w:r>
          </w:p>
        </w:tc>
      </w:tr>
    </w:tbl>
    <w:p w:rsidR="00000000" w:rsidDel="00000000" w:rsidP="00000000" w:rsidRDefault="00000000" w:rsidRPr="00000000" w14:paraId="00000041">
      <w:pPr>
        <w:rPr>
          <w:b w:val="1"/>
          <w:bCs w:val="1"/>
        </w:rPr>
      </w:pPr>
      <w:r w:rsidDel="00000000" w:rsidR="00000000" w:rsidRPr="00000000">
        <w:rPr>
          <w:rtl w:val="0"/>
        </w:rPr>
      </w:r>
    </w:p>
    <w:tbl>
      <w:tblPr>
        <w:tblStyle w:val="Table4"/>
        <w:tblW w:w="95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4"/>
        <w:tblGridChange w:id="0">
          <w:tblGrid>
            <w:gridCol w:w="9514"/>
          </w:tblGrid>
        </w:tblGridChange>
      </w:tblGrid>
      <w:tr>
        <w:trPr>
          <w:cantSplit w:val="1"/>
          <w:tblHeader w:val="0"/>
        </w:trPr>
        <w:tc>
          <w:tcPr>
            <w:shd w:fill="cccccc" w:val="clear"/>
          </w:tcPr>
          <w:p w:rsidR="00000000" w:rsidDel="00000000" w:rsidP="00000000" w:rsidRDefault="00000000" w:rsidRPr="00000000" w14:paraId="00000042">
            <w:pPr>
              <w:spacing w:after="0" w:before="0" w:line="240" w:lineRule="auto"/>
              <w:rPr>
                <w:b w:val="1"/>
                <w:bCs w:val="1"/>
              </w:rPr>
            </w:pPr>
            <w:r w:rsidDel="00000000" w:rsidR="00000000" w:rsidRPr="00000000">
              <w:rPr>
                <w:rFonts w:ascii="Arial" w:cs="Arial" w:eastAsia="Arial" w:hAnsi="Arial"/>
                <w:b w:val="1"/>
                <w:bCs w:val="1"/>
                <w:color w:val="000000"/>
                <w:sz w:val="20"/>
                <w:szCs w:val="20"/>
                <w:rtl w:val="0"/>
              </w:rPr>
              <w:t xml:space="preserve">Disclaimer</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before="0" w:line="240" w:lineRule="auto"/>
              <w:rPr>
                <w:sz w:val="20"/>
                <w:szCs w:val="20"/>
              </w:rPr>
            </w:pPr>
            <w:r w:rsidDel="00000000" w:rsidR="00000000" w:rsidRPr="00000000">
              <w:rPr>
                <w:rFonts w:ascii="Arial" w:cs="Arial" w:eastAsia="Arial" w:hAnsi="Arial"/>
                <w:b w:val="0"/>
                <w:bCs w:val="0"/>
                <w:color w:val="000000"/>
                <w:sz w:val="18"/>
                <w:szCs w:val="18"/>
                <w:rtl w:val="0"/>
              </w:rPr>
              <w:t xml:space="preserve">If you are reading a copy of this document (i.e. print out of controlled electronic document or an electronic copy of a wet ink signed paper document) you may be reading an uncontrolled version. Before making updates, please ensure that you are using the latest version of this document and the associated template.</w:t>
            </w:r>
            <w:r w:rsidDel="00000000" w:rsidR="00000000" w:rsidRPr="00000000">
              <w:rPr>
                <w:rtl w:val="0"/>
              </w:rPr>
            </w:r>
          </w:p>
        </w:tc>
      </w:tr>
    </w:tbl>
    <w:p w:rsidR="00000000" w:rsidDel="00000000" w:rsidP="00000000" w:rsidRDefault="00000000" w:rsidRPr="00000000" w14:paraId="00000044">
      <w:pPr>
        <w:rPr>
          <w:b w:val="1"/>
          <w:bCs w:val="1"/>
        </w:rPr>
      </w:pPr>
      <w:r w:rsidDel="00000000" w:rsidR="00000000" w:rsidRPr="00000000">
        <w:rPr>
          <w:b w:val="1"/>
          <w:bCs w:val="1"/>
          <w:rtl w:val="0"/>
        </w:rPr>
        <w:t xml:space="preserve"> </w:t>
      </w:r>
    </w:p>
    <w:p w:rsidR="00000000" w:rsidDel="00000000" w:rsidP="00000000" w:rsidRDefault="00000000" w:rsidRPr="00000000" w14:paraId="00000045">
      <w:pPr>
        <w:spacing w:after="120" w:before="12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headerReference r:id="rId8" w:type="default"/>
          <w:headerReference r:id="rId9" w:type="first"/>
          <w:footerReference r:id="rId10" w:type="default"/>
          <w:pgSz w:h="16838" w:w="11906" w:orient="portrait"/>
          <w:pgMar w:bottom="1276" w:top="1701" w:left="1418" w:right="720" w:header="1701" w:footer="1701"/>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pPr w:leftFromText="180" w:rightFromText="180" w:topFromText="0" w:bottomFromText="0" w:vertAnchor="page" w:horzAnchor="margin" w:tblpX="0" w:tblpY="1903"/>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2"/>
        <w:gridCol w:w="5142"/>
        <w:gridCol w:w="2234"/>
        <w:gridCol w:w="3843"/>
        <w:tblGridChange w:id="0">
          <w:tblGrid>
            <w:gridCol w:w="2632"/>
            <w:gridCol w:w="5142"/>
            <w:gridCol w:w="2234"/>
            <w:gridCol w:w="3843"/>
          </w:tblGrid>
        </w:tblGridChange>
      </w:tblGrid>
      <w:tr>
        <w:trPr>
          <w:cantSplit w:val="0"/>
          <w:trHeight w:val="567" w:hRule="atLeast"/>
          <w:tblHeader w:val="0"/>
        </w:trPr>
        <w:tc>
          <w:tcPr>
            <w:shd w:fill="e6e6e6" w:val="clear"/>
          </w:tcPr>
          <w:p w:rsidR="00000000" w:rsidDel="00000000" w:rsidP="00000000" w:rsidRDefault="00000000" w:rsidRPr="00000000" w14:paraId="00000049">
            <w:pPr>
              <w:rPr/>
            </w:pPr>
            <w:r w:rsidDel="00000000" w:rsidR="00000000" w:rsidRPr="00000000">
              <w:rPr>
                <w:rtl w:val="0"/>
              </w:rPr>
              <w:t xml:space="preserve">Test Script ID &amp; Version #:</w:t>
            </w:r>
          </w:p>
        </w:tc>
        <w:tc>
          <w:tcPr/>
          <w:p w:rsidR="00000000" w:rsidDel="00000000" w:rsidP="00000000" w:rsidRDefault="00000000" w:rsidRPr="00000000" w14:paraId="0000004A">
            <w:pPr>
              <w:spacing w:after="0" w:before="0" w:line="240" w:lineRule="auto"/>
              <w:rPr>
                <w:color w:val="0000ff"/>
              </w:rPr>
            </w:pPr>
            <w:r w:rsidDel="00000000" w:rsidR="00000000" w:rsidRPr="00000000">
              <w:rPr>
                <w:rFonts w:ascii="Arial" w:cs="Arial" w:eastAsia="Arial" w:hAnsi="Arial"/>
                <w:b w:val="0"/>
                <w:bCs w:val="0"/>
                <w:color w:val="000000"/>
                <w:sz w:val="20"/>
                <w:szCs w:val="20"/>
                <w:rtl w:val="0"/>
              </w:rPr>
              <w:t xml:space="preserve">HLOG-UT-001 / V1.0</w:t>
            </w:r>
            <w:r w:rsidDel="00000000" w:rsidR="00000000" w:rsidRPr="00000000">
              <w:rPr>
                <w:rtl w:val="0"/>
              </w:rPr>
            </w:r>
          </w:p>
        </w:tc>
        <w:tc>
          <w:tcPr>
            <w:shd w:fill="e6e6e6" w:val="clear"/>
          </w:tcPr>
          <w:p w:rsidR="00000000" w:rsidDel="00000000" w:rsidP="00000000" w:rsidRDefault="00000000" w:rsidRPr="00000000" w14:paraId="0000004B">
            <w:pPr>
              <w:rPr/>
            </w:pPr>
            <w:r w:rsidDel="00000000" w:rsidR="00000000" w:rsidRPr="00000000">
              <w:rPr>
                <w:rtl w:val="0"/>
              </w:rPr>
              <w:t xml:space="preserve">Test Phase:</w:t>
            </w:r>
          </w:p>
        </w:tc>
        <w:tc>
          <w:tcPr/>
          <w:p w:rsidR="00000000" w:rsidDel="00000000" w:rsidP="00000000" w:rsidRDefault="00000000" w:rsidRPr="00000000" w14:paraId="0000004C">
            <w:pPr>
              <w:spacing w:after="0" w:before="0" w:line="240" w:lineRule="auto"/>
              <w:rPr>
                <w:color w:val="0000ff"/>
              </w:rPr>
            </w:pPr>
            <w:r w:rsidDel="00000000" w:rsidR="00000000" w:rsidRPr="00000000">
              <w:rPr>
                <w:rFonts w:ascii="Arial" w:cs="Arial" w:eastAsia="Arial" w:hAnsi="Arial"/>
                <w:b w:val="0"/>
                <w:bCs w:val="0"/>
                <w:color w:val="000000"/>
                <w:sz w:val="20"/>
                <w:szCs w:val="20"/>
                <w:rtl w:val="0"/>
              </w:rPr>
              <w:t xml:space="preserve">Unit Test</w:t>
            </w: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4D">
            <w:pPr>
              <w:rPr/>
            </w:pPr>
            <w:r w:rsidDel="00000000" w:rsidR="00000000" w:rsidRPr="00000000">
              <w:rPr>
                <w:rtl w:val="0"/>
              </w:rPr>
              <w:t xml:space="preserve">Test Name:</w:t>
            </w:r>
          </w:p>
        </w:tc>
        <w:tc>
          <w:tcPr>
            <w:gridSpan w:val="3"/>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b w:val="0"/>
                <w:bCs w:val="0"/>
                <w:color w:val="000000"/>
                <w:sz w:val="20"/>
                <w:szCs w:val="20"/>
                <w:rtl w:val="0"/>
              </w:rPr>
              <w:t xml:space="preserve">SMPL: Harvest </w:t>
            </w:r>
            <w:r w:rsidDel="00000000" w:rsidR="00000000" w:rsidRPr="00000000">
              <w:rPr>
                <w:rFonts w:ascii="Arial" w:cs="Arial" w:eastAsia="Arial" w:hAnsi="Arial"/>
                <w:sz w:val="20"/>
                <w:szCs w:val="20"/>
                <w:rtl w:val="0"/>
              </w:rPr>
              <w:t xml:space="preserve">Sampling Calculations</w:t>
            </w:r>
            <w:r w:rsidDel="00000000" w:rsidR="00000000" w:rsidRPr="00000000">
              <w:rPr>
                <w:rtl w:val="0"/>
              </w:rPr>
            </w:r>
          </w:p>
        </w:tc>
      </w:tr>
      <w:tr>
        <w:trPr>
          <w:cantSplit w:val="0"/>
          <w:trHeight w:val="851" w:hRule="atLeast"/>
          <w:tblHeader w:val="0"/>
        </w:trPr>
        <w:tc>
          <w:tcPr>
            <w:shd w:fill="e6e6e6" w:val="clear"/>
          </w:tcPr>
          <w:p w:rsidR="00000000" w:rsidDel="00000000" w:rsidP="00000000" w:rsidRDefault="00000000" w:rsidRPr="00000000" w14:paraId="00000051">
            <w:pPr>
              <w:rPr/>
            </w:pPr>
            <w:r w:rsidDel="00000000" w:rsidR="00000000" w:rsidRPr="00000000">
              <w:rPr>
                <w:rtl w:val="0"/>
              </w:rPr>
              <w:t xml:space="preserve">Test Objective:</w:t>
            </w:r>
          </w:p>
        </w:tc>
        <w:tc>
          <w:tcPr>
            <w:gridSpan w:val="3"/>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0"/>
                <w:bCs w:val="0"/>
                <w:color w:val="000000"/>
                <w:sz w:val="18"/>
                <w:szCs w:val="18"/>
                <w:rtl w:val="0"/>
              </w:rPr>
              <w:t xml:space="preserve">To verify that the SMPL: Harvest </w:t>
            </w:r>
            <w:r w:rsidDel="00000000" w:rsidR="00000000" w:rsidRPr="00000000">
              <w:rPr>
                <w:rFonts w:ascii="Arial" w:cs="Arial" w:eastAsia="Arial" w:hAnsi="Arial"/>
                <w:sz w:val="18"/>
                <w:szCs w:val="18"/>
                <w:rtl w:val="0"/>
              </w:rPr>
              <w:t xml:space="preserve">Sampling Calculations</w:t>
            </w:r>
            <w:r w:rsidDel="00000000" w:rsidR="00000000" w:rsidRPr="00000000">
              <w:rPr>
                <w:rFonts w:ascii="Arial" w:cs="Arial" w:eastAsia="Arial" w:hAnsi="Arial"/>
                <w:b w:val="0"/>
                <w:bCs w:val="0"/>
                <w:color w:val="000000"/>
                <w:sz w:val="18"/>
                <w:szCs w:val="18"/>
                <w:rtl w:val="0"/>
              </w:rPr>
              <w:t xml:space="preserve"> XStep displays the configured MBR text and labels, captures DLIMS project and sample identifiers, performs two sequentially linked calculations using /SMPL/PPPI_FM_CALC_VALIDATE, passes the first calculation result into the second calculation, and supports the configured electronic signatures.</w:t>
            </w:r>
            <w:r w:rsidDel="00000000" w:rsidR="00000000" w:rsidRPr="00000000">
              <w:rPr>
                <w:rtl w:val="0"/>
              </w:rPr>
            </w:r>
          </w:p>
        </w:tc>
      </w:tr>
      <w:tr>
        <w:trPr>
          <w:cantSplit w:val="0"/>
          <w:trHeight w:val="588" w:hRule="atLeast"/>
          <w:tblHeader w:val="0"/>
        </w:trPr>
        <w:tc>
          <w:tcPr>
            <w:shd w:fill="e6e6e6" w:val="clear"/>
          </w:tcPr>
          <w:p w:rsidR="00000000" w:rsidDel="00000000" w:rsidP="00000000" w:rsidRDefault="00000000" w:rsidRPr="00000000" w14:paraId="00000055">
            <w:pPr>
              <w:rPr/>
            </w:pPr>
            <w:r w:rsidDel="00000000" w:rsidR="00000000" w:rsidRPr="00000000">
              <w:rPr>
                <w:rtl w:val="0"/>
              </w:rPr>
              <w:t xml:space="preserve">Requirements Tested:</w:t>
            </w:r>
          </w:p>
        </w:tc>
        <w:tc>
          <w:tcPr>
            <w:gridSpan w:val="3"/>
          </w:tcPr>
          <w:p w:rsidR="00000000" w:rsidDel="00000000" w:rsidP="00000000" w:rsidRDefault="00000000" w:rsidRPr="00000000" w14:paraId="00000056">
            <w:pPr>
              <w:spacing w:after="0" w:before="0" w:line="240" w:lineRule="auto"/>
              <w:rPr>
                <w:color w:val="0000ff"/>
              </w:rPr>
            </w:pPr>
            <w:r w:rsidDel="00000000" w:rsidR="00000000" w:rsidRPr="00000000">
              <w:rPr>
                <w:rFonts w:ascii="Arial" w:cs="Arial" w:eastAsia="Arial" w:hAnsi="Arial"/>
                <w:b w:val="0"/>
                <w:bCs w:val="0"/>
                <w:color w:val="000000"/>
                <w:sz w:val="18"/>
                <w:szCs w:val="18"/>
                <w:rtl w:val="0"/>
              </w:rPr>
              <w:t xml:space="preserve">The test covers IV_HEADER, IV_INSTR, IV_LABEL1, IV_LABEL2, IV_SIGN, IV_TAB_TIT1, IV_TAB_TIT2, IV_TITLE1 through IV_TITLE4, IV_RES_TIT1, IV_RES_TIT2, IV_VAL1, IV_VAL2, IV_VAL3, IV_TYPE1, IV_TYPE2, IV_RESULT1, IV_RESULT2, numeric-entry validation, and Performed By/Witnessed By signature behavior.</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bl>
      <w:tblPr>
        <w:tblStyle w:val="Table6"/>
        <w:tblW w:w="138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0"/>
        <w:gridCol w:w="6931"/>
        <w:tblGridChange w:id="0">
          <w:tblGrid>
            <w:gridCol w:w="6920"/>
            <w:gridCol w:w="6931"/>
          </w:tblGrid>
        </w:tblGridChange>
      </w:tblGrid>
      <w:tr>
        <w:trPr>
          <w:cantSplit w:val="0"/>
          <w:trHeight w:val="567" w:hRule="atLeast"/>
          <w:tblHeader w:val="0"/>
        </w:trPr>
        <w:tc>
          <w:tcPr>
            <w:gridSpan w:val="2"/>
            <w:shd w:fill="e6e6e6" w:val="clear"/>
          </w:tcPr>
          <w:p w:rsidR="00000000" w:rsidDel="00000000" w:rsidP="00000000" w:rsidRDefault="00000000" w:rsidRPr="00000000" w14:paraId="0000005A">
            <w:pPr>
              <w:spacing w:after="0" w:before="0" w:line="240" w:lineRule="auto"/>
              <w:rPr>
                <w:color w:val="000000"/>
                <w:sz w:val="22"/>
                <w:szCs w:val="22"/>
              </w:rPr>
            </w:pPr>
            <w:r w:rsidDel="00000000" w:rsidR="00000000" w:rsidRPr="00000000">
              <w:rPr>
                <w:rFonts w:ascii="Arial" w:cs="Arial" w:eastAsia="Arial" w:hAnsi="Arial"/>
                <w:b w:val="1"/>
                <w:bCs w:val="1"/>
                <w:color w:val="000000"/>
                <w:sz w:val="20"/>
                <w:szCs w:val="20"/>
                <w:rtl w:val="0"/>
              </w:rPr>
              <w:t xml:space="preserve">Pre-requisites:</w:t>
            </w:r>
            <w:r w:rsidDel="00000000" w:rsidR="00000000" w:rsidRPr="00000000">
              <w:rPr>
                <w:rtl w:val="0"/>
              </w:rPr>
            </w:r>
          </w:p>
        </w:tc>
      </w:tr>
      <w:tr>
        <w:trPr>
          <w:cantSplit w:val="0"/>
          <w:trHeight w:val="1134" w:hRule="atLeast"/>
          <w:tblHeader w:val="0"/>
        </w:trPr>
        <w:tc>
          <w:tcPr>
            <w:gridSpan w:val="2"/>
            <w:tcBorders>
              <w:bottom w:color="000000" w:space="0" w:sz="4" w:val="single"/>
            </w:tcBorders>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color w:val="000000"/>
                <w:sz w:val="18"/>
                <w:szCs w:val="18"/>
                <w:rtl w:val="0"/>
              </w:rPr>
              <w:t xml:space="preserve">• A released SAP process order exists with SMPL: Harvest Log assigned through the relevant SiMPL Master Recipe.</w:t>
              <w:br w:type="textWrapping"/>
              <w:t xml:space="preserve">• The test user has access to the SiMPL EBR/Fiori application and the required plant authorization.</w:t>
              <w:br w:type="textWrapping"/>
              <w:t xml:space="preserve">• The MBR parameters for header text, instructions, metadata labels, table titles, column labels, result labels, constant value, and operation signs are configured.</w:t>
              <w:br w:type="textWrapping"/>
              <w:t xml:space="preserve">• /SMPL/PPPI_FM_CALC_VALIDATE is available and active for both calculation blocks.</w:t>
              <w:br w:type="textWrapping"/>
              <w:t xml:space="preserve">• Approved operator and verifier accounts are available for the configured electronic signatures.</w:t>
            </w: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5E">
            <w:pPr>
              <w:spacing w:after="0" w:before="0" w:line="240" w:lineRule="auto"/>
              <w:rPr>
                <w:color w:val="000000"/>
                <w:sz w:val="22"/>
                <w:szCs w:val="22"/>
              </w:rPr>
            </w:pPr>
            <w:r w:rsidDel="00000000" w:rsidR="00000000" w:rsidRPr="00000000">
              <w:rPr>
                <w:rFonts w:ascii="Arial" w:cs="Arial" w:eastAsia="Arial" w:hAnsi="Arial"/>
                <w:b w:val="1"/>
                <w:bCs w:val="1"/>
                <w:color w:val="000000"/>
                <w:sz w:val="20"/>
                <w:szCs w:val="20"/>
                <w:rtl w:val="0"/>
              </w:rPr>
              <w:t xml:space="preserve">Set Up Steps:</w:t>
            </w:r>
            <w:r w:rsidDel="00000000" w:rsidR="00000000" w:rsidRPr="00000000">
              <w:rPr>
                <w:rtl w:val="0"/>
              </w:rPr>
            </w:r>
          </w:p>
        </w:tc>
        <w:tc>
          <w:tcPr>
            <w:shd w:fill="e6e6e6" w:val="clear"/>
          </w:tcPr>
          <w:p w:rsidR="00000000" w:rsidDel="00000000" w:rsidP="00000000" w:rsidRDefault="00000000" w:rsidRPr="00000000" w14:paraId="0000005F">
            <w:pPr>
              <w:spacing w:after="0" w:before="0" w:line="240" w:lineRule="auto"/>
              <w:rPr>
                <w:color w:val="000000"/>
                <w:sz w:val="22"/>
                <w:szCs w:val="22"/>
              </w:rPr>
            </w:pPr>
            <w:r w:rsidDel="00000000" w:rsidR="00000000" w:rsidRPr="00000000">
              <w:rPr>
                <w:rFonts w:ascii="Arial" w:cs="Arial" w:eastAsia="Arial" w:hAnsi="Arial"/>
                <w:b w:val="1"/>
                <w:bCs w:val="1"/>
                <w:color w:val="000000"/>
                <w:sz w:val="20"/>
                <w:szCs w:val="20"/>
                <w:rtl w:val="0"/>
              </w:rPr>
              <w:t xml:space="preserve">Data Requirements:</w:t>
            </w: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0"/>
                <w:bCs w:val="0"/>
                <w:color w:val="000000"/>
                <w:sz w:val="18"/>
                <w:szCs w:val="18"/>
                <w:rtl w:val="0"/>
              </w:rPr>
              <w:t xml:space="preserve">• Create or identify the released process order.</w:t>
              <w:br w:type="textWrapping"/>
              <w:t xml:space="preserve">• Open the EBR and confirm the XStep is visible in the applicable phase.</w:t>
              <w:br w:type="textWrapping"/>
              <w:t xml:space="preserve">• Confirm the active MBR values for IV_VAL2, IV_TYPE1, and IV_TYPE2.</w:t>
              <w:br w:type="textWrapping"/>
              <w:t xml:space="preserve">• Independently calculate the expected IV_RESULT1 and IV_RESULT2 values for the planned test inputs.</w:t>
              <w:br w:type="textWrapping"/>
              <w:t xml:space="preserve">• Confirm the configured Performed By and Witnessed By signature requirements.</w:t>
            </w:r>
            <w:r w:rsidDel="00000000" w:rsidR="00000000" w:rsidRPr="00000000">
              <w:rPr>
                <w:rtl w:val="0"/>
              </w:rPr>
            </w:r>
          </w:p>
        </w:tc>
        <w:tc>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0"/>
                <w:bCs w:val="0"/>
                <w:color w:val="000000"/>
                <w:sz w:val="18"/>
                <w:szCs w:val="18"/>
                <w:rtl w:val="0"/>
              </w:rPr>
              <w:t xml:space="preserve">• DLIMS Project Number test value.</w:t>
              <w:br w:type="textWrapping"/>
              <w:t xml:space="preserve">• DLIMS Sample Number test value.</w:t>
              <w:br w:type="textWrapping"/>
              <w:t xml:space="preserve">• Valid Protein Concentration Result input.</w:t>
              <w:br w:type="textWrapping"/>
              <w:t xml:space="preserve">• Valid Volume input.</w:t>
              <w:br w:type="textWrapping"/>
              <w:t xml:space="preserve">• Active Table 1 constant and operation signs from the MBR.</w:t>
              <w:br w:type="textWrapping"/>
              <w:t xml:space="preserve">• Expected IV_RESULT1 and IV_RESULT2 values.</w:t>
              <w:br w:type="textWrapping"/>
              <w:t xml:space="preserve">• Invalid non-numeric test values.</w:t>
              <w:br w:type="textWrapping"/>
              <w:t xml:space="preserve">• Valid operator and verifier credentials.</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tbl>
      <w:tblPr>
        <w:tblStyle w:val="Table7"/>
        <w:tblW w:w="1385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9"/>
        <w:gridCol w:w="5145"/>
        <w:gridCol w:w="2660"/>
        <w:gridCol w:w="1664"/>
        <w:gridCol w:w="981"/>
        <w:gridCol w:w="772"/>
        <w:tblGridChange w:id="0">
          <w:tblGrid>
            <w:gridCol w:w="2629"/>
            <w:gridCol w:w="5145"/>
            <w:gridCol w:w="2660"/>
            <w:gridCol w:w="1664"/>
            <w:gridCol w:w="981"/>
            <w:gridCol w:w="772"/>
          </w:tblGrid>
        </w:tblGridChange>
      </w:tblGrid>
      <w:tr>
        <w:trPr>
          <w:cantSplit w:val="0"/>
          <w:trHeight w:val="567" w:hRule="atLeast"/>
          <w:tblHeader w:val="0"/>
        </w:trPr>
        <w:tc>
          <w:tcPr>
            <w:shd w:fill="e6e6e6"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Name &amp; Version #:</w:t>
            </w:r>
          </w:p>
        </w:tc>
        <w:tc>
          <w:tcPr/>
          <w:p w:rsidR="00000000" w:rsidDel="00000000" w:rsidP="00000000" w:rsidRDefault="00000000" w:rsidRPr="00000000" w14:paraId="00000064">
            <w:pPr>
              <w:spacing w:after="0" w:before="0" w:line="240" w:lineRule="auto"/>
              <w:rPr/>
            </w:pPr>
            <w:r w:rsidDel="00000000" w:rsidR="00000000" w:rsidRPr="00000000">
              <w:rPr>
                <w:rtl w:val="0"/>
              </w:rPr>
              <w:t xml:space="preserve">DE1</w:t>
            </w:r>
          </w:p>
        </w:tc>
        <w:tc>
          <w:tcPr>
            <w:gridSpan w:val="2"/>
            <w:vMerge w:val="restart"/>
            <w:shd w:fill="e6e6e6"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pre-requisites satisfied/set up steps completed?</w:t>
            </w:r>
          </w:p>
        </w:tc>
        <w:tc>
          <w:tcPr>
            <w:gridSpan w:val="2"/>
            <w:vMerge w:val="restart"/>
          </w:tcPr>
          <w:p w:rsidR="00000000" w:rsidDel="00000000" w:rsidP="00000000" w:rsidRDefault="00000000" w:rsidRPr="00000000" w14:paraId="00000067">
            <w:pPr>
              <w:spacing w:after="0" w:before="0" w:line="240" w:lineRule="auto"/>
              <w:jc w:val="center"/>
              <w:rPr>
                <w:color w:val="002060"/>
                <w:sz w:val="22"/>
                <w:szCs w:val="22"/>
              </w:rPr>
            </w:pPr>
            <w:r w:rsidDel="00000000" w:rsidR="00000000" w:rsidRPr="00000000">
              <w:rPr>
                <w:rFonts w:ascii="Arial" w:cs="Arial" w:eastAsia="Arial" w:hAnsi="Arial"/>
                <w:b w:val="0"/>
                <w:bCs w:val="0"/>
                <w:color w:val="000000"/>
                <w:sz w:val="20"/>
                <w:szCs w:val="20"/>
                <w:highlight w:val="yellow"/>
                <w:rtl w:val="0"/>
              </w:rPr>
              <w:t xml:space="preserve">Yes</w:t>
            </w:r>
            <w:r w:rsidDel="00000000" w:rsidR="00000000" w:rsidRPr="00000000">
              <w:rPr>
                <w:rFonts w:ascii="Arial" w:cs="Arial" w:eastAsia="Arial" w:hAnsi="Arial"/>
                <w:b w:val="0"/>
                <w:bCs w:val="0"/>
                <w:color w:val="000000"/>
                <w:sz w:val="20"/>
                <w:szCs w:val="20"/>
                <w:rtl w:val="0"/>
              </w:rPr>
              <w:t xml:space="preserve"> / No</w:t>
            </w: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Environment:</w:t>
            </w:r>
          </w:p>
        </w:tc>
        <w:tc>
          <w:tcPr/>
          <w:p w:rsidR="00000000" w:rsidDel="00000000" w:rsidP="00000000" w:rsidRDefault="00000000" w:rsidRPr="00000000" w14:paraId="0000006A">
            <w:pPr>
              <w:spacing w:after="0" w:before="0" w:line="240" w:lineRule="auto"/>
              <w:rPr/>
            </w:pPr>
            <w:r w:rsidDel="00000000" w:rsidR="00000000" w:rsidRPr="00000000">
              <w:rPr>
                <w:rtl w:val="0"/>
              </w:rPr>
              <w:t xml:space="preserve">DE1</w:t>
            </w:r>
          </w:p>
        </w:tc>
        <w:tc>
          <w:tcPr>
            <w:gridSpan w:val="2"/>
            <w:vMerge w:val="continue"/>
            <w:shd w:fill="e6e6e6"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67" w:hRule="atLeast"/>
          <w:tblHeader w:val="0"/>
        </w:trPr>
        <w:tc>
          <w:tcPr>
            <w:shd w:fill="e6e6e6" w:val="cle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 Name:</w:t>
            </w:r>
          </w:p>
        </w:tc>
        <w:tc>
          <w:tcPr/>
          <w:p w:rsidR="00000000" w:rsidDel="00000000" w:rsidP="00000000" w:rsidRDefault="00000000" w:rsidRPr="00000000" w14:paraId="00000070">
            <w:pPr>
              <w:spacing w:after="0" w:before="0" w:line="240" w:lineRule="auto"/>
              <w:rPr>
                <w:color w:val="000000"/>
                <w:sz w:val="22"/>
                <w:szCs w:val="22"/>
              </w:rPr>
            </w:pPr>
            <w:r w:rsidDel="00000000" w:rsidR="00000000" w:rsidRPr="00000000">
              <w:rPr>
                <w:rtl w:val="0"/>
              </w:rPr>
              <w:t xml:space="preserve">Carlos Redekopp</w:t>
            </w:r>
            <w:r w:rsidDel="00000000" w:rsidR="00000000" w:rsidRPr="00000000">
              <w:rPr>
                <w:rtl w:val="0"/>
              </w:rPr>
            </w:r>
          </w:p>
        </w:tc>
        <w:tc>
          <w:tcPr>
            <w:shd w:fill="e6e6e6" w:val="cle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Test Commenced:</w:t>
            </w:r>
          </w:p>
        </w:tc>
        <w:tc>
          <w:tcPr/>
          <w:p w:rsidR="00000000" w:rsidDel="00000000" w:rsidP="00000000" w:rsidRDefault="00000000" w:rsidRPr="00000000" w14:paraId="00000072">
            <w:pPr>
              <w:spacing w:after="0" w:before="0" w:line="240" w:lineRule="auto"/>
              <w:rPr>
                <w:color w:val="000000"/>
                <w:sz w:val="22"/>
                <w:szCs w:val="22"/>
              </w:rPr>
            </w:pPr>
            <w:r w:rsidDel="00000000" w:rsidR="00000000" w:rsidRPr="00000000">
              <w:rPr>
                <w:rtl w:val="0"/>
              </w:rPr>
              <w:t xml:space="preserve">06-15-2026</w:t>
            </w:r>
            <w:r w:rsidDel="00000000" w:rsidR="00000000" w:rsidRPr="00000000">
              <w:rPr>
                <w:rtl w:val="0"/>
              </w:rPr>
            </w:r>
          </w:p>
        </w:tc>
        <w:tc>
          <w:tcPr>
            <w:shd w:fill="e6e6e6"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w:t>
            </w:r>
          </w:p>
        </w:tc>
        <w:tc>
          <w:tcPr/>
          <w:p w:rsidR="00000000" w:rsidDel="00000000" w:rsidP="00000000" w:rsidRDefault="00000000" w:rsidRPr="00000000" w14:paraId="00000074">
            <w:pPr>
              <w:spacing w:after="0" w:before="0" w:line="240" w:lineRule="auto"/>
              <w:rPr>
                <w:color w:val="000000"/>
                <w:sz w:val="22"/>
                <w:szCs w:val="22"/>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b w:val="1"/>
          <w:bCs w:val="1"/>
          <w:color w:val="000000"/>
          <w:sz w:val="22"/>
          <w:szCs w:val="22"/>
          <w:rtl w:val="0"/>
        </w:rPr>
        <w:t xml:space="preserve">Instructions for the Tester:</w:t>
      </w:r>
      <w:r w:rsidDel="00000000" w:rsidR="00000000" w:rsidRPr="00000000">
        <w:rPr>
          <w:rtl w:val="0"/>
        </w:rPr>
      </w:r>
    </w:p>
    <w:p w:rsidR="00000000" w:rsidDel="00000000" w:rsidP="00000000" w:rsidRDefault="00000000" w:rsidRPr="00000000" w14:paraId="00000077">
      <w:pPr>
        <w:numPr>
          <w:ilvl w:val="0"/>
          <w:numId w:val="1"/>
        </w:numPr>
        <w:ind w:left="720" w:hanging="360"/>
        <w:rPr/>
      </w:pPr>
      <w:r w:rsidDel="00000000" w:rsidR="00000000" w:rsidRPr="00000000">
        <w:rPr>
          <w:rFonts w:ascii="Arial" w:cs="Arial" w:eastAsia="Arial" w:hAnsi="Arial"/>
          <w:color w:val="000000"/>
          <w:sz w:val="18"/>
          <w:szCs w:val="18"/>
          <w:rtl w:val="0"/>
        </w:rPr>
        <w:t xml:space="preserve">Carry out the action described in each step and compare the results achieved with the Expected Result to determine if the step has passed.  Record the Pass / Fail status against each step.</w:t>
      </w:r>
      <w:r w:rsidDel="00000000" w:rsidR="00000000" w:rsidRPr="00000000">
        <w:rPr>
          <w:rtl w:val="0"/>
        </w:rPr>
      </w:r>
    </w:p>
    <w:p w:rsidR="00000000" w:rsidDel="00000000" w:rsidP="00000000" w:rsidRDefault="00000000" w:rsidRPr="00000000" w14:paraId="00000078">
      <w:pPr>
        <w:numPr>
          <w:ilvl w:val="0"/>
          <w:numId w:val="1"/>
        </w:numPr>
        <w:ind w:left="720" w:hanging="360"/>
        <w:rPr/>
      </w:pPr>
      <w:r w:rsidDel="00000000" w:rsidR="00000000" w:rsidRPr="00000000">
        <w:rPr>
          <w:rFonts w:ascii="Arial" w:cs="Arial" w:eastAsia="Arial" w:hAnsi="Arial"/>
          <w:color w:val="000000"/>
          <w:sz w:val="18"/>
          <w:szCs w:val="18"/>
          <w:rtl w:val="0"/>
        </w:rPr>
        <w:t xml:space="preserve">If the Expected Result is not met or an issue is encountered, record the related Test Issue Log (TIL) number in the Pass/Fail column against the relevant step.</w:t>
      </w:r>
      <w:r w:rsidDel="00000000" w:rsidR="00000000" w:rsidRPr="00000000">
        <w:rPr>
          <w:rtl w:val="0"/>
        </w:rPr>
      </w:r>
    </w:p>
    <w:p w:rsidR="00000000" w:rsidDel="00000000" w:rsidP="00000000" w:rsidRDefault="00000000" w:rsidRPr="00000000" w14:paraId="00000079">
      <w:pPr>
        <w:numPr>
          <w:ilvl w:val="0"/>
          <w:numId w:val="1"/>
        </w:numPr>
        <w:ind w:left="720" w:hanging="360"/>
        <w:rPr/>
      </w:pPr>
      <w:r w:rsidDel="00000000" w:rsidR="00000000" w:rsidRPr="00000000">
        <w:rPr>
          <w:rFonts w:ascii="Arial" w:cs="Arial" w:eastAsia="Arial" w:hAnsi="Arial"/>
          <w:color w:val="000000"/>
          <w:sz w:val="18"/>
          <w:szCs w:val="18"/>
          <w:rtl w:val="0"/>
        </w:rPr>
        <w:t xml:space="preserve">For GxP regulated systems you must document the Actual Result for the step .</w:t>
      </w:r>
      <w:r w:rsidDel="00000000" w:rsidR="00000000" w:rsidRPr="00000000">
        <w:rPr>
          <w:rtl w:val="0"/>
        </w:rPr>
      </w:r>
    </w:p>
    <w:p w:rsidR="00000000" w:rsidDel="00000000" w:rsidP="00000000" w:rsidRDefault="00000000" w:rsidRPr="00000000" w14:paraId="0000007A">
      <w:pPr>
        <w:numPr>
          <w:ilvl w:val="0"/>
          <w:numId w:val="1"/>
        </w:numPr>
        <w:ind w:left="720" w:hanging="360"/>
        <w:rPr/>
      </w:pPr>
      <w:r w:rsidDel="00000000" w:rsidR="00000000" w:rsidRPr="00000000">
        <w:rPr>
          <w:rFonts w:ascii="Arial" w:cs="Arial" w:eastAsia="Arial" w:hAnsi="Arial"/>
          <w:color w:val="000000"/>
          <w:sz w:val="18"/>
          <w:szCs w:val="18"/>
          <w:rtl w:val="0"/>
        </w:rPr>
        <w:t xml:space="preserve">For GxP systems, wherever specifically required by the test script, documentary evidence must be collected and appropriately managed.  At your own discretion you may collect additional documentary evidence to support the results achieved.</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8"/>
        <w:tblW w:w="13831.000000000002" w:type="dxa"/>
        <w:jc w:val="left"/>
        <w:tblInd w:w="-318.0" w:type="dxa"/>
        <w:tblBorders>
          <w:top w:color="000000" w:space="0" w:sz="12" w:val="single"/>
          <w:left w:color="000000" w:space="0" w:sz="12" w:val="single"/>
          <w:bottom w:color="000000" w:space="0" w:sz="12" w:val="single"/>
          <w:right w:color="000000" w:space="0" w:sz="12" w:val="single"/>
          <w:insideH w:color="000000" w:space="0" w:sz="4" w:val="single"/>
          <w:insideV w:color="000000" w:space="0" w:sz="12" w:val="single"/>
        </w:tblBorders>
        <w:tblLayout w:type="fixed"/>
        <w:tblLook w:val="0000"/>
      </w:tblPr>
      <w:tblGrid>
        <w:gridCol w:w="816"/>
        <w:gridCol w:w="3591"/>
        <w:gridCol w:w="3997"/>
        <w:gridCol w:w="4055"/>
        <w:gridCol w:w="1372"/>
        <w:tblGridChange w:id="0">
          <w:tblGrid>
            <w:gridCol w:w="816"/>
            <w:gridCol w:w="3591"/>
            <w:gridCol w:w="3997"/>
            <w:gridCol w:w="4055"/>
            <w:gridCol w:w="1372"/>
          </w:tblGrid>
        </w:tblGridChange>
      </w:tblGrid>
      <w:tr>
        <w:trPr>
          <w:cantSplit w:val="0"/>
          <w:tblHeader w:val="1"/>
        </w:trPr>
        <w:tc>
          <w:tcPr>
            <w:tcBorders>
              <w:top w:color="000000" w:space="0" w:sz="12" w:val="single"/>
              <w:bottom w:color="000000" w:space="0" w:sz="4" w:val="single"/>
              <w:right w:color="000000" w:space="0" w:sz="4" w:val="single"/>
            </w:tcBorders>
            <w:shd w:fill="c0c0c0" w:val="clea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Step No.</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7D">
            <w:pPr>
              <w:pStyle w:val="Heading5"/>
              <w:jc w:val="center"/>
              <w:rPr>
                <w:i w:val="0"/>
                <w:iCs w:val="0"/>
              </w:rPr>
            </w:pPr>
            <w:r w:rsidDel="00000000" w:rsidR="00000000" w:rsidRPr="00000000">
              <w:rPr>
                <w:i w:val="0"/>
                <w:iCs w:val="0"/>
                <w:rtl w:val="0"/>
              </w:rPr>
              <w:t xml:space="preserve">Action / Description</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7E">
            <w:pPr>
              <w:jc w:val="center"/>
              <w:rPr>
                <w:b w:val="1"/>
                <w:bCs w:val="1"/>
              </w:rPr>
            </w:pPr>
            <w:r w:rsidDel="00000000" w:rsidR="00000000" w:rsidRPr="00000000">
              <w:rPr>
                <w:b w:val="1"/>
                <w:bCs w:val="1"/>
                <w:rtl w:val="0"/>
              </w:rPr>
              <w:t xml:space="preserve">Expected Result</w:t>
            </w:r>
          </w:p>
        </w:tc>
        <w:tc>
          <w:tcPr>
            <w:tcBorders>
              <w:top w:color="000000" w:space="0" w:sz="12"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7F">
            <w:pPr>
              <w:jc w:val="center"/>
              <w:rPr>
                <w:b w:val="1"/>
                <w:bCs w:val="1"/>
              </w:rPr>
            </w:pPr>
            <w:r w:rsidDel="00000000" w:rsidR="00000000" w:rsidRPr="00000000">
              <w:rPr>
                <w:b w:val="1"/>
                <w:bCs w:val="1"/>
                <w:rtl w:val="0"/>
              </w:rPr>
              <w:t xml:space="preserve">Actual Result</w:t>
            </w:r>
          </w:p>
        </w:tc>
        <w:tc>
          <w:tcPr>
            <w:tcBorders>
              <w:top w:color="000000" w:space="0" w:sz="12" w:val="single"/>
              <w:left w:color="000000" w:space="0" w:sz="4" w:val="single"/>
              <w:bottom w:color="000000" w:space="0" w:sz="4" w:val="single"/>
            </w:tcBorders>
            <w:shd w:fill="c0c0c0" w:val="clear"/>
            <w:vAlign w:val="center"/>
          </w:tcPr>
          <w:p w:rsidR="00000000" w:rsidDel="00000000" w:rsidP="00000000" w:rsidRDefault="00000000" w:rsidRPr="00000000" w14:paraId="00000080">
            <w:pPr>
              <w:jc w:val="center"/>
              <w:rPr>
                <w:b w:val="1"/>
                <w:bCs w:val="1"/>
              </w:rPr>
            </w:pPr>
            <w:r w:rsidDel="00000000" w:rsidR="00000000" w:rsidRPr="00000000">
              <w:rPr>
                <w:b w:val="1"/>
                <w:bCs w:val="1"/>
                <w:rtl w:val="0"/>
              </w:rPr>
              <w:t xml:space="preserve">Pass/ Fail </w:t>
            </w:r>
          </w:p>
          <w:p w:rsidR="00000000" w:rsidDel="00000000" w:rsidP="00000000" w:rsidRDefault="00000000" w:rsidRPr="00000000" w14:paraId="00000081">
            <w:pPr>
              <w:jc w:val="center"/>
              <w:rPr>
                <w:b w:val="1"/>
                <w:bCs w:val="1"/>
              </w:rPr>
            </w:pPr>
            <w:r w:rsidDel="00000000" w:rsidR="00000000" w:rsidRPr="00000000">
              <w:rPr>
                <w:b w:val="1"/>
                <w:bCs w:val="1"/>
                <w:rtl w:val="0"/>
              </w:rPr>
              <w:t xml:space="preserve">Test Issue Log</w:t>
            </w:r>
            <w:r w:rsidDel="00000000" w:rsidR="00000000" w:rsidRPr="00000000">
              <w:rPr>
                <w:rtl w:val="0"/>
              </w:rPr>
              <w:t xml:space="preserve"> </w:t>
            </w:r>
            <w:r w:rsidDel="00000000" w:rsidR="00000000" w:rsidRPr="00000000">
              <w:rPr>
                <w:b w:val="1"/>
                <w:bCs w:val="1"/>
                <w:rtl w:val="0"/>
              </w:rPr>
              <w:t xml:space="preserve">#</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3">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Create and release a process order containing the SMPL: Harvest </w:t>
            </w:r>
            <w:r w:rsidDel="00000000" w:rsidR="00000000" w:rsidRPr="00000000">
              <w:rPr>
                <w:rFonts w:ascii="Arial" w:cs="Arial" w:eastAsia="Arial" w:hAnsi="Arial"/>
                <w:sz w:val="16"/>
                <w:szCs w:val="16"/>
                <w:rtl w:val="0"/>
              </w:rPr>
              <w:t xml:space="preserve">Sampling Calculations</w:t>
            </w:r>
            <w:r w:rsidDel="00000000" w:rsidR="00000000" w:rsidRPr="00000000">
              <w:rPr>
                <w:rFonts w:ascii="Arial" w:cs="Arial" w:eastAsia="Arial" w:hAnsi="Arial"/>
                <w:b w:val="0"/>
                <w:bCs w:val="0"/>
                <w:color w:val="000000"/>
                <w:sz w:val="16"/>
                <w:szCs w:val="16"/>
                <w:rtl w:val="0"/>
              </w:rPr>
              <w:t xml:space="preserve"> XStep.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process order is created and released successfully containing SMPL: Harvest </w:t>
            </w:r>
            <w:r w:rsidDel="00000000" w:rsidR="00000000" w:rsidRPr="00000000">
              <w:rPr>
                <w:rFonts w:ascii="Arial" w:cs="Arial" w:eastAsia="Arial" w:hAnsi="Arial"/>
                <w:sz w:val="16"/>
                <w:szCs w:val="16"/>
                <w:rtl w:val="0"/>
              </w:rPr>
              <w:t xml:space="preserve">Sampling Calculations</w:t>
            </w: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rPr>
                <w:color w:val="808080"/>
              </w:rPr>
            </w:pPr>
            <w:r w:rsidDel="00000000" w:rsidR="00000000" w:rsidRPr="00000000">
              <w:rPr>
                <w:rFonts w:ascii="Arial" w:cs="Arial" w:eastAsia="Arial" w:hAnsi="Arial"/>
                <w:sz w:val="16"/>
                <w:szCs w:val="16"/>
                <w:rtl w:val="0"/>
              </w:rPr>
              <w:t xml:space="preserve">The process order is created and released successfully containing SMPL: Harvest Sampling Calculations.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6">
            <w:pPr>
              <w:spacing w:after="0" w:before="0" w:line="240" w:lineRule="auto"/>
              <w:jc w:val="center"/>
              <w:rPr>
                <w:color w:val="808080"/>
              </w:rPr>
            </w:pPr>
            <w:r w:rsidDel="00000000" w:rsidR="00000000" w:rsidRPr="00000000">
              <w:rPr>
                <w:color w:val="808080"/>
                <w:rtl w:val="0"/>
              </w:rPr>
              <w:t xml:space="preserve">Pass</w:t>
            </w:r>
          </w:p>
        </w:tc>
      </w:tr>
      <w:tr>
        <w:trPr>
          <w:cantSplit w:val="1"/>
          <w:trHeight w:val="412"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spacing w:after="0" w:before="0" w:line="240" w:lineRule="auto"/>
              <w:ind w:left="360" w:firstLine="0"/>
              <w:rPr>
                <w:color w:val="808080"/>
              </w:rPr>
            </w:pPr>
            <w:r w:rsidDel="00000000" w:rsidR="00000000" w:rsidRPr="00000000">
              <w:rPr>
                <w:rFonts w:ascii="Arial" w:cs="Arial" w:eastAsia="Arial" w:hAnsi="Arial"/>
                <w:b w:val="0"/>
                <w:bCs w:val="0"/>
                <w:color w:val="000000"/>
                <w:sz w:val="16"/>
                <w:szCs w:val="16"/>
                <w:rtl w:val="0"/>
              </w:rPr>
              <w:t xml:space="preserve">Open the EBR for the released process order and navigate to the phase containing SMPL: Harvest </w:t>
            </w:r>
            <w:r w:rsidDel="00000000" w:rsidR="00000000" w:rsidRPr="00000000">
              <w:rPr>
                <w:rFonts w:ascii="Arial" w:cs="Arial" w:eastAsia="Arial" w:hAnsi="Arial"/>
                <w:sz w:val="16"/>
                <w:szCs w:val="16"/>
                <w:rtl w:val="0"/>
              </w:rPr>
              <w:t xml:space="preserve">Sampling Calculations</w:t>
            </w:r>
            <w:r w:rsidDel="00000000" w:rsidR="00000000" w:rsidRPr="00000000">
              <w:rPr>
                <w:rFonts w:ascii="Arial" w:cs="Arial" w:eastAsia="Arial" w:hAnsi="Arial"/>
                <w:b w:val="0"/>
                <w:bCs w:val="0"/>
                <w:color w:val="000000"/>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9">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EBR opens successfully without errors and the SMPL: Harvest </w:t>
            </w:r>
            <w:r w:rsidDel="00000000" w:rsidR="00000000" w:rsidRPr="00000000">
              <w:rPr>
                <w:rFonts w:ascii="Arial" w:cs="Arial" w:eastAsia="Arial" w:hAnsi="Arial"/>
                <w:sz w:val="16"/>
                <w:szCs w:val="16"/>
                <w:rtl w:val="0"/>
              </w:rPr>
              <w:t xml:space="preserve">Sampling Calculations </w:t>
            </w:r>
            <w:r w:rsidDel="00000000" w:rsidR="00000000" w:rsidRPr="00000000">
              <w:rPr>
                <w:rFonts w:ascii="Arial" w:cs="Arial" w:eastAsia="Arial" w:hAnsi="Arial"/>
                <w:b w:val="0"/>
                <w:bCs w:val="0"/>
                <w:color w:val="000000"/>
                <w:sz w:val="16"/>
                <w:szCs w:val="16"/>
                <w:rtl w:val="0"/>
              </w:rPr>
              <w:t xml:space="preserve">XStep is visible.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rPr>
                <w:color w:val="808080"/>
              </w:rPr>
            </w:pPr>
            <w:r w:rsidDel="00000000" w:rsidR="00000000" w:rsidRPr="00000000">
              <w:rPr>
                <w:rFonts w:ascii="Arial" w:cs="Arial" w:eastAsia="Arial" w:hAnsi="Arial"/>
                <w:sz w:val="16"/>
                <w:szCs w:val="16"/>
                <w:rtl w:val="0"/>
              </w:rPr>
              <w:t xml:space="preserve">The EBR opens successfully without errors and the SMPL: Harvest Sampling Calculations XStep is visible.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B">
            <w:pPr>
              <w:jc w:val="center"/>
              <w:rPr>
                <w:color w:val="808080"/>
              </w:rPr>
            </w:pPr>
            <w:r w:rsidDel="00000000" w:rsidR="00000000" w:rsidRPr="00000000">
              <w:rPr>
                <w:color w:val="808080"/>
                <w:rtl w:val="0"/>
              </w:rPr>
              <w:t xml:space="preserve">Pass</w:t>
            </w:r>
          </w:p>
        </w:tc>
      </w:tr>
      <w:tr>
        <w:trPr>
          <w:cantSplit w:val="1"/>
          <w:trHeight w:val="412"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after="0" w:before="0" w:line="240" w:lineRule="auto"/>
              <w:ind w:left="360" w:firstLine="0"/>
              <w:rPr>
                <w:color w:val="808080"/>
              </w:rPr>
            </w:pPr>
            <w:r w:rsidDel="00000000" w:rsidR="00000000" w:rsidRPr="00000000">
              <w:rPr>
                <w:rFonts w:ascii="Arial" w:cs="Arial" w:eastAsia="Arial" w:hAnsi="Arial"/>
                <w:b w:val="0"/>
                <w:bCs w:val="0"/>
                <w:color w:val="000000"/>
                <w:sz w:val="16"/>
                <w:szCs w:val="16"/>
                <w:rtl w:val="0"/>
              </w:rPr>
              <w:t xml:space="preserve">Verify that the IV_HEADER and IV_INSTR values configured in the SiMPL MBR appear in the XStep.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header and instruction text display exactly as authored in the MBR.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rPr>
                <w:color w:val="808080"/>
              </w:rPr>
            </w:pPr>
            <w:r w:rsidDel="00000000" w:rsidR="00000000" w:rsidRPr="00000000">
              <w:rPr>
                <w:rFonts w:ascii="Arial" w:cs="Arial" w:eastAsia="Arial" w:hAnsi="Arial"/>
                <w:sz w:val="16"/>
                <w:szCs w:val="16"/>
                <w:rtl w:val="0"/>
              </w:rPr>
              <w:t xml:space="preserve">The header and instruction text display exactly as authored in the MBR.</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0">
            <w:pPr>
              <w:jc w:val="center"/>
              <w:rPr>
                <w:color w:val="808080"/>
              </w:rPr>
            </w:pPr>
            <w:r w:rsidDel="00000000" w:rsidR="00000000" w:rsidRPr="00000000">
              <w:rPr>
                <w:color w:val="808080"/>
                <w:rtl w:val="0"/>
              </w:rPr>
              <w:t xml:space="preserve">Pass</w:t>
            </w:r>
          </w:p>
        </w:tc>
      </w:tr>
      <w:tr>
        <w:trPr>
          <w:cantSplit w:val="1"/>
          <w:trHeight w:val="412"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91">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spacing w:after="0" w:before="0" w:line="240" w:lineRule="auto"/>
              <w:ind w:left="360" w:firstLine="0"/>
              <w:rPr>
                <w:color w:val="808080"/>
              </w:rPr>
            </w:pPr>
            <w:r w:rsidDel="00000000" w:rsidR="00000000" w:rsidRPr="00000000">
              <w:rPr>
                <w:rFonts w:ascii="Arial" w:cs="Arial" w:eastAsia="Arial" w:hAnsi="Arial"/>
                <w:b w:val="0"/>
                <w:bCs w:val="0"/>
                <w:color w:val="000000"/>
                <w:sz w:val="16"/>
                <w:szCs w:val="16"/>
                <w:rtl w:val="0"/>
              </w:rPr>
              <w:t xml:space="preserve">Verify that IV_LABEL1 and IV_LABEL2 display the configured metadata field 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project and sample tracking labels display according to the MBR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rPr>
                <w:color w:val="808080"/>
              </w:rPr>
            </w:pPr>
            <w:r w:rsidDel="00000000" w:rsidR="00000000" w:rsidRPr="00000000">
              <w:rPr>
                <w:rFonts w:ascii="Arial" w:cs="Arial" w:eastAsia="Arial" w:hAnsi="Arial"/>
                <w:sz w:val="16"/>
                <w:szCs w:val="16"/>
                <w:rtl w:val="0"/>
              </w:rPr>
              <w:t xml:space="preserve">The project and sample tracking labels display according to the MBR configuration.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5">
            <w:pPr>
              <w:jc w:val="center"/>
              <w:rPr>
                <w:color w:val="808080"/>
              </w:rPr>
            </w:pPr>
            <w:r w:rsidDel="00000000" w:rsidR="00000000" w:rsidRPr="00000000">
              <w:rPr>
                <w:color w:val="808080"/>
                <w:rtl w:val="0"/>
              </w:rPr>
              <w:t xml:space="preserve">Pass</w:t>
            </w:r>
          </w:p>
        </w:tc>
      </w:tr>
      <w:tr>
        <w:trPr>
          <w:cantSplit w:val="1"/>
          <w:trHeight w:val="412"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96">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spacing w:after="0" w:before="0" w:line="240" w:lineRule="auto"/>
              <w:ind w:left="360" w:firstLine="0"/>
              <w:rPr>
                <w:color w:val="808080"/>
              </w:rPr>
            </w:pPr>
            <w:r w:rsidDel="00000000" w:rsidR="00000000" w:rsidRPr="00000000">
              <w:rPr>
                <w:rFonts w:ascii="Arial" w:cs="Arial" w:eastAsia="Arial" w:hAnsi="Arial"/>
                <w:b w:val="0"/>
                <w:bCs w:val="0"/>
                <w:color w:val="000000"/>
                <w:sz w:val="16"/>
                <w:szCs w:val="16"/>
                <w:rtl w:val="0"/>
              </w:rPr>
              <w:t xml:space="preserve">Enter valid alphanumeric values in the DLIMS Project Number and DLIMS Sample Number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8">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Both metadata values are accepted and retained in the batch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color w:val="808080"/>
              </w:rPr>
            </w:pPr>
            <w:r w:rsidDel="00000000" w:rsidR="00000000" w:rsidRPr="00000000">
              <w:rPr>
                <w:rFonts w:ascii="Arial" w:cs="Arial" w:eastAsia="Arial" w:hAnsi="Arial"/>
                <w:sz w:val="16"/>
                <w:szCs w:val="16"/>
                <w:rtl w:val="0"/>
              </w:rPr>
              <w:t xml:space="preserve">Both metadata values are accepted and retained in the batch record.</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9A">
            <w:pPr>
              <w:jc w:val="center"/>
              <w:rPr>
                <w:color w:val="808080"/>
              </w:rPr>
            </w:pPr>
            <w:r w:rsidDel="00000000" w:rsidR="00000000" w:rsidRPr="00000000">
              <w:rPr>
                <w:color w:val="808080"/>
                <w:rtl w:val="0"/>
              </w:rPr>
              <w:t xml:space="preserve">Pass</w:t>
            </w:r>
          </w:p>
        </w:tc>
      </w:tr>
      <w:tr>
        <w:trPr>
          <w:cantSplit w:val="1"/>
          <w:trHeight w:val="412" w:hRule="atLeast"/>
          <w:tblHeader w:val="0"/>
        </w:trPr>
        <w:tc>
          <w:tcPr>
            <w:tcBorders>
              <w:top w:color="000000" w:space="0" w:sz="4" w:val="single"/>
              <w:bottom w:color="000000" w:space="0" w:sz="12" w:val="single"/>
              <w:right w:color="000000" w:space="0" w:sz="4" w:val="single"/>
            </w:tcBorders>
            <w:vAlign w:val="top"/>
          </w:tcPr>
          <w:p w:rsidR="00000000" w:rsidDel="00000000" w:rsidP="00000000" w:rsidRDefault="00000000" w:rsidRPr="00000000" w14:paraId="0000009B">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6</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9C">
            <w:pPr>
              <w:spacing w:after="0" w:before="0" w:line="240" w:lineRule="auto"/>
              <w:ind w:left="360" w:firstLine="0"/>
              <w:rPr>
                <w:color w:val="808080"/>
              </w:rPr>
            </w:pPr>
            <w:r w:rsidDel="00000000" w:rsidR="00000000" w:rsidRPr="00000000">
              <w:rPr>
                <w:rFonts w:ascii="Arial" w:cs="Arial" w:eastAsia="Arial" w:hAnsi="Arial"/>
                <w:b w:val="0"/>
                <w:bCs w:val="0"/>
                <w:color w:val="000000"/>
                <w:sz w:val="16"/>
                <w:szCs w:val="16"/>
                <w:rtl w:val="0"/>
              </w:rPr>
              <w:t xml:space="preserve">Verify that IV_TAB_TIT1 and IV_TAB_TIT2 display the configured titles for the two calculation blocks.</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9D">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two calculation sections display separate titles matching the MBR configuration.</w:t>
            </w: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09E">
            <w:pPr>
              <w:rPr>
                <w:color w:val="808080"/>
              </w:rPr>
            </w:pPr>
            <w:r w:rsidDel="00000000" w:rsidR="00000000" w:rsidRPr="00000000">
              <w:rPr>
                <w:rFonts w:ascii="Arial" w:cs="Arial" w:eastAsia="Arial" w:hAnsi="Arial"/>
                <w:sz w:val="16"/>
                <w:szCs w:val="16"/>
                <w:rtl w:val="0"/>
              </w:rPr>
              <w:t xml:space="preserve">The two calculation sections display separate titles matching the MBR configuration.</w:t>
            </w:r>
            <w:r w:rsidDel="00000000" w:rsidR="00000000" w:rsidRPr="00000000">
              <w:rPr>
                <w:rtl w:val="0"/>
              </w:rPr>
            </w:r>
          </w:p>
        </w:tc>
        <w:tc>
          <w:tcPr>
            <w:tcBorders>
              <w:top w:color="000000" w:space="0" w:sz="4" w:val="single"/>
              <w:left w:color="000000" w:space="0" w:sz="4" w:val="single"/>
              <w:bottom w:color="000000" w:space="0" w:sz="12" w:val="single"/>
            </w:tcBorders>
            <w:vAlign w:val="top"/>
          </w:tcPr>
          <w:p w:rsidR="00000000" w:rsidDel="00000000" w:rsidP="00000000" w:rsidRDefault="00000000" w:rsidRPr="00000000" w14:paraId="0000009F">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A0">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1">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Verify that IV_TITLE1 through IV_TITLE4 and IV_RES_TIT1/IV_RES_TIT2 display the configured column and result 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All calculation input, reference, constant, and result labels display as authored in the MBR.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rPr>
                <w:color w:val="808080"/>
              </w:rPr>
            </w:pPr>
            <w:r w:rsidDel="00000000" w:rsidR="00000000" w:rsidRPr="00000000">
              <w:rPr>
                <w:rFonts w:ascii="Arial" w:cs="Arial" w:eastAsia="Arial" w:hAnsi="Arial"/>
                <w:sz w:val="16"/>
                <w:szCs w:val="16"/>
                <w:rtl w:val="0"/>
              </w:rPr>
              <w:t xml:space="preserve">All calculation input, reference, constant, and result labels display as authored in the MBR.</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4">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A5">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Verify the active Table 1 constant IV_VAL2 and the configured operation signs IV_TYPE1 and IV_TYPE2.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constant and mathematical operations match the active MBR configuration; IV_TYPE1 is division and IV_TYPE2 is multiplication unless otherwise authored.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rPr>
                <w:color w:val="808080"/>
              </w:rPr>
            </w:pPr>
            <w:r w:rsidDel="00000000" w:rsidR="00000000" w:rsidRPr="00000000">
              <w:rPr>
                <w:rFonts w:ascii="Arial" w:cs="Arial" w:eastAsia="Arial" w:hAnsi="Arial"/>
                <w:sz w:val="16"/>
                <w:szCs w:val="16"/>
                <w:rtl w:val="0"/>
              </w:rPr>
              <w:t xml:space="preserve">The constant and mathematical operations match the active MBR configuration; IV_TYPE1 is division and IV_TYPE2 is multiplication unless otherwise authored.</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9">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Enter a valid numeric Protein Concentration Result value in the Table 1 input field and trigger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value is accepted and the first calculation executes using IV_VAL1, IV_VAL2, and IV_TYPE1.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rPr>
                <w:color w:val="808080"/>
              </w:rPr>
            </w:pPr>
            <w:r w:rsidDel="00000000" w:rsidR="00000000" w:rsidRPr="00000000">
              <w:rPr>
                <w:rFonts w:ascii="Arial" w:cs="Arial" w:eastAsia="Arial" w:hAnsi="Arial"/>
                <w:sz w:val="16"/>
                <w:szCs w:val="16"/>
                <w:rtl w:val="0"/>
              </w:rPr>
              <w:t xml:space="preserve">The value is accepted and the first calculation executes using IV_VAL1, IV_VAL2, and IV_TYPE1.</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AE">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AF">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Compare the displayed Pre-Harvest Protein Concentration with the independently calculated 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1">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IV_RESULT1 is populated under IV_RES_TIT1 and matches the expected Table 1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rPr>
                <w:color w:val="808080"/>
              </w:rPr>
            </w:pPr>
            <w:r w:rsidDel="00000000" w:rsidR="00000000" w:rsidRPr="00000000">
              <w:rPr>
                <w:rFonts w:ascii="Arial" w:cs="Arial" w:eastAsia="Arial" w:hAnsi="Arial"/>
                <w:sz w:val="16"/>
                <w:szCs w:val="16"/>
                <w:rtl w:val="0"/>
              </w:rPr>
              <w:t xml:space="preserve">IV_RESULT1 is populated under IV_RES_TIT1 and matches the expected Table 1 result.</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3">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B4">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Enter a valid numeric Volume value in the Table 2 input field and trigger 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6">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Volume value is accepted and the second calculation executes.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rPr>
                <w:color w:val="808080"/>
              </w:rPr>
            </w:pPr>
            <w:r w:rsidDel="00000000" w:rsidR="00000000" w:rsidRPr="00000000">
              <w:rPr>
                <w:rFonts w:ascii="Arial" w:cs="Arial" w:eastAsia="Arial" w:hAnsi="Arial"/>
                <w:sz w:val="16"/>
                <w:szCs w:val="16"/>
                <w:rtl w:val="0"/>
              </w:rPr>
              <w:t xml:space="preserve">The Volume value is accepted and the second calculation executes.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8">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Verify that the Harvest Protein Concentration reference in Table 2 is populated from IV_RESULT1.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current Table 1 result is passed into Table 2 without manual re-entry.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rPr>
                <w:color w:val="808080"/>
              </w:rPr>
            </w:pPr>
            <w:r w:rsidDel="00000000" w:rsidR="00000000" w:rsidRPr="00000000">
              <w:rPr>
                <w:rFonts w:ascii="Arial" w:cs="Arial" w:eastAsia="Arial" w:hAnsi="Arial"/>
                <w:sz w:val="16"/>
                <w:szCs w:val="16"/>
                <w:rtl w:val="0"/>
              </w:rPr>
              <w:t xml:space="preserve">The current Table 1 result is passed into Table 2 without manual re-entry.</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BD">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BE">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Compare the displayed Total Product value with the independently calculated 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0">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IV_RESULT2 is populated under IV_RES_TIT2 and matches IV_RESULT1 multiplied by IV_VAL3 using IV_TYPE2.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1">
            <w:pPr>
              <w:rPr>
                <w:color w:val="808080"/>
              </w:rPr>
            </w:pPr>
            <w:r w:rsidDel="00000000" w:rsidR="00000000" w:rsidRPr="00000000">
              <w:rPr>
                <w:rFonts w:ascii="Arial" w:cs="Arial" w:eastAsia="Arial" w:hAnsi="Arial"/>
                <w:sz w:val="16"/>
                <w:szCs w:val="16"/>
                <w:rtl w:val="0"/>
              </w:rPr>
              <w:t xml:space="preserve">IV_RESULT2 is populated under IV_RES_TIT2 and matches IV_RESULT1 multiplied by IV_VAL3 using IV_TYPE2.</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2">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C3">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4">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Change the Table 1 concentration input before signing and trigger recalculation.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5">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IV_RESULT1 recalculates and the dependent Table 2 reference and IV_RESULT2 update to reflect the revised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rPr>
                <w:color w:val="808080"/>
              </w:rPr>
            </w:pPr>
            <w:r w:rsidDel="00000000" w:rsidR="00000000" w:rsidRPr="00000000">
              <w:rPr>
                <w:rFonts w:ascii="Arial" w:cs="Arial" w:eastAsia="Arial" w:hAnsi="Arial"/>
                <w:sz w:val="16"/>
                <w:szCs w:val="16"/>
                <w:rtl w:val="0"/>
              </w:rPr>
              <w:t xml:space="preserve">IV_RESULT1 recalculates and the dependent Table 2 reference and IV_RESULT2 update to reflect the revised input.</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7">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C8">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Enter a non-numeric value in the Table 1 numeric input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A validation error is displayed and the Table 1 calculation is prevented.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rPr>
                <w:color w:val="808080"/>
              </w:rPr>
            </w:pPr>
            <w:r w:rsidDel="00000000" w:rsidR="00000000" w:rsidRPr="00000000">
              <w:rPr>
                <w:rFonts w:ascii="Arial" w:cs="Arial" w:eastAsia="Arial" w:hAnsi="Arial"/>
                <w:sz w:val="16"/>
                <w:szCs w:val="16"/>
                <w:rtl w:val="0"/>
              </w:rPr>
              <w:t xml:space="preserve">A validation error is displayed and the Table 1 calculation is prevented.</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CC">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CD">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Enter a valid Table 1 value, then enter a non-numeric value in the Table 2 Volume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A validation error is displayed and the Table 2 calculation is prevented.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rPr>
                <w:color w:val="808080"/>
              </w:rPr>
            </w:pPr>
            <w:r w:rsidDel="00000000" w:rsidR="00000000" w:rsidRPr="00000000">
              <w:rPr>
                <w:rFonts w:ascii="Arial" w:cs="Arial" w:eastAsia="Arial" w:hAnsi="Arial"/>
                <w:sz w:val="16"/>
                <w:szCs w:val="16"/>
                <w:rtl w:val="0"/>
              </w:rPr>
              <w:t xml:space="preserve">A validation error is displayed and the Table 2 calculation is prevented.</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D1">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D2">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Execute a configuration test where a required mathematical operation sign is not populated.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system applies the predefined default operation or prompts for the required operation, according to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rPr>
                <w:color w:val="808080"/>
              </w:rPr>
            </w:pPr>
            <w:r w:rsidDel="00000000" w:rsidR="00000000" w:rsidRPr="00000000">
              <w:rPr>
                <w:rFonts w:ascii="Arial" w:cs="Arial" w:eastAsia="Arial" w:hAnsi="Arial"/>
                <w:sz w:val="16"/>
                <w:szCs w:val="16"/>
                <w:rtl w:val="0"/>
              </w:rPr>
              <w:t xml:space="preserve">The system applies the predefined default operation or prompts for the required operation, according to configuration.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D6">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D7">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Attempt to complete the Performed By signature using an incorrect username or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signature is rejected and the user can re-enter 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rPr>
                <w:color w:val="808080"/>
              </w:rPr>
            </w:pPr>
            <w:r w:rsidDel="00000000" w:rsidR="00000000" w:rsidRPr="00000000">
              <w:rPr>
                <w:rFonts w:ascii="Arial" w:cs="Arial" w:eastAsia="Arial" w:hAnsi="Arial"/>
                <w:sz w:val="16"/>
                <w:szCs w:val="16"/>
                <w:rtl w:val="0"/>
              </w:rPr>
              <w:t xml:space="preserve">The signature is rejected and the user can re-enter valid credentials.</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DB">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DC">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Complete the Performed By signature using valid authorized operator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E">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electronic signature is accepted and the calculation execution is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F">
            <w:pPr>
              <w:rPr>
                <w:color w:val="808080"/>
              </w:rPr>
            </w:pPr>
            <w:r w:rsidDel="00000000" w:rsidR="00000000" w:rsidRPr="00000000">
              <w:rPr>
                <w:rFonts w:ascii="Arial" w:cs="Arial" w:eastAsia="Arial" w:hAnsi="Arial"/>
                <w:sz w:val="16"/>
                <w:szCs w:val="16"/>
                <w:rtl w:val="0"/>
              </w:rPr>
              <w:t xml:space="preserve">The electronic signature is accepted and the calculation execution is recorded.</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0">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E1">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2">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Complete the Witnessed By signature using valid authorized verifier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3">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verifier signature is accepted and the XStep is finalized according to the configured signature 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4">
            <w:pPr>
              <w:rPr>
                <w:color w:val="808080"/>
              </w:rPr>
            </w:pPr>
            <w:r w:rsidDel="00000000" w:rsidR="00000000" w:rsidRPr="00000000">
              <w:rPr>
                <w:rFonts w:ascii="Arial" w:cs="Arial" w:eastAsia="Arial" w:hAnsi="Arial"/>
                <w:sz w:val="16"/>
                <w:szCs w:val="16"/>
                <w:rtl w:val="0"/>
              </w:rPr>
              <w:t xml:space="preserve">The verifier signature is accepted and the XStep is finalized according to the configured signature profile.</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5">
            <w:pPr>
              <w:jc w:val="center"/>
              <w:rPr>
                <w:color w:val="808080"/>
              </w:rPr>
            </w:pPr>
            <w:r w:rsidDel="00000000" w:rsidR="00000000" w:rsidRPr="00000000">
              <w:rPr>
                <w:color w:val="808080"/>
                <w:rtl w:val="0"/>
              </w:rPr>
              <w:t xml:space="preserve">Pass</w:t>
            </w:r>
          </w:p>
        </w:tc>
      </w:tr>
      <w:tr>
        <w:trPr>
          <w:cantSplit w:val="1"/>
          <w:trHeight w:val="504" w:hRule="atLeast"/>
          <w:tblHeader w:val="0"/>
        </w:trPr>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E6">
            <w:pPr>
              <w:spacing w:after="0" w:before="0" w:line="240" w:lineRule="auto"/>
              <w:jc w:val="center"/>
              <w:rPr/>
            </w:pPr>
            <w:r w:rsidDel="00000000" w:rsidR="00000000" w:rsidRPr="00000000">
              <w:rPr>
                <w:rFonts w:ascii="Arial" w:cs="Arial" w:eastAsia="Arial" w:hAnsi="Arial"/>
                <w:b w:val="0"/>
                <w:bCs w:val="0"/>
                <w:color w:val="000000"/>
                <w:sz w:val="16"/>
                <w:szCs w:val="16"/>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7">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Refresh or reopen the completed XStep and review the recorded metadata, inputs, outputs, and signatures.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8">
            <w:pPr>
              <w:spacing w:after="0" w:before="0" w:line="240" w:lineRule="auto"/>
              <w:rPr>
                <w:color w:val="808080"/>
              </w:rPr>
            </w:pPr>
            <w:r w:rsidDel="00000000" w:rsidR="00000000" w:rsidRPr="00000000">
              <w:rPr>
                <w:rFonts w:ascii="Arial" w:cs="Arial" w:eastAsia="Arial" w:hAnsi="Arial"/>
                <w:b w:val="0"/>
                <w:bCs w:val="0"/>
                <w:color w:val="000000"/>
                <w:sz w:val="16"/>
                <w:szCs w:val="16"/>
                <w:rtl w:val="0"/>
              </w:rPr>
              <w:t xml:space="preserve">The completed values and signatures persist in the batch record and are locked or protected according to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9">
            <w:pPr>
              <w:rPr>
                <w:color w:val="808080"/>
              </w:rPr>
            </w:pPr>
            <w:r w:rsidDel="00000000" w:rsidR="00000000" w:rsidRPr="00000000">
              <w:rPr>
                <w:rFonts w:ascii="Arial" w:cs="Arial" w:eastAsia="Arial" w:hAnsi="Arial"/>
                <w:sz w:val="16"/>
                <w:szCs w:val="16"/>
                <w:rtl w:val="0"/>
              </w:rPr>
              <w:t xml:space="preserve">The completed values and signatures persist in the batch record and are locked or protected according to configuration.</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EA">
            <w:pPr>
              <w:jc w:val="center"/>
              <w:rPr>
                <w:color w:val="808080"/>
              </w:rPr>
            </w:pPr>
            <w:r w:rsidDel="00000000" w:rsidR="00000000" w:rsidRPr="00000000">
              <w:rPr>
                <w:color w:val="808080"/>
                <w:rtl w:val="0"/>
              </w:rPr>
              <w:t xml:space="preserve">Pass</w:t>
            </w:r>
          </w:p>
        </w:tc>
      </w:tr>
    </w:tbl>
    <w:p w:rsidR="00000000" w:rsidDel="00000000" w:rsidP="00000000" w:rsidRDefault="00000000" w:rsidRPr="00000000" w14:paraId="000000EB">
      <w:pPr>
        <w:rPr>
          <w:sz w:val="16"/>
          <w:szCs w:val="16"/>
        </w:rPr>
      </w:pPr>
      <w:r w:rsidDel="00000000" w:rsidR="00000000" w:rsidRPr="00000000">
        <w:rPr>
          <w:rtl w:val="0"/>
        </w:rPr>
      </w:r>
    </w:p>
    <w:p w:rsidR="00000000" w:rsidDel="00000000" w:rsidP="00000000" w:rsidRDefault="00000000" w:rsidRPr="00000000" w14:paraId="000000EC">
      <w:pPr>
        <w:rPr>
          <w:color w:val="000099"/>
        </w:rPr>
      </w:pPr>
      <w:r w:rsidDel="00000000" w:rsidR="00000000" w:rsidRPr="00000000">
        <w:rPr>
          <w:rtl w:val="0"/>
        </w:rPr>
      </w:r>
    </w:p>
    <w:p w:rsidR="00000000" w:rsidDel="00000000" w:rsidP="00000000" w:rsidRDefault="00000000" w:rsidRPr="00000000" w14:paraId="000000ED">
      <w:pPr>
        <w:rPr>
          <w:color w:val="000099"/>
        </w:rPr>
      </w:pPr>
      <w:r w:rsidDel="00000000" w:rsidR="00000000" w:rsidRPr="00000000">
        <w:rPr>
          <w:color w:val="000099"/>
          <w:rtl w:val="0"/>
        </w:rPr>
        <w:t xml:space="preserve">1.</w:t>
      </w:r>
      <w:r w:rsidDel="00000000" w:rsidR="00000000" w:rsidRPr="00000000">
        <w:rPr>
          <w:color w:val="000099"/>
        </w:rPr>
        <w:drawing>
          <wp:inline distB="114300" distT="114300" distL="114300" distR="114300">
            <wp:extent cx="8801605" cy="25908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80160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color w:val="000099"/>
        </w:rPr>
      </w:pPr>
      <w:r w:rsidDel="00000000" w:rsidR="00000000" w:rsidRPr="00000000">
        <w:rPr>
          <w:color w:val="000099"/>
        </w:rPr>
        <w:drawing>
          <wp:inline distB="114300" distT="114300" distL="114300" distR="114300">
            <wp:extent cx="2570573" cy="2419032"/>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70573" cy="241903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F">
      <w:pPr>
        <w:rPr>
          <w:color w:val="000099"/>
        </w:rPr>
      </w:pPr>
      <w:r w:rsidDel="00000000" w:rsidR="00000000" w:rsidRPr="00000000">
        <w:rPr>
          <w:color w:val="000099"/>
          <w:rtl w:val="0"/>
        </w:rPr>
        <w:t xml:space="preserve">9.</w:t>
      </w:r>
      <w:r w:rsidDel="00000000" w:rsidR="00000000" w:rsidRPr="00000000">
        <w:rPr>
          <w:color w:val="000099"/>
        </w:rPr>
        <w:drawing>
          <wp:inline distB="114300" distT="114300" distL="114300" distR="114300">
            <wp:extent cx="8801605" cy="26162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8801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color w:val="000099"/>
        </w:rPr>
      </w:pPr>
      <w:r w:rsidDel="00000000" w:rsidR="00000000" w:rsidRPr="00000000">
        <w:rPr>
          <w:color w:val="000099"/>
          <w:rtl w:val="0"/>
        </w:rPr>
        <w:t xml:space="preserve">11.</w:t>
      </w:r>
      <w:r w:rsidDel="00000000" w:rsidR="00000000" w:rsidRPr="00000000">
        <w:rPr>
          <w:color w:val="000099"/>
        </w:rPr>
        <w:drawing>
          <wp:inline distB="114300" distT="114300" distL="114300" distR="114300">
            <wp:extent cx="8801605" cy="26162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80160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color w:val="000099"/>
        </w:rPr>
      </w:pPr>
      <w:r w:rsidDel="00000000" w:rsidR="00000000" w:rsidRPr="00000000">
        <w:rPr>
          <w:color w:val="000099"/>
          <w:rtl w:val="0"/>
        </w:rPr>
        <w:t xml:space="preserve">14.</w:t>
      </w:r>
      <w:r w:rsidDel="00000000" w:rsidR="00000000" w:rsidRPr="00000000">
        <w:rPr>
          <w:color w:val="000099"/>
        </w:rPr>
        <w:drawing>
          <wp:inline distB="114300" distT="114300" distL="114300" distR="114300">
            <wp:extent cx="8801605" cy="26416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80160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color w:val="000099"/>
        </w:rPr>
      </w:pPr>
      <w:r w:rsidDel="00000000" w:rsidR="00000000" w:rsidRPr="00000000">
        <w:rPr>
          <w:color w:val="000099"/>
          <w:rtl w:val="0"/>
        </w:rPr>
        <w:t xml:space="preserve">20.</w:t>
      </w:r>
      <w:r w:rsidDel="00000000" w:rsidR="00000000" w:rsidRPr="00000000">
        <w:rPr>
          <w:color w:val="000099"/>
        </w:rPr>
        <w:drawing>
          <wp:inline distB="114300" distT="114300" distL="114300" distR="114300">
            <wp:extent cx="8801605" cy="35941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80160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color w:val="000099"/>
        </w:rPr>
      </w:pPr>
      <w:r w:rsidDel="00000000" w:rsidR="00000000" w:rsidRPr="00000000">
        <w:rPr>
          <w:rtl w:val="0"/>
        </w:rPr>
      </w:r>
    </w:p>
    <w:p w:rsidR="00000000" w:rsidDel="00000000" w:rsidP="00000000" w:rsidRDefault="00000000" w:rsidRPr="00000000" w14:paraId="000000F4">
      <w:pPr>
        <w:rPr>
          <w:color w:val="000099"/>
        </w:rPr>
      </w:pPr>
      <w:r w:rsidDel="00000000" w:rsidR="00000000" w:rsidRPr="00000000">
        <w:rPr>
          <w:rtl w:val="0"/>
        </w:rPr>
      </w:r>
    </w:p>
    <w:tbl>
      <w:tblPr>
        <w:tblStyle w:val="Table9"/>
        <w:tblW w:w="13041.000000000002"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8"/>
        <w:gridCol w:w="2835"/>
        <w:gridCol w:w="1843"/>
        <w:gridCol w:w="2268"/>
        <w:gridCol w:w="1843"/>
        <w:gridCol w:w="1984"/>
        <w:tblGridChange w:id="0">
          <w:tblGrid>
            <w:gridCol w:w="2268"/>
            <w:gridCol w:w="2835"/>
            <w:gridCol w:w="1843"/>
            <w:gridCol w:w="2268"/>
            <w:gridCol w:w="1843"/>
            <w:gridCol w:w="1984"/>
          </w:tblGrid>
        </w:tblGridChange>
      </w:tblGrid>
      <w:tr>
        <w:trPr>
          <w:cantSplit w:val="1"/>
          <w:tblHeader w:val="0"/>
        </w:trPr>
        <w:tc>
          <w:tcPr>
            <w:gridSpan w:val="6"/>
            <w:shd w:fill="bfbfbf" w:val="clear"/>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b w:val="1"/>
                <w:bCs w:val="1"/>
                <w:color w:val="000000"/>
                <w:sz w:val="16"/>
                <w:szCs w:val="16"/>
                <w:rtl w:val="0"/>
              </w:rPr>
              <w:t xml:space="preserve">TEST SCRIPT SUMMARY RESULT</w:t>
            </w:r>
            <w:r w:rsidDel="00000000" w:rsidR="00000000" w:rsidRPr="00000000">
              <w:rPr>
                <w:rtl w:val="0"/>
              </w:rPr>
            </w:r>
          </w:p>
        </w:tc>
      </w:tr>
      <w:tr>
        <w:trPr>
          <w:cantSplit w:val="1"/>
          <w:trHeight w:val="583" w:hRule="atLeast"/>
          <w:tblHeader w:val="0"/>
        </w:trPr>
        <w:tc>
          <w:tcPr>
            <w:shd w:fill="bfbfbf" w:val="clea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1"/>
                <w:bCs w:val="1"/>
                <w:color w:val="000000"/>
                <w:sz w:val="16"/>
                <w:szCs w:val="16"/>
                <w:rtl w:val="0"/>
              </w:rPr>
              <w:t xml:space="preserve">PASS/FAIL:</w:t>
            </w:r>
            <w:r w:rsidDel="00000000" w:rsidR="00000000" w:rsidRPr="00000000">
              <w:rPr>
                <w:rtl w:val="0"/>
              </w:rPr>
            </w:r>
          </w:p>
        </w:tc>
        <w:tc>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sz w:val="16"/>
                <w:szCs w:val="16"/>
                <w:rtl w:val="0"/>
              </w:rPr>
              <w:t xml:space="preserve">Pass</w:t>
            </w:r>
            <w:r w:rsidDel="00000000" w:rsidR="00000000" w:rsidRPr="00000000">
              <w:rPr>
                <w:rtl w:val="0"/>
              </w:rPr>
            </w:r>
          </w:p>
        </w:tc>
        <w:tc>
          <w:tcPr>
            <w:shd w:fill="bfbfbf" w:val="clear"/>
          </w:tcPr>
          <w:p w:rsidR="00000000" w:rsidDel="00000000" w:rsidP="00000000" w:rsidRDefault="00000000" w:rsidRPr="00000000" w14:paraId="000000FD">
            <w:pPr>
              <w:spacing w:after="0" w:before="0" w:line="240" w:lineRule="auto"/>
              <w:rPr/>
            </w:pPr>
            <w:r w:rsidDel="00000000" w:rsidR="00000000" w:rsidRPr="00000000">
              <w:rPr>
                <w:rFonts w:ascii="Arial" w:cs="Arial" w:eastAsia="Arial" w:hAnsi="Arial"/>
                <w:b w:val="1"/>
                <w:bCs w:val="1"/>
                <w:color w:val="000000"/>
                <w:sz w:val="16"/>
                <w:szCs w:val="16"/>
                <w:rtl w:val="0"/>
              </w:rPr>
              <w:t xml:space="preserve">Comments:</w:t>
            </w:r>
            <w:r w:rsidDel="00000000" w:rsidR="00000000" w:rsidRPr="00000000">
              <w:rPr>
                <w:rtl w:val="0"/>
              </w:rPr>
            </w:r>
          </w:p>
        </w:tc>
        <w:tc>
          <w:tcPr>
            <w:gridSpan w:val="3"/>
          </w:tcPr>
          <w:p w:rsidR="00000000" w:rsidDel="00000000" w:rsidP="00000000" w:rsidRDefault="00000000" w:rsidRPr="00000000" w14:paraId="000000FE">
            <w:pPr>
              <w:spacing w:after="0" w:before="0" w:line="240" w:lineRule="auto"/>
              <w:rPr/>
            </w:pPr>
            <w:r w:rsidDel="00000000" w:rsidR="00000000" w:rsidRPr="00000000">
              <w:rPr>
                <w:rFonts w:ascii="Arial" w:cs="Arial" w:eastAsia="Arial" w:hAnsi="Arial"/>
                <w:sz w:val="16"/>
                <w:szCs w:val="16"/>
                <w:rtl w:val="0"/>
              </w:rPr>
              <w:t xml:space="preserve">All steps passed</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01">
            <w:pPr>
              <w:spacing w:after="0" w:before="0" w:line="240" w:lineRule="auto"/>
              <w:rPr/>
            </w:pPr>
            <w:r w:rsidDel="00000000" w:rsidR="00000000" w:rsidRPr="00000000">
              <w:rPr>
                <w:rFonts w:ascii="Arial" w:cs="Arial" w:eastAsia="Arial" w:hAnsi="Arial"/>
                <w:b w:val="1"/>
                <w:bCs w:val="1"/>
                <w:color w:val="000000"/>
                <w:sz w:val="16"/>
                <w:szCs w:val="16"/>
                <w:rtl w:val="0"/>
              </w:rPr>
              <w:t xml:space="preserve">Signature, Initials and Date Tester 1:</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CR, 06-15-2026</w:t>
            </w:r>
          </w:p>
        </w:tc>
        <w:tc>
          <w:tcPr>
            <w:shd w:fill="bfbfbf" w:val="clear"/>
          </w:tcPr>
          <w:p w:rsidR="00000000" w:rsidDel="00000000" w:rsidP="00000000" w:rsidRDefault="00000000" w:rsidRPr="00000000" w14:paraId="00000103">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w:t>
              <w:br w:type="textWrapping"/>
              <w:t xml:space="preserve">Tester 1:</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Carlos Redekopp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r>
          </w:p>
        </w:tc>
        <w:tc>
          <w:tcPr>
            <w:shd w:fill="bfbfbf" w:val="clear"/>
          </w:tcPr>
          <w:p w:rsidR="00000000" w:rsidDel="00000000" w:rsidP="00000000" w:rsidRDefault="00000000" w:rsidRPr="00000000" w14:paraId="00000105">
            <w:pPr>
              <w:spacing w:after="0" w:before="0" w:line="240" w:lineRule="auto"/>
              <w:rPr/>
            </w:pPr>
            <w:r w:rsidDel="00000000" w:rsidR="00000000" w:rsidRPr="00000000">
              <w:rPr>
                <w:rFonts w:ascii="Arial" w:cs="Arial" w:eastAsia="Arial" w:hAnsi="Arial"/>
                <w:b w:val="1"/>
                <w:bCs w:val="1"/>
                <w:color w:val="000000"/>
                <w:sz w:val="16"/>
                <w:szCs w:val="16"/>
                <w:rtl w:val="0"/>
              </w:rPr>
              <w:t xml:space="preserve">Executed Steps</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All steps</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b w:val="1"/>
                <w:bCs w:val="1"/>
                <w:color w:val="000000"/>
                <w:sz w:val="16"/>
                <w:szCs w:val="16"/>
                <w:rtl w:val="0"/>
              </w:rPr>
              <w:t xml:space="preserve">Signature, Initials and Date Tester 2 (if used):</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w:t>
              <w:br w:type="textWrapping"/>
              <w:t xml:space="preserve">Tester 2 (if used):</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0B">
            <w:pPr>
              <w:spacing w:after="0" w:before="0" w:line="240" w:lineRule="auto"/>
              <w:rPr/>
            </w:pPr>
            <w:r w:rsidDel="00000000" w:rsidR="00000000" w:rsidRPr="00000000">
              <w:rPr>
                <w:rFonts w:ascii="Arial" w:cs="Arial" w:eastAsia="Arial" w:hAnsi="Arial"/>
                <w:b w:val="1"/>
                <w:bCs w:val="1"/>
                <w:color w:val="000000"/>
                <w:sz w:val="16"/>
                <w:szCs w:val="16"/>
                <w:rtl w:val="0"/>
              </w:rPr>
              <w:t xml:space="preserve">Executed Steps</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0D">
            <w:pPr>
              <w:spacing w:after="0" w:before="0" w:line="240" w:lineRule="auto"/>
              <w:rPr/>
            </w:pPr>
            <w:r w:rsidDel="00000000" w:rsidR="00000000" w:rsidRPr="00000000">
              <w:rPr>
                <w:rFonts w:ascii="Arial" w:cs="Arial" w:eastAsia="Arial" w:hAnsi="Arial"/>
                <w:b w:val="1"/>
                <w:bCs w:val="1"/>
                <w:color w:val="000000"/>
                <w:sz w:val="16"/>
                <w:szCs w:val="16"/>
                <w:rtl w:val="0"/>
              </w:rPr>
              <w:t xml:space="preserve">Signature, Initials and Date Tester 3 (if used):</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0F">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w:t>
              <w:br w:type="textWrapping"/>
              <w:t xml:space="preserve">Tester 3 (if used):</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11">
            <w:pPr>
              <w:spacing w:after="0" w:before="0" w:line="240" w:lineRule="auto"/>
              <w:rPr/>
            </w:pPr>
            <w:r w:rsidDel="00000000" w:rsidR="00000000" w:rsidRPr="00000000">
              <w:rPr>
                <w:rFonts w:ascii="Arial" w:cs="Arial" w:eastAsia="Arial" w:hAnsi="Arial"/>
                <w:b w:val="1"/>
                <w:bCs w:val="1"/>
                <w:color w:val="000000"/>
                <w:sz w:val="16"/>
                <w:szCs w:val="16"/>
                <w:rtl w:val="0"/>
              </w:rPr>
              <w:t xml:space="preserve">Executed Steps</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b w:val="1"/>
                <w:bCs w:val="1"/>
                <w:color w:val="000000"/>
                <w:sz w:val="16"/>
                <w:szCs w:val="16"/>
                <w:rtl w:val="0"/>
              </w:rPr>
              <w:t xml:space="preserve">Signature and Initials Witness </w:t>
              <w:br w:type="textWrapping"/>
              <w:t xml:space="preserve">(if used):</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bfbfbf" w:val="clear"/>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Witness (if used):</w:t>
            </w:r>
            <w:r w:rsidDel="00000000" w:rsidR="00000000" w:rsidRPr="00000000">
              <w:rPr>
                <w:rtl w:val="0"/>
              </w:rPr>
            </w:r>
          </w:p>
        </w:tc>
        <w:tc>
          <w:tcPr>
            <w:gridSpan w:val="3"/>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1"/>
                <w:bCs w:val="1"/>
                <w:color w:val="000000"/>
                <w:sz w:val="16"/>
                <w:szCs w:val="16"/>
                <w:rtl w:val="0"/>
              </w:rPr>
              <w:t xml:space="preserve">Total Number of Test Issues Recorded for Test Script:</w:t>
            </w:r>
            <w:r w:rsidDel="00000000" w:rsidR="00000000" w:rsidRPr="00000000">
              <w:rPr>
                <w:rtl w:val="0"/>
              </w:rPr>
            </w:r>
          </w:p>
        </w:tc>
        <w:tc>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0"/>
                <w:bCs w:val="0"/>
                <w:color w:val="000000"/>
                <w:sz w:val="16"/>
                <w:szCs w:val="16"/>
                <w:rtl w:val="0"/>
              </w:rPr>
              <w:t xml:space="preserve">Record the total number of issues raised during the execution of the Test Script.</w:t>
            </w:r>
            <w:r w:rsidDel="00000000" w:rsidR="00000000" w:rsidRPr="00000000">
              <w:rPr>
                <w:rtl w:val="0"/>
              </w:rPr>
            </w:r>
          </w:p>
        </w:tc>
        <w:tc>
          <w:tcPr>
            <w:shd w:fill="bfbfbf" w:val="clear"/>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1"/>
                <w:bCs w:val="1"/>
                <w:color w:val="000000"/>
                <w:sz w:val="16"/>
                <w:szCs w:val="16"/>
                <w:rtl w:val="0"/>
              </w:rPr>
              <w:t xml:space="preserve">Total Number of Pages Attached:</w:t>
            </w:r>
            <w:r w:rsidDel="00000000" w:rsidR="00000000" w:rsidRPr="00000000">
              <w:rPr>
                <w:rtl w:val="0"/>
              </w:rPr>
            </w:r>
          </w:p>
        </w:tc>
        <w:tc>
          <w:tcPr>
            <w:gridSpan w:val="3"/>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0"/>
                <w:bCs w:val="0"/>
                <w:color w:val="000000"/>
                <w:sz w:val="16"/>
                <w:szCs w:val="16"/>
                <w:rtl w:val="0"/>
              </w:rPr>
              <w:t xml:space="preserve">Record the total number of pages (i.e. screen prints, reports, etc) attached as supporting evidence.</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b w:val="1"/>
                <w:bCs w:val="1"/>
                <w:color w:val="000000"/>
                <w:sz w:val="16"/>
                <w:szCs w:val="16"/>
                <w:rtl w:val="0"/>
              </w:rPr>
              <w:t xml:space="preserve">Approver Signature and Date:</w:t>
            </w:r>
            <w:r w:rsidDel="00000000" w:rsidR="00000000" w:rsidRPr="00000000">
              <w:rPr>
                <w:rtl w:val="0"/>
              </w:rPr>
            </w:r>
          </w:p>
        </w:tc>
        <w:tc>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sz w:val="16"/>
                <w:szCs w:val="16"/>
                <w:rtl w:val="0"/>
              </w:rPr>
              <w:t xml:space="preserve">Thomas Rautenbach, 18JUN2026</w:t>
            </w:r>
            <w:r w:rsidDel="00000000" w:rsidR="00000000" w:rsidRPr="00000000">
              <w:rPr>
                <w:rtl w:val="0"/>
              </w:rPr>
            </w:r>
          </w:p>
        </w:tc>
        <w:tc>
          <w:tcPr>
            <w:vMerge w:val="restart"/>
            <w:shd w:fill="bfbfbf" w:val="clear"/>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b w:val="1"/>
                <w:bCs w:val="1"/>
                <w:color w:val="000000"/>
                <w:sz w:val="16"/>
                <w:szCs w:val="16"/>
                <w:rtl w:val="0"/>
              </w:rPr>
              <w:t xml:space="preserve">Approver Comments</w:t>
            </w:r>
            <w:r w:rsidDel="00000000" w:rsidR="00000000" w:rsidRPr="00000000">
              <w:rPr>
                <w:rtl w:val="0"/>
              </w:rPr>
            </w:r>
          </w:p>
        </w:tc>
        <w:tc>
          <w:tcPr>
            <w:gridSpan w:val="3"/>
            <w:vMerge w:val="restart"/>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sz w:val="16"/>
                <w:szCs w:val="16"/>
                <w:rtl w:val="0"/>
              </w:rPr>
              <w:t xml:space="preserve">NA</w:t>
            </w:r>
            <w:r w:rsidDel="00000000" w:rsidR="00000000" w:rsidRPr="00000000">
              <w:rPr>
                <w:rtl w:val="0"/>
              </w:rPr>
            </w:r>
          </w:p>
        </w:tc>
      </w:tr>
      <w:tr>
        <w:trPr>
          <w:cantSplit w:val="1"/>
          <w:tblHeader w:val="0"/>
        </w:trPr>
        <w:tc>
          <w:tcPr>
            <w:shd w:fill="bfbfbf" w:val="clear"/>
          </w:tcPr>
          <w:p w:rsidR="00000000" w:rsidDel="00000000" w:rsidP="00000000" w:rsidRDefault="00000000" w:rsidRPr="00000000" w14:paraId="00000125">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of Approver:</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Thomas Rautenabach</w:t>
            </w:r>
            <w:r w:rsidDel="00000000" w:rsidR="00000000" w:rsidRPr="00000000">
              <w:rPr>
                <w:rtl w:val="0"/>
              </w:rPr>
            </w:r>
          </w:p>
        </w:tc>
        <w:tc>
          <w:tcPr>
            <w:vMerge w:val="continue"/>
            <w:shd w:fill="bfbfbf"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b w:val="1"/>
                <w:bCs w:val="1"/>
                <w:color w:val="000000"/>
                <w:sz w:val="16"/>
                <w:szCs w:val="16"/>
                <w:rtl w:val="0"/>
              </w:rPr>
              <w:t xml:space="preserve">Second Approver Signature and Date (if applicable):</w:t>
            </w:r>
            <w:r w:rsidDel="00000000" w:rsidR="00000000" w:rsidRPr="00000000">
              <w:rPr>
                <w:rtl w:val="0"/>
              </w:rPr>
            </w:r>
          </w:p>
        </w:tc>
        <w:tc>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b w:val="0"/>
                <w:bCs w:val="0"/>
                <w:color w:val="000000"/>
                <w:sz w:val="16"/>
                <w:szCs w:val="16"/>
                <w:rtl w:val="0"/>
              </w:rPr>
              <w:t xml:space="preserve">Sign to confirm you have approved the completed Test Script and agree with the results and findings</w:t>
            </w:r>
            <w:r w:rsidDel="00000000" w:rsidR="00000000" w:rsidRPr="00000000">
              <w:rPr>
                <w:rtl w:val="0"/>
              </w:rPr>
            </w:r>
          </w:p>
        </w:tc>
        <w:tc>
          <w:tcPr>
            <w:vMerge w:val="restart"/>
            <w:shd w:fill="bfbfbf" w:val="clear"/>
          </w:tcPr>
          <w:p w:rsidR="00000000" w:rsidDel="00000000" w:rsidP="00000000" w:rsidRDefault="00000000" w:rsidRPr="00000000" w14:paraId="0000012D">
            <w:pPr>
              <w:spacing w:after="0" w:before="0" w:line="240" w:lineRule="auto"/>
              <w:rPr/>
            </w:pPr>
            <w:r w:rsidDel="00000000" w:rsidR="00000000" w:rsidRPr="00000000">
              <w:rPr>
                <w:rFonts w:ascii="Arial" w:cs="Arial" w:eastAsia="Arial" w:hAnsi="Arial"/>
                <w:b w:val="1"/>
                <w:bCs w:val="1"/>
                <w:color w:val="000000"/>
                <w:sz w:val="16"/>
                <w:szCs w:val="16"/>
                <w:rtl w:val="0"/>
              </w:rPr>
              <w:t xml:space="preserve">Approver Comment (if applicable)</w:t>
            </w:r>
            <w:r w:rsidDel="00000000" w:rsidR="00000000" w:rsidRPr="00000000">
              <w:rPr>
                <w:rtl w:val="0"/>
              </w:rPr>
            </w:r>
          </w:p>
        </w:tc>
        <w:tc>
          <w:tcPr>
            <w:gridSpan w:val="3"/>
            <w:vMerge w:val="restart"/>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b w:val="0"/>
                <w:bCs w:val="0"/>
                <w:color w:val="000000"/>
                <w:sz w:val="16"/>
                <w:szCs w:val="16"/>
                <w:rtl w:val="0"/>
              </w:rPr>
              <w:t xml:space="preserve">If the approver does not agree with the final result of the Test Script it should be recorded here with reasons for the disagreement.</w:t>
            </w:r>
            <w:r w:rsidDel="00000000" w:rsidR="00000000" w:rsidRPr="00000000">
              <w:rPr>
                <w:rtl w:val="0"/>
              </w:rPr>
            </w:r>
          </w:p>
        </w:tc>
      </w:tr>
      <w:tr>
        <w:trPr>
          <w:cantSplit w:val="1"/>
          <w:trHeight w:val="567" w:hRule="atLeast"/>
          <w:tblHeader w:val="0"/>
        </w:trPr>
        <w:tc>
          <w:tcPr>
            <w:shd w:fill="bfbfbf" w:val="clear"/>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b w:val="1"/>
                <w:bCs w:val="1"/>
                <w:color w:val="000000"/>
                <w:sz w:val="16"/>
                <w:szCs w:val="16"/>
                <w:rtl w:val="0"/>
              </w:rPr>
              <w:t xml:space="preserve">Printed Name of Approver:</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shd w:fill="bfbfb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Fonts w:ascii="Arial" w:cs="Arial" w:eastAsia="Arial" w:hAnsi="Arial"/>
          <w:color w:val="000000"/>
          <w:sz w:val="18"/>
          <w:szCs w:val="18"/>
          <w:rtl w:val="0"/>
        </w:rPr>
        <w:t xml:space="preserve">The above table shall be filled in by the tester(s) and approvers following execution of the test script</w:t>
      </w:r>
      <w:r w:rsidDel="00000000" w:rsidR="00000000" w:rsidRPr="00000000">
        <w:rPr>
          <w:rtl w:val="0"/>
        </w:rPr>
      </w:r>
    </w:p>
    <w:sectPr>
      <w:type w:val="nextPage"/>
      <w:pgSz w:h="11906" w:w="16838" w:orient="landscape"/>
      <w:pgMar w:bottom="720" w:top="1418" w:left="1276" w:right="1701" w:header="567"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10440"/>
      </w:tabs>
      <w:spacing w:after="0" w:before="0" w:line="240" w:lineRule="auto"/>
      <w:ind w:left="0" w:right="0" w:firstLine="0"/>
      <w:jc w:val="left"/>
      <w:rPr>
        <w:rFonts w:ascii="Calibri" w:cs="Calibri" w:eastAsia="Calibri" w:hAnsi="Calibri"/>
        <w:b w:val="1"/>
        <w:bCs w:val="1"/>
        <w:i w:val="0"/>
        <w:iCs w:val="0"/>
        <w:smallCaps w:val="0"/>
        <w:strike w:val="0"/>
        <w:color w:val="00008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80"/>
        <w:sz w:val="16"/>
        <w:szCs w:val="16"/>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000000" w:space="1" w:sz="4" w:val="single"/>
      </w:pBdr>
      <w:spacing w:after="240" w:lineRule="auto"/>
      <w:ind w:left="431" w:hanging="431"/>
    </w:pPr>
    <w:rPr>
      <w:b w:val="1"/>
      <w:bCs w:val="1"/>
      <w:sz w:val="32"/>
      <w:szCs w:val="32"/>
    </w:rPr>
  </w:style>
  <w:style w:type="paragraph" w:styleId="Heading2">
    <w:name w:val="heading 2"/>
    <w:basedOn w:val="Normal"/>
    <w:next w:val="Normal"/>
    <w:pPr>
      <w:spacing w:after="120" w:before="240" w:lineRule="auto"/>
      <w:ind w:left="578" w:hanging="578"/>
    </w:pPr>
    <w:rPr>
      <w:b w:val="1"/>
      <w:bCs w:val="1"/>
      <w:sz w:val="28"/>
      <w:szCs w:val="28"/>
    </w:rPr>
  </w:style>
  <w:style w:type="paragraph" w:styleId="Heading3">
    <w:name w:val="heading 3"/>
    <w:basedOn w:val="Normal"/>
    <w:next w:val="Normal"/>
    <w:pPr>
      <w:spacing w:after="120" w:lineRule="auto"/>
      <w:ind w:left="720" w:hanging="720"/>
    </w:pPr>
    <w:rPr>
      <w:b w:val="1"/>
      <w:bCs w:val="1"/>
    </w:rPr>
  </w:style>
  <w:style w:type="paragraph" w:styleId="Heading4">
    <w:name w:val="heading 4"/>
    <w:basedOn w:val="Normal"/>
    <w:next w:val="Normal"/>
    <w:pPr>
      <w:ind w:left="864" w:hanging="864"/>
    </w:pPr>
    <w:rPr>
      <w:b w:val="1"/>
      <w:bCs w:val="1"/>
    </w:rPr>
  </w:style>
  <w:style w:type="paragraph" w:styleId="Heading5">
    <w:name w:val="heading 5"/>
    <w:basedOn w:val="Normal"/>
    <w:next w:val="Normal"/>
    <w:pPr>
      <w:ind w:left="1008" w:hanging="1008"/>
    </w:pPr>
    <w:rPr>
      <w:b w:val="1"/>
      <w:bCs w:val="1"/>
      <w:i w:val="1"/>
      <w:iCs w:val="1"/>
    </w:rPr>
  </w:style>
  <w:style w:type="paragraph" w:styleId="Heading6">
    <w:name w:val="heading 6"/>
    <w:basedOn w:val="Normal"/>
    <w:next w:val="Normal"/>
    <w:pPr>
      <w:ind w:left="1152" w:hanging="1152"/>
    </w:pPr>
    <w:rPr>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6.png"/><Relationship Id="rId14"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ihrautenbach@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vTc46dZGZh3+De4l1v7eI/Klw==">CgMxLjA4AHIhMUE5VFdpRTlvOUdBdHQ2Q2U1RWZSUEhVZ085dUZzRHRS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0x010100E4201372B610194492D6950CA93F8EA5</vt:lpwstr>
  </property>
  <property fmtid="{D5CDD505-2E9C-101B-9397-08002B2CF9AE}" pid="3" name="_dlc_DocIdItemGuid">
    <vt:lpwstr>fdb6d50c-d883-4592-99c3-30da6b50226c</vt:lpwstr>
  </property>
</Properties>
</file>