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32"/>
          <w:szCs w:val="32"/>
        </w:rPr>
      </w:pPr>
      <w:r w:rsidDel="00000000" w:rsidR="00000000" w:rsidRPr="00000000">
        <w:rPr>
          <w:b w:val="1"/>
          <w:bCs w:val="1"/>
          <w:sz w:val="32"/>
          <w:szCs w:val="32"/>
          <w:rtl w:val="0"/>
        </w:rPr>
        <w:t xml:space="preserve">SMPL: Component Goods Issue</w:t>
      </w:r>
    </w:p>
    <w:p w:rsidR="00000000" w:rsidDel="00000000" w:rsidP="00000000" w:rsidRDefault="00000000" w:rsidRPr="00000000" w14:paraId="00000002">
      <w:pPr>
        <w:jc w:val="right"/>
        <w:rPr>
          <w:b w:val="1"/>
          <w:bCs w:val="1"/>
          <w:sz w:val="32"/>
          <w:szCs w:val="32"/>
        </w:rPr>
      </w:pPr>
      <w:r w:rsidDel="00000000" w:rsidR="00000000" w:rsidRPr="00000000">
        <w:rPr>
          <w:b w:val="1"/>
          <w:bCs w:val="1"/>
          <w:sz w:val="32"/>
          <w:szCs w:val="32"/>
          <w:rtl w:val="0"/>
        </w:rPr>
        <w:t xml:space="preserve">Test Script</w:t>
      </w:r>
    </w:p>
    <w:p w:rsidR="00000000" w:rsidDel="00000000" w:rsidP="00000000" w:rsidRDefault="00000000" w:rsidRPr="00000000" w14:paraId="00000003">
      <w:pPr>
        <w:jc w:val="right"/>
        <w:rPr>
          <w:b w:val="1"/>
          <w:bCs w:val="1"/>
          <w:sz w:val="32"/>
          <w:szCs w:val="32"/>
        </w:rPr>
      </w:pPr>
      <w:r w:rsidDel="00000000" w:rsidR="00000000" w:rsidRPr="00000000">
        <w:rPr>
          <w:rtl w:val="0"/>
        </w:rPr>
      </w:r>
    </w:p>
    <w:p w:rsidR="00000000" w:rsidDel="00000000" w:rsidP="00000000" w:rsidRDefault="00000000" w:rsidRPr="00000000" w14:paraId="00000004">
      <w:pPr>
        <w:jc w:val="right"/>
        <w:rPr>
          <w:b w:val="1"/>
          <w:bCs w:val="1"/>
          <w:sz w:val="24"/>
          <w:szCs w:val="24"/>
        </w:rPr>
      </w:pPr>
      <w:r w:rsidDel="00000000" w:rsidR="00000000" w:rsidRPr="00000000">
        <w:rPr>
          <w:b w:val="1"/>
          <w:bCs w:val="1"/>
          <w:sz w:val="24"/>
          <w:szCs w:val="24"/>
          <w:rtl w:val="0"/>
        </w:rPr>
        <w:t xml:space="preserve">Template Version Number: 1.0</w:t>
      </w:r>
    </w:p>
    <w:p w:rsidR="00000000" w:rsidDel="00000000" w:rsidP="00000000" w:rsidRDefault="00000000" w:rsidRPr="00000000" w14:paraId="00000005">
      <w:pPr>
        <w:jc w:val="right"/>
        <w:rPr>
          <w:b w:val="1"/>
          <w:bCs w:val="1"/>
          <w:sz w:val="24"/>
          <w:szCs w:val="24"/>
        </w:rPr>
      </w:pPr>
      <w:r w:rsidDel="00000000" w:rsidR="00000000" w:rsidRPr="00000000">
        <w:rPr>
          <w:rtl w:val="0"/>
        </w:rPr>
      </w:r>
    </w:p>
    <w:p w:rsidR="00000000" w:rsidDel="00000000" w:rsidP="00000000" w:rsidRDefault="00000000" w:rsidRPr="00000000" w14:paraId="00000006">
      <w:pPr>
        <w:rPr>
          <w:color w:val="0070c0"/>
        </w:rPr>
      </w:pPr>
      <w:r w:rsidDel="00000000" w:rsidR="00000000" w:rsidRPr="00000000">
        <w:rPr>
          <w:rtl w:val="0"/>
        </w:rPr>
      </w:r>
    </w:p>
    <w:tbl>
      <w:tblPr>
        <w:tblStyle w:val="Table1"/>
        <w:tblW w:w="94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4161"/>
        <w:gridCol w:w="2823"/>
        <w:gridCol w:w="1344"/>
        <w:tblGridChange w:id="0">
          <w:tblGrid>
            <w:gridCol w:w="1092"/>
            <w:gridCol w:w="4161"/>
            <w:gridCol w:w="2823"/>
            <w:gridCol w:w="1344"/>
          </w:tblGrid>
        </w:tblGridChange>
      </w:tblGrid>
      <w:tr>
        <w:trPr>
          <w:cantSplit w:val="0"/>
          <w:trHeight w:val="340" w:hRule="atLeast"/>
          <w:tblHeader w:val="0"/>
        </w:trPr>
        <w:tc>
          <w:tcPr>
            <w:gridSpan w:val="4"/>
          </w:tcPr>
          <w:p w:rsidR="00000000" w:rsidDel="00000000" w:rsidP="00000000" w:rsidRDefault="00000000" w:rsidRPr="00000000" w14:paraId="00000007">
            <w:pPr>
              <w:rPr>
                <w:b w:val="1"/>
                <w:bCs w:val="1"/>
              </w:rPr>
            </w:pPr>
            <w:r w:rsidDel="00000000" w:rsidR="00000000" w:rsidRPr="00000000">
              <w:rPr>
                <w:b w:val="1"/>
                <w:bCs w:val="1"/>
                <w:rtl w:val="0"/>
              </w:rPr>
              <w:t xml:space="preserve">Document Approval / Review (To be completed pre-execution of Tests)</w:t>
            </w:r>
          </w:p>
        </w:tc>
      </w:tr>
      <w:tr>
        <w:trPr>
          <w:cantSplit w:val="0"/>
          <w:trHeight w:val="340" w:hRule="atLeast"/>
          <w:tblHeader w:val="0"/>
        </w:trPr>
        <w:tc>
          <w:tcPr/>
          <w:p w:rsidR="00000000" w:rsidDel="00000000" w:rsidP="00000000" w:rsidRDefault="00000000" w:rsidRPr="00000000" w14:paraId="0000000B">
            <w:pPr>
              <w:rPr>
                <w:b w:val="1"/>
                <w:bCs w:val="1"/>
              </w:rPr>
            </w:pPr>
            <w:r w:rsidDel="00000000" w:rsidR="00000000" w:rsidRPr="00000000">
              <w:rPr>
                <w:rtl w:val="0"/>
              </w:rPr>
            </w:r>
          </w:p>
        </w:tc>
        <w:tc>
          <w:tcPr/>
          <w:p w:rsidR="00000000" w:rsidDel="00000000" w:rsidP="00000000" w:rsidRDefault="00000000" w:rsidRPr="00000000" w14:paraId="0000000C">
            <w:pPr>
              <w:rPr>
                <w:b w:val="1"/>
                <w:bCs w:val="1"/>
              </w:rPr>
            </w:pPr>
            <w:r w:rsidDel="00000000" w:rsidR="00000000" w:rsidRPr="00000000">
              <w:rPr>
                <w:b w:val="1"/>
                <w:bCs w:val="1"/>
                <w:rtl w:val="0"/>
              </w:rPr>
              <w:t xml:space="preserve">Name &amp; Role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Signature</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Date</w:t>
            </w:r>
          </w:p>
        </w:tc>
      </w:tr>
      <w:tr>
        <w:trPr>
          <w:cantSplit w:val="0"/>
          <w:trHeight w:val="340" w:hRule="atLeast"/>
          <w:tblHeader w:val="0"/>
        </w:trPr>
        <w:tc>
          <w:tcPr/>
          <w:p w:rsidR="00000000" w:rsidDel="00000000" w:rsidP="00000000" w:rsidRDefault="00000000" w:rsidRPr="00000000" w14:paraId="0000000F">
            <w:pPr>
              <w:rPr/>
            </w:pPr>
            <w:r w:rsidDel="00000000" w:rsidR="00000000" w:rsidRPr="00000000">
              <w:rPr>
                <w:rtl w:val="0"/>
              </w:rPr>
              <w:t xml:space="preserve">Author</w:t>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3">
            <w:pPr>
              <w:rPr/>
            </w:pPr>
            <w:r w:rsidDel="00000000" w:rsidR="00000000" w:rsidRPr="00000000">
              <w:rPr>
                <w:rtl w:val="0"/>
              </w:rPr>
              <w:t xml:space="preserve">Reviewed</w:t>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7">
            <w:pPr>
              <w:rPr/>
            </w:pPr>
            <w:r w:rsidDel="00000000" w:rsidR="00000000" w:rsidRPr="00000000">
              <w:rPr>
                <w:rtl w:val="0"/>
              </w:rPr>
              <w:t xml:space="preserve">Approved</w:t>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B">
            <w:pPr>
              <w:rPr/>
            </w:pPr>
            <w:r w:rsidDel="00000000" w:rsidR="00000000" w:rsidRPr="00000000">
              <w:rPr>
                <w:rtl w:val="0"/>
              </w:rPr>
              <w:t xml:space="preserve">Approved</w:t>
            </w:r>
          </w:p>
        </w:tc>
        <w:tc>
          <w:tcPr/>
          <w:p w:rsidR="00000000" w:rsidDel="00000000" w:rsidP="00000000" w:rsidRDefault="00000000" w:rsidRPr="00000000" w14:paraId="0000001C">
            <w:pPr>
              <w:rPr>
                <w:color w:val="0000ff"/>
              </w:rPr>
            </w:pPr>
            <w:r w:rsidDel="00000000" w:rsidR="00000000" w:rsidRPr="00000000">
              <w:rPr>
                <w:color w:val="0000ff"/>
                <w:rtl w:val="0"/>
              </w:rPr>
              <w:t xml:space="preserve">Add more rows as needed</w:t>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b w:val="1"/>
          <w:bCs w:val="1"/>
        </w:rPr>
      </w:pPr>
      <w:r w:rsidDel="00000000" w:rsidR="00000000" w:rsidRPr="00000000">
        <w:rPr>
          <w:rtl w:val="0"/>
        </w:rPr>
      </w:r>
    </w:p>
    <w:tbl>
      <w:tblPr>
        <w:tblStyle w:val="Table2"/>
        <w:tblW w:w="9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341"/>
        <w:gridCol w:w="5653"/>
        <w:gridCol w:w="1336"/>
        <w:tblGridChange w:id="0">
          <w:tblGrid>
            <w:gridCol w:w="1184"/>
            <w:gridCol w:w="1341"/>
            <w:gridCol w:w="5653"/>
            <w:gridCol w:w="1336"/>
          </w:tblGrid>
        </w:tblGridChange>
      </w:tblGrid>
      <w:tr>
        <w:trPr>
          <w:cantSplit w:val="1"/>
          <w:tblHeader w:val="0"/>
        </w:trPr>
        <w:tc>
          <w:tcPr>
            <w:gridSpan w:val="4"/>
            <w:tcBorders>
              <w:bottom w:color="000000" w:space="0" w:sz="4" w:val="single"/>
            </w:tcBorders>
            <w:shd w:fill="cccccc" w:val="clear"/>
          </w:tcPr>
          <w:p w:rsidR="00000000" w:rsidDel="00000000" w:rsidP="00000000" w:rsidRDefault="00000000" w:rsidRPr="00000000" w14:paraId="00000020">
            <w:pPr>
              <w:rPr>
                <w:b w:val="1"/>
                <w:bCs w:val="1"/>
              </w:rPr>
            </w:pPr>
            <w:r w:rsidDel="00000000" w:rsidR="00000000" w:rsidRPr="00000000">
              <w:rPr>
                <w:b w:val="1"/>
                <w:bCs w:val="1"/>
                <w:rtl w:val="0"/>
              </w:rPr>
              <w:t xml:space="preserve">Version Control</w:t>
            </w:r>
          </w:p>
        </w:tc>
      </w:tr>
      <w:tr>
        <w:trPr>
          <w:cantSplit w:val="1"/>
          <w:tblHeader w:val="0"/>
        </w:trPr>
        <w:tc>
          <w:tcPr>
            <w:shd w:fill="cccccc" w:val="clea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Version</w:t>
            </w:r>
          </w:p>
        </w:tc>
        <w:tc>
          <w:tcPr>
            <w:shd w:fill="cccccc" w:val="clea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Date</w:t>
            </w:r>
          </w:p>
        </w:tc>
        <w:tc>
          <w:tcPr>
            <w:shd w:fill="cccccc" w:val="clea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Description of Changes</w:t>
            </w:r>
          </w:p>
        </w:tc>
        <w:tc>
          <w:tcPr>
            <w:shd w:fill="cccccc" w:val="clea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Author</w:t>
            </w:r>
          </w:p>
        </w:tc>
      </w:tr>
      <w:tr>
        <w:trPr>
          <w:cantSplit w:val="1"/>
          <w:tblHeader w:val="0"/>
        </w:trPr>
        <w:tc>
          <w:tcPr>
            <w:vAlign w:val="center"/>
          </w:tcPr>
          <w:p w:rsidR="00000000" w:rsidDel="00000000" w:rsidP="00000000" w:rsidRDefault="00000000" w:rsidRPr="00000000" w14:paraId="00000028">
            <w:pPr>
              <w:rPr/>
            </w:pP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rPr/>
            </w:pP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30">
            <w:pPr>
              <w:rPr/>
            </w:pP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r>
          </w:p>
        </w:tc>
        <w:tc>
          <w:tcPr>
            <w:vAlign w:val="center"/>
          </w:tcPr>
          <w:p w:rsidR="00000000" w:rsidDel="00000000" w:rsidP="00000000" w:rsidRDefault="00000000" w:rsidRPr="00000000" w14:paraId="00000032">
            <w:pPr>
              <w:rPr>
                <w:color w:val="0000ff"/>
              </w:rPr>
            </w:pPr>
            <w:r w:rsidDel="00000000" w:rsidR="00000000" w:rsidRPr="00000000">
              <w:rPr>
                <w:color w:val="0000ff"/>
                <w:rtl w:val="0"/>
              </w:rPr>
              <w:t xml:space="preserve">Add more rows as needed</w:t>
            </w:r>
          </w:p>
        </w:tc>
        <w:tc>
          <w:tcPr>
            <w:vAlign w:val="center"/>
          </w:tcPr>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tbl>
      <w:tblPr>
        <w:tblStyle w:val="Table3"/>
        <w:tblW w:w="95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3"/>
        <w:gridCol w:w="5234"/>
        <w:gridCol w:w="1109"/>
        <w:gridCol w:w="2377"/>
        <w:tblGridChange w:id="0">
          <w:tblGrid>
            <w:gridCol w:w="793"/>
            <w:gridCol w:w="5234"/>
            <w:gridCol w:w="1109"/>
            <w:gridCol w:w="2377"/>
          </w:tblGrid>
        </w:tblGridChange>
      </w:tblGrid>
      <w:tr>
        <w:trPr>
          <w:cantSplit w:val="1"/>
          <w:tblHeader w:val="0"/>
        </w:trPr>
        <w:tc>
          <w:tcPr>
            <w:gridSpan w:val="4"/>
            <w:tcBorders>
              <w:bottom w:color="000000" w:space="0" w:sz="4" w:val="single"/>
            </w:tcBorders>
            <w:shd w:fill="cccccc" w:val="clear"/>
          </w:tcPr>
          <w:p w:rsidR="00000000" w:rsidDel="00000000" w:rsidP="00000000" w:rsidRDefault="00000000" w:rsidRPr="00000000" w14:paraId="00000035">
            <w:pPr>
              <w:rPr>
                <w:b w:val="1"/>
                <w:bCs w:val="1"/>
              </w:rPr>
            </w:pPr>
            <w:r w:rsidDel="00000000" w:rsidR="00000000" w:rsidRPr="00000000">
              <w:rPr>
                <w:b w:val="1"/>
                <w:bCs w:val="1"/>
                <w:rtl w:val="0"/>
              </w:rPr>
              <w:t xml:space="preserve">Referenced Documents</w:t>
            </w:r>
          </w:p>
        </w:tc>
      </w:tr>
      <w:tr>
        <w:trPr>
          <w:cantSplit w:val="1"/>
          <w:tblHeader w:val="0"/>
        </w:trPr>
        <w:tc>
          <w:tcPr>
            <w:shd w:fill="cccccc" w:val="clear"/>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No.</w:t>
            </w:r>
          </w:p>
        </w:tc>
        <w:tc>
          <w:tcPr>
            <w:shd w:fill="cccccc" w:val="clear"/>
            <w:vAlign w:val="center"/>
          </w:tcPr>
          <w:p w:rsidR="00000000" w:rsidDel="00000000" w:rsidP="00000000" w:rsidRDefault="00000000" w:rsidRPr="00000000" w14:paraId="0000003A">
            <w:pPr>
              <w:rPr>
                <w:b w:val="1"/>
                <w:bCs w:val="1"/>
              </w:rPr>
            </w:pPr>
            <w:r w:rsidDel="00000000" w:rsidR="00000000" w:rsidRPr="00000000">
              <w:rPr>
                <w:b w:val="1"/>
                <w:bCs w:val="1"/>
                <w:rtl w:val="0"/>
              </w:rPr>
              <w:t xml:space="preserve">Document Title and ID</w:t>
            </w:r>
          </w:p>
        </w:tc>
        <w:tc>
          <w:tcPr>
            <w:shd w:fill="cccccc" w:val="clear"/>
            <w:vAlign w:val="center"/>
          </w:tcPr>
          <w:p w:rsidR="00000000" w:rsidDel="00000000" w:rsidP="00000000" w:rsidRDefault="00000000" w:rsidRPr="00000000" w14:paraId="0000003B">
            <w:pPr>
              <w:rPr>
                <w:b w:val="1"/>
                <w:bCs w:val="1"/>
              </w:rPr>
            </w:pPr>
            <w:r w:rsidDel="00000000" w:rsidR="00000000" w:rsidRPr="00000000">
              <w:rPr>
                <w:b w:val="1"/>
                <w:bCs w:val="1"/>
                <w:rtl w:val="0"/>
              </w:rPr>
              <w:t xml:space="preserve">Version</w:t>
            </w:r>
          </w:p>
        </w:tc>
        <w:tc>
          <w:tcPr>
            <w:shd w:fill="cccccc" w:val="clear"/>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Location</w:t>
            </w:r>
          </w:p>
        </w:tc>
      </w:tr>
      <w:tr>
        <w:trPr>
          <w:cantSplit w:val="1"/>
          <w:tblHeader w:val="0"/>
        </w:trPr>
        <w:tc>
          <w:tcPr>
            <w:vAlign w:val="center"/>
          </w:tcPr>
          <w:p w:rsidR="00000000" w:rsidDel="00000000" w:rsidP="00000000" w:rsidRDefault="00000000" w:rsidRPr="00000000" w14:paraId="0000003D">
            <w:pPr>
              <w:rPr/>
            </w:pP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rPr/>
            </w:pP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rPr/>
            </w:pPr>
            <w:r w:rsidDel="00000000" w:rsidR="00000000" w:rsidRPr="00000000">
              <w:rPr>
                <w:rtl w:val="0"/>
              </w:rPr>
            </w:r>
          </w:p>
        </w:tc>
        <w:tc>
          <w:tcPr>
            <w:vAlign w:val="center"/>
          </w:tcPr>
          <w:p w:rsidR="00000000" w:rsidDel="00000000" w:rsidP="00000000" w:rsidRDefault="00000000" w:rsidRPr="00000000" w14:paraId="00000046">
            <w:pPr>
              <w:rPr>
                <w:color w:val="0000ff"/>
              </w:rPr>
            </w:pPr>
            <w:r w:rsidDel="00000000" w:rsidR="00000000" w:rsidRPr="00000000">
              <w:rPr>
                <w:color w:val="0000ff"/>
                <w:rtl w:val="0"/>
              </w:rPr>
              <w:t xml:space="preserve">Add more rows as needed</w:t>
            </w:r>
          </w:p>
        </w:tc>
        <w:tc>
          <w:tcPr>
            <w:vAlign w:val="center"/>
          </w:tcPr>
          <w:p w:rsidR="00000000" w:rsidDel="00000000" w:rsidP="00000000" w:rsidRDefault="00000000" w:rsidRPr="00000000" w14:paraId="00000047">
            <w:pPr>
              <w:rPr/>
            </w:pP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rPr>
          <w:b w:val="1"/>
          <w:bCs w:val="1"/>
        </w:rPr>
      </w:pPr>
      <w:r w:rsidDel="00000000" w:rsidR="00000000" w:rsidRPr="00000000">
        <w:rPr>
          <w:rtl w:val="0"/>
        </w:rPr>
      </w:r>
    </w:p>
    <w:tbl>
      <w:tblPr>
        <w:tblStyle w:val="Table4"/>
        <w:tblW w:w="9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4"/>
        <w:tblGridChange w:id="0">
          <w:tblGrid>
            <w:gridCol w:w="9514"/>
          </w:tblGrid>
        </w:tblGridChange>
      </w:tblGrid>
      <w:tr>
        <w:trPr>
          <w:cantSplit w:val="1"/>
          <w:tblHeader w:val="0"/>
        </w:trPr>
        <w:tc>
          <w:tcPr>
            <w:shd w:fill="cccccc" w:val="clear"/>
          </w:tcPr>
          <w:p w:rsidR="00000000" w:rsidDel="00000000" w:rsidP="00000000" w:rsidRDefault="00000000" w:rsidRPr="00000000" w14:paraId="0000004A">
            <w:pPr>
              <w:rPr>
                <w:b w:val="1"/>
                <w:bCs w:val="1"/>
              </w:rPr>
            </w:pPr>
            <w:r w:rsidDel="00000000" w:rsidR="00000000" w:rsidRPr="00000000">
              <w:rPr>
                <w:b w:val="1"/>
                <w:bCs w:val="1"/>
                <w:rtl w:val="0"/>
              </w:rPr>
              <w:t xml:space="preserve">Disclaimer</w:t>
            </w:r>
          </w:p>
        </w:tc>
      </w:tr>
      <w:tr>
        <w:trPr>
          <w:cantSplit w:val="1"/>
          <w:tblHeader w:val="0"/>
        </w:trPr>
        <w:tc>
          <w:tcPr/>
          <w:p w:rsidR="00000000" w:rsidDel="00000000" w:rsidP="00000000" w:rsidRDefault="00000000" w:rsidRPr="00000000" w14:paraId="0000004B">
            <w:pPr>
              <w:rPr>
                <w:sz w:val="20"/>
                <w:szCs w:val="20"/>
              </w:rPr>
            </w:pPr>
            <w:r w:rsidDel="00000000" w:rsidR="00000000" w:rsidRPr="00000000">
              <w:rPr>
                <w:sz w:val="20"/>
                <w:szCs w:val="20"/>
                <w:rtl w:val="0"/>
              </w:rPr>
              <w:t xml:space="preserve">If you are reading a copy of this document (i.e. print out of controlled electronic document or an electronic copy of a wet ink signed paper document) you may be reading an uncontrolled version.  Before making updates, please ensure that you are using the latest version of this document and the associated template.  </w:t>
            </w:r>
          </w:p>
        </w:tc>
      </w:tr>
    </w:tbl>
    <w:p w:rsidR="00000000" w:rsidDel="00000000" w:rsidP="00000000" w:rsidRDefault="00000000" w:rsidRPr="00000000" w14:paraId="0000004C">
      <w:pPr>
        <w:rPr>
          <w:b w:val="1"/>
          <w:bCs w:val="1"/>
        </w:rPr>
      </w:pPr>
      <w:r w:rsidDel="00000000" w:rsidR="00000000" w:rsidRPr="00000000">
        <w:rPr>
          <w:b w:val="1"/>
          <w:bCs w:val="1"/>
          <w:rtl w:val="0"/>
        </w:rPr>
        <w:t xml:space="preserve"> </w:t>
      </w:r>
    </w:p>
    <w:p w:rsidR="00000000" w:rsidDel="00000000" w:rsidP="00000000" w:rsidRDefault="00000000" w:rsidRPr="00000000" w14:paraId="0000004D">
      <w:pPr>
        <w:spacing w:after="120" w:before="12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ectPr>
          <w:headerReference r:id="rId7" w:type="default"/>
          <w:headerReference r:id="rId8" w:type="first"/>
          <w:footerReference r:id="rId9" w:type="default"/>
          <w:pgSz w:h="16838" w:w="11906" w:orient="portrait"/>
          <w:pgMar w:bottom="1276" w:top="1701" w:left="1418" w:right="720" w:header="1701" w:footer="1701"/>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5"/>
        <w:tblpPr w:leftFromText="180" w:rightFromText="180" w:topFromText="0" w:bottomFromText="0" w:vertAnchor="page" w:horzAnchor="margin" w:tblpX="0" w:tblpY="1903"/>
        <w:tblW w:w="138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5142"/>
        <w:gridCol w:w="2234"/>
        <w:gridCol w:w="3843"/>
        <w:tblGridChange w:id="0">
          <w:tblGrid>
            <w:gridCol w:w="2632"/>
            <w:gridCol w:w="5142"/>
            <w:gridCol w:w="2234"/>
            <w:gridCol w:w="3843"/>
          </w:tblGrid>
        </w:tblGridChange>
      </w:tblGrid>
      <w:tr>
        <w:trPr>
          <w:cantSplit w:val="0"/>
          <w:trHeight w:val="567" w:hRule="atLeast"/>
          <w:tblHeader w:val="0"/>
        </w:trPr>
        <w:tc>
          <w:tcPr>
            <w:shd w:fill="e6e6e6" w:val="clear"/>
          </w:tcPr>
          <w:p w:rsidR="00000000" w:rsidDel="00000000" w:rsidP="00000000" w:rsidRDefault="00000000" w:rsidRPr="00000000" w14:paraId="00000051">
            <w:pPr>
              <w:rPr/>
            </w:pPr>
            <w:r w:rsidDel="00000000" w:rsidR="00000000" w:rsidRPr="00000000">
              <w:rPr>
                <w:rtl w:val="0"/>
              </w:rPr>
              <w:t xml:space="preserve">Test Script ID &amp; Version #:</w:t>
            </w:r>
          </w:p>
        </w:tc>
        <w:tc>
          <w:tcPr/>
          <w:p w:rsidR="00000000" w:rsidDel="00000000" w:rsidP="00000000" w:rsidRDefault="00000000" w:rsidRPr="00000000" w14:paraId="00000052">
            <w:pPr>
              <w:rPr>
                <w:color w:val="0000ff"/>
              </w:rPr>
            </w:pPr>
            <w:r w:rsidDel="00000000" w:rsidR="00000000" w:rsidRPr="00000000">
              <w:rPr>
                <w:color w:val="0000ff"/>
                <w:rtl w:val="0"/>
              </w:rPr>
              <w:t xml:space="preserve">Test script ID must be unique</w:t>
            </w:r>
          </w:p>
        </w:tc>
        <w:tc>
          <w:tcPr>
            <w:shd w:fill="e6e6e6" w:val="clear"/>
          </w:tcPr>
          <w:p w:rsidR="00000000" w:rsidDel="00000000" w:rsidP="00000000" w:rsidRDefault="00000000" w:rsidRPr="00000000" w14:paraId="00000053">
            <w:pPr>
              <w:rPr/>
            </w:pPr>
            <w:r w:rsidDel="00000000" w:rsidR="00000000" w:rsidRPr="00000000">
              <w:rPr>
                <w:rtl w:val="0"/>
              </w:rPr>
              <w:t xml:space="preserve">Test Phase:</w:t>
            </w:r>
          </w:p>
        </w:tc>
        <w:tc>
          <w:tcPr/>
          <w:p w:rsidR="00000000" w:rsidDel="00000000" w:rsidP="00000000" w:rsidRDefault="00000000" w:rsidRPr="00000000" w14:paraId="00000054">
            <w:pPr>
              <w:rPr>
                <w:color w:val="0000ff"/>
              </w:rPr>
            </w:pPr>
            <w:r w:rsidDel="00000000" w:rsidR="00000000" w:rsidRPr="00000000">
              <w:rPr>
                <w:rtl w:val="0"/>
              </w:rPr>
              <w:t xml:space="preserve">ARS Unit Test</w:t>
            </w: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55">
            <w:pPr>
              <w:rPr/>
            </w:pPr>
            <w:r w:rsidDel="00000000" w:rsidR="00000000" w:rsidRPr="00000000">
              <w:rPr>
                <w:rtl w:val="0"/>
              </w:rPr>
              <w:t xml:space="preserve">Test Name:</w:t>
            </w:r>
          </w:p>
        </w:tc>
        <w:tc>
          <w:tcPr>
            <w:gridSpan w:val="3"/>
          </w:tcPr>
          <w:p w:rsidR="00000000" w:rsidDel="00000000" w:rsidP="00000000" w:rsidRDefault="00000000" w:rsidRPr="00000000" w14:paraId="00000056">
            <w:pPr>
              <w:rPr/>
            </w:pPr>
            <w:r w:rsidDel="00000000" w:rsidR="00000000" w:rsidRPr="00000000">
              <w:rPr>
                <w:rtl w:val="0"/>
              </w:rPr>
              <w:t xml:space="preserve">SMPL: Component Goods Issue</w:t>
            </w:r>
          </w:p>
        </w:tc>
      </w:tr>
      <w:tr>
        <w:trPr>
          <w:cantSplit w:val="0"/>
          <w:trHeight w:val="851" w:hRule="atLeast"/>
          <w:tblHeader w:val="0"/>
        </w:trPr>
        <w:tc>
          <w:tcPr>
            <w:shd w:fill="e6e6e6" w:val="clear"/>
          </w:tcPr>
          <w:p w:rsidR="00000000" w:rsidDel="00000000" w:rsidP="00000000" w:rsidRDefault="00000000" w:rsidRPr="00000000" w14:paraId="00000059">
            <w:pPr>
              <w:rPr/>
            </w:pPr>
            <w:r w:rsidDel="00000000" w:rsidR="00000000" w:rsidRPr="00000000">
              <w:rPr>
                <w:rtl w:val="0"/>
              </w:rPr>
              <w:t xml:space="preserve">Test Objective:</w:t>
            </w:r>
          </w:p>
          <w:p w:rsidR="00000000" w:rsidDel="00000000" w:rsidP="00000000" w:rsidRDefault="00000000" w:rsidRPr="00000000" w14:paraId="0000005A">
            <w:pPr>
              <w:rPr/>
            </w:pPr>
            <w:r w:rsidDel="00000000" w:rsidR="00000000" w:rsidRPr="00000000">
              <w:rPr>
                <w:rtl w:val="0"/>
              </w:rPr>
            </w:r>
          </w:p>
        </w:tc>
        <w:tc>
          <w:tcPr>
            <w:gridSpan w:val="3"/>
          </w:tcPr>
          <w:p w:rsidR="00000000" w:rsidDel="00000000" w:rsidP="00000000" w:rsidRDefault="00000000" w:rsidRPr="00000000" w14:paraId="0000005B">
            <w:pPr>
              <w:rPr/>
            </w:pPr>
            <w:r w:rsidDel="00000000" w:rsidR="00000000" w:rsidRPr="00000000">
              <w:rPr>
                <w:rtl w:val="0"/>
              </w:rPr>
              <w:t xml:space="preserve">To verify that the </w:t>
            </w:r>
            <w:r w:rsidDel="00000000" w:rsidR="00000000" w:rsidRPr="00000000">
              <w:rPr>
                <w:i w:val="1"/>
                <w:iCs w:val="1"/>
                <w:rtl w:val="0"/>
              </w:rPr>
              <w:t xml:space="preserve">SMPL: Component Goods Issue</w:t>
            </w:r>
            <w:r w:rsidDel="00000000" w:rsidR="00000000" w:rsidRPr="00000000">
              <w:rPr>
                <w:rtl w:val="0"/>
              </w:rPr>
              <w:t xml:space="preserve"> XStep correctly records and communicates component consumption data from execution to SAP, ensuring accurate goods issue posting, material traceability, and compliance with process order and EBR requirements.</w:t>
            </w:r>
          </w:p>
        </w:tc>
      </w:tr>
      <w:tr>
        <w:trPr>
          <w:cantSplit w:val="0"/>
          <w:trHeight w:val="588" w:hRule="atLeast"/>
          <w:tblHeader w:val="0"/>
        </w:trPr>
        <w:tc>
          <w:tcPr>
            <w:shd w:fill="e6e6e6" w:val="clear"/>
          </w:tcPr>
          <w:p w:rsidR="00000000" w:rsidDel="00000000" w:rsidP="00000000" w:rsidRDefault="00000000" w:rsidRPr="00000000" w14:paraId="0000005E">
            <w:pPr>
              <w:rPr/>
            </w:pPr>
            <w:r w:rsidDel="00000000" w:rsidR="00000000" w:rsidRPr="00000000">
              <w:rPr>
                <w:rtl w:val="0"/>
              </w:rPr>
              <w:t xml:space="preserve">Requirements Tested:</w:t>
            </w:r>
          </w:p>
        </w:tc>
        <w:tc>
          <w:tcPr>
            <w:gridSpan w:val="3"/>
          </w:tcPr>
          <w:p w:rsidR="00000000" w:rsidDel="00000000" w:rsidP="00000000" w:rsidRDefault="00000000" w:rsidRPr="00000000" w14:paraId="0000005F">
            <w:pPr>
              <w:rPr/>
            </w:pPr>
            <w:r w:rsidDel="00000000" w:rsidR="00000000" w:rsidRPr="00000000">
              <w:rPr>
                <w:rtl w:val="0"/>
              </w:rPr>
              <w:t xml:space="preserve">The test confirms that valid process orders with assigned XSteps enable accurate entry and validation of material, batch, quantity, and storage data, trigger correct Z_PICONS message posting for goods issue, and enforce electronic signature control for traceable completion.</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0000ff"/>
          <w:sz w:val="20"/>
          <w:szCs w:val="20"/>
        </w:rPr>
      </w:pPr>
      <w:r w:rsidDel="00000000" w:rsidR="00000000" w:rsidRPr="00000000">
        <w:rPr>
          <w:rtl w:val="0"/>
        </w:rPr>
      </w:r>
    </w:p>
    <w:tbl>
      <w:tblPr>
        <w:tblStyle w:val="Table6"/>
        <w:tblW w:w="138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0"/>
        <w:gridCol w:w="6931"/>
        <w:tblGridChange w:id="0">
          <w:tblGrid>
            <w:gridCol w:w="6920"/>
            <w:gridCol w:w="6931"/>
          </w:tblGrid>
        </w:tblGridChange>
      </w:tblGrid>
      <w:tr>
        <w:trPr>
          <w:cantSplit w:val="0"/>
          <w:trHeight w:val="567" w:hRule="atLeast"/>
          <w:tblHeader w:val="0"/>
        </w:trPr>
        <w:tc>
          <w:tcPr>
            <w:gridSpan w:val="2"/>
            <w:shd w:fill="e6e6e6"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Pre-requisites:</w:t>
            </w:r>
          </w:p>
        </w:tc>
      </w:tr>
      <w:tr>
        <w:trPr>
          <w:cantSplit w:val="0"/>
          <w:trHeight w:val="1134" w:hRule="atLeast"/>
          <w:tblHeader w:val="0"/>
        </w:trPr>
        <w:tc>
          <w:tcPr>
            <w:gridSpan w:val="2"/>
            <w:tcBorders>
              <w:bottom w:color="000000" w:space="0" w:sz="4" w:val="single"/>
            </w:tcBorders>
          </w:tcPr>
          <w:p w:rsidR="00000000" w:rsidDel="00000000" w:rsidP="00000000" w:rsidRDefault="00000000" w:rsidRPr="00000000" w14:paraId="00000065">
            <w:pPr>
              <w:numPr>
                <w:ilvl w:val="0"/>
                <w:numId w:val="3"/>
              </w:numPr>
              <w:spacing w:line="259" w:lineRule="auto"/>
              <w:ind w:left="720" w:hanging="360"/>
              <w:rPr>
                <w:b w:val="1"/>
                <w:bCs w:val="1"/>
              </w:rPr>
            </w:pPr>
            <w:r w:rsidDel="00000000" w:rsidR="00000000" w:rsidRPr="00000000">
              <w:rPr>
                <w:b w:val="1"/>
                <w:bCs w:val="1"/>
                <w:rtl w:val="0"/>
              </w:rPr>
              <w:t xml:space="preserve">Valid Process Order: </w:t>
            </w:r>
            <w:r w:rsidDel="00000000" w:rsidR="00000000" w:rsidRPr="00000000">
              <w:rPr>
                <w:rtl w:val="0"/>
              </w:rPr>
              <w:t xml:space="preserve">A process order must exist in SAP with the SMPL: Component Goods Issue XStep correctly assigned.</w:t>
            </w:r>
            <w:r w:rsidDel="00000000" w:rsidR="00000000" w:rsidRPr="00000000">
              <w:rPr>
                <w:rtl w:val="0"/>
              </w:rPr>
            </w:r>
          </w:p>
          <w:p w:rsidR="00000000" w:rsidDel="00000000" w:rsidP="00000000" w:rsidRDefault="00000000" w:rsidRPr="00000000" w14:paraId="00000066">
            <w:pPr>
              <w:numPr>
                <w:ilvl w:val="0"/>
                <w:numId w:val="3"/>
              </w:numPr>
              <w:spacing w:line="259" w:lineRule="auto"/>
              <w:ind w:left="720" w:hanging="360"/>
              <w:rPr>
                <w:b w:val="1"/>
                <w:bCs w:val="1"/>
              </w:rPr>
            </w:pPr>
            <w:r w:rsidDel="00000000" w:rsidR="00000000" w:rsidRPr="00000000">
              <w:rPr>
                <w:b w:val="1"/>
                <w:bCs w:val="1"/>
                <w:rtl w:val="0"/>
              </w:rPr>
              <w:t xml:space="preserve">XStep Assignment: </w:t>
            </w:r>
            <w:r w:rsidDel="00000000" w:rsidR="00000000" w:rsidRPr="00000000">
              <w:rPr>
                <w:rtl w:val="0"/>
              </w:rPr>
              <w:t xml:space="preserve">The XStep must be correctly assigned to the process order via the relevant master recipe.</w:t>
            </w:r>
            <w:r w:rsidDel="00000000" w:rsidR="00000000" w:rsidRPr="00000000">
              <w:rPr>
                <w:rtl w:val="0"/>
              </w:rPr>
            </w:r>
          </w:p>
          <w:p w:rsidR="00000000" w:rsidDel="00000000" w:rsidP="00000000" w:rsidRDefault="00000000" w:rsidRPr="00000000" w14:paraId="00000067">
            <w:pPr>
              <w:numPr>
                <w:ilvl w:val="0"/>
                <w:numId w:val="3"/>
              </w:numPr>
              <w:spacing w:line="259" w:lineRule="auto"/>
              <w:ind w:left="720" w:hanging="360"/>
              <w:rPr>
                <w:b w:val="1"/>
                <w:bCs w:val="1"/>
              </w:rPr>
            </w:pPr>
            <w:r w:rsidDel="00000000" w:rsidR="00000000" w:rsidRPr="00000000">
              <w:rPr>
                <w:b w:val="1"/>
                <w:bCs w:val="1"/>
                <w:rtl w:val="0"/>
              </w:rPr>
              <w:t xml:space="preserve">System Configuration: </w:t>
            </w:r>
            <w:r w:rsidDel="00000000" w:rsidR="00000000" w:rsidRPr="00000000">
              <w:rPr>
                <w:rtl w:val="0"/>
              </w:rPr>
              <w:t xml:space="preserve">The process message Z_PICONS communicates goods issue data from XStep execution to the backend system, posting component consumption (e.g., movement type 261) with relevant material details and ensuring accurate process order updates and traceability.</w:t>
            </w:r>
            <w:r w:rsidDel="00000000" w:rsidR="00000000" w:rsidRPr="00000000">
              <w:rPr>
                <w:rtl w:val="0"/>
              </w:rPr>
            </w:r>
          </w:p>
          <w:p w:rsidR="00000000" w:rsidDel="00000000" w:rsidP="00000000" w:rsidRDefault="00000000" w:rsidRPr="00000000" w14:paraId="00000068">
            <w:pPr>
              <w:numPr>
                <w:ilvl w:val="0"/>
                <w:numId w:val="3"/>
              </w:numPr>
              <w:spacing w:after="240" w:line="259" w:lineRule="auto"/>
              <w:ind w:left="720" w:hanging="360"/>
              <w:rPr/>
            </w:pPr>
            <w:r w:rsidDel="00000000" w:rsidR="00000000" w:rsidRPr="00000000">
              <w:rPr>
                <w:b w:val="1"/>
                <w:bCs w:val="1"/>
                <w:rtl w:val="0"/>
              </w:rPr>
              <w:t xml:space="preserve">User Access: </w:t>
            </w:r>
            <w:r w:rsidDel="00000000" w:rsidR="00000000" w:rsidRPr="00000000">
              <w:rPr>
                <w:rtl w:val="0"/>
              </w:rPr>
              <w:t xml:space="preserve">The test user must have sufficient SAP authorizations to execute SiMPL EBR, view the process order in COR3, and return to the EBR.</w:t>
            </w:r>
          </w:p>
        </w:tc>
      </w:tr>
      <w:tr>
        <w:trPr>
          <w:cantSplit w:val="0"/>
          <w:trHeight w:val="567" w:hRule="atLeast"/>
          <w:tblHeader w:val="0"/>
        </w:trPr>
        <w:tc>
          <w:tcPr>
            <w:shd w:fill="e6e6e6"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Set Up Steps:</w:t>
            </w:r>
          </w:p>
        </w:tc>
        <w:tc>
          <w:tcPr>
            <w:shd w:fill="e6e6e6"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Data Requirements:</w:t>
            </w:r>
          </w:p>
        </w:tc>
      </w:tr>
      <w:tr>
        <w:trPr>
          <w:cantSplit w:val="0"/>
          <w:trHeight w:val="1134" w:hRule="atLeast"/>
          <w:tblHeader w:val="0"/>
        </w:trPr>
        <w:tc>
          <w:tcPr/>
          <w:p w:rsidR="00000000" w:rsidDel="00000000" w:rsidP="00000000" w:rsidRDefault="00000000" w:rsidRPr="00000000" w14:paraId="0000006C">
            <w:pPr>
              <w:spacing w:after="240" w:before="240" w:line="259" w:lineRule="auto"/>
              <w:rPr/>
            </w:pPr>
            <w:r w:rsidDel="00000000" w:rsidR="00000000" w:rsidRPr="00000000">
              <w:rPr>
                <w:b w:val="1"/>
                <w:bCs w:val="1"/>
                <w:rtl w:val="0"/>
              </w:rPr>
              <w:t xml:space="preserve">Input Parameter Setup</w:t>
            </w:r>
            <w:r w:rsidDel="00000000" w:rsidR="00000000" w:rsidRPr="00000000">
              <w:rPr>
                <w:rtl w:val="0"/>
              </w:rPr>
              <w:t xml:space="preserve">: In SiMPL MBR, the following input parameters should be populated with test values to validate display functionality:</w:t>
            </w:r>
          </w:p>
          <w:p w:rsidR="00000000" w:rsidDel="00000000" w:rsidP="00000000" w:rsidRDefault="00000000" w:rsidRPr="00000000" w14:paraId="0000006D">
            <w:pPr>
              <w:numPr>
                <w:ilvl w:val="1"/>
                <w:numId w:val="1"/>
              </w:numPr>
              <w:spacing w:line="276" w:lineRule="auto"/>
              <w:ind w:left="1440" w:hanging="360"/>
              <w:rPr/>
            </w:pPr>
            <w:r w:rsidDel="00000000" w:rsidR="00000000" w:rsidRPr="00000000">
              <w:rPr>
                <w:rtl w:val="0"/>
              </w:rPr>
              <w:t xml:space="preserve">IV_HEADER: Left as DEFAULT </w:t>
            </w:r>
          </w:p>
          <w:p w:rsidR="00000000" w:rsidDel="00000000" w:rsidP="00000000" w:rsidRDefault="00000000" w:rsidRPr="00000000" w14:paraId="0000006E">
            <w:pPr>
              <w:numPr>
                <w:ilvl w:val="1"/>
                <w:numId w:val="1"/>
              </w:numPr>
              <w:spacing w:line="276" w:lineRule="auto"/>
              <w:ind w:left="1440" w:hanging="360"/>
              <w:rPr/>
            </w:pPr>
            <w:r w:rsidDel="00000000" w:rsidR="00000000" w:rsidRPr="00000000">
              <w:rPr>
                <w:rtl w:val="0"/>
              </w:rPr>
              <w:t xml:space="preserve">IV_INSTR: Left as DEFAULT </w:t>
            </w:r>
          </w:p>
          <w:p w:rsidR="00000000" w:rsidDel="00000000" w:rsidP="00000000" w:rsidRDefault="00000000" w:rsidRPr="00000000" w14:paraId="0000006F">
            <w:pPr>
              <w:numPr>
                <w:ilvl w:val="1"/>
                <w:numId w:val="1"/>
              </w:numPr>
              <w:spacing w:line="276" w:lineRule="auto"/>
              <w:ind w:left="1440" w:hanging="360"/>
              <w:rPr/>
            </w:pPr>
            <w:r w:rsidDel="00000000" w:rsidR="00000000" w:rsidRPr="00000000">
              <w:rPr>
                <w:rtl w:val="0"/>
              </w:rPr>
              <w:t xml:space="preserve">IV_TABTITLE: Unplanned Goods Issue</w:t>
            </w:r>
          </w:p>
          <w:p w:rsidR="00000000" w:rsidDel="00000000" w:rsidP="00000000" w:rsidRDefault="00000000" w:rsidRPr="00000000" w14:paraId="00000070">
            <w:pPr>
              <w:numPr>
                <w:ilvl w:val="1"/>
                <w:numId w:val="1"/>
              </w:numPr>
              <w:spacing w:line="276" w:lineRule="auto"/>
              <w:ind w:left="1440" w:hanging="360"/>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IV_STG_LOC – This can be changed to indicate the Storage Location for material consumption.  The parameter is by default set to “0010” for AZGPF.</w:t>
            </w:r>
            <w:r w:rsidDel="00000000" w:rsidR="00000000" w:rsidRPr="00000000">
              <w:rPr>
                <w:rtl w:val="0"/>
              </w:rPr>
            </w:r>
          </w:p>
          <w:p w:rsidR="00000000" w:rsidDel="00000000" w:rsidP="00000000" w:rsidRDefault="00000000" w:rsidRPr="00000000" w14:paraId="00000071">
            <w:pPr>
              <w:numPr>
                <w:ilvl w:val="1"/>
                <w:numId w:val="1"/>
              </w:numPr>
              <w:spacing w:line="276" w:lineRule="auto"/>
              <w:ind w:left="1440" w:hanging="360"/>
              <w:rPr/>
            </w:pPr>
            <w:r w:rsidDel="00000000" w:rsidR="00000000" w:rsidRPr="00000000">
              <w:rPr>
                <w:rtl w:val="0"/>
              </w:rPr>
              <w:t xml:space="preserve">IV_SIGN: Left as DEFAULT</w:t>
            </w:r>
          </w:p>
        </w:tc>
        <w:tc>
          <w:tcPr/>
          <w:p w:rsidR="00000000" w:rsidDel="00000000" w:rsidP="00000000" w:rsidRDefault="00000000" w:rsidRPr="00000000" w14:paraId="00000072">
            <w:pPr>
              <w:rPr>
                <w:color w:val="0000ff"/>
                <w:sz w:val="20"/>
                <w:szCs w:val="20"/>
              </w:rPr>
            </w:pPr>
            <w:r w:rsidDel="00000000" w:rsidR="00000000" w:rsidRPr="00000000">
              <w:rPr>
                <w:color w:val="0000ff"/>
                <w:sz w:val="20"/>
                <w:szCs w:val="20"/>
                <w:rtl w:val="0"/>
              </w:rPr>
              <w:t xml:space="preserve">Provide details of any specific data required to execute this script e.g. name and location of a data file to be loaded</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ff"/>
          <w:sz w:val="20"/>
          <w:szCs w:val="20"/>
        </w:rPr>
      </w:pPr>
      <w:r w:rsidDel="00000000" w:rsidR="00000000" w:rsidRPr="00000000">
        <w:rPr>
          <w:rtl w:val="0"/>
        </w:rPr>
      </w:r>
    </w:p>
    <w:tbl>
      <w:tblPr>
        <w:tblStyle w:val="Table7"/>
        <w:tblW w:w="138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9"/>
        <w:gridCol w:w="5145"/>
        <w:gridCol w:w="2660"/>
        <w:gridCol w:w="1664"/>
        <w:gridCol w:w="981"/>
        <w:gridCol w:w="772"/>
        <w:tblGridChange w:id="0">
          <w:tblGrid>
            <w:gridCol w:w="2629"/>
            <w:gridCol w:w="5145"/>
            <w:gridCol w:w="2660"/>
            <w:gridCol w:w="1664"/>
            <w:gridCol w:w="981"/>
            <w:gridCol w:w="772"/>
          </w:tblGrid>
        </w:tblGridChange>
      </w:tblGrid>
      <w:tr>
        <w:trPr>
          <w:cantSplit w:val="0"/>
          <w:trHeight w:val="567" w:hRule="atLeast"/>
          <w:tblHeader w:val="0"/>
        </w:trPr>
        <w:tc>
          <w:tcPr>
            <w:shd w:fill="e6e6e6"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System Name &amp; Version #:</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G20</w:t>
            </w:r>
          </w:p>
        </w:tc>
        <w:tc>
          <w:tcPr>
            <w:gridSpan w:val="2"/>
            <w:vMerge w:val="restart"/>
            <w:shd w:fill="e6e6e6"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 pre-requisites satisfied/set up steps completed?</w:t>
            </w:r>
          </w:p>
        </w:tc>
        <w:tc>
          <w:tcPr>
            <w:gridSpan w:val="2"/>
            <w:vMerge w:val="restart"/>
          </w:tcPr>
          <w:p w:rsidR="00000000" w:rsidDel="00000000" w:rsidP="00000000" w:rsidRDefault="00000000" w:rsidRPr="00000000" w14:paraId="00000078">
            <w:pPr>
              <w:pBdr>
                <w:top w:space="0" w:sz="0" w:val="nil"/>
                <w:left w:space="0" w:sz="0" w:val="nil"/>
                <w:bottom w:space="0" w:sz="0" w:val="nil"/>
                <w:right w:space="0" w:sz="0" w:val="nil"/>
                <w:between w:space="0" w:sz="0" w:val="nil"/>
              </w:pBdr>
              <w:rPr>
                <w:color w:val="00206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002060"/>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   Yes</w:t>
            </w:r>
          </w:p>
          <w:p w:rsidR="00000000" w:rsidDel="00000000" w:rsidP="00000000" w:rsidRDefault="00000000" w:rsidRPr="00000000" w14:paraId="0000007B">
            <w:pPr>
              <w:pBdr>
                <w:top w:space="0" w:sz="0" w:val="nil"/>
                <w:left w:space="0" w:sz="0" w:val="nil"/>
                <w:bottom w:space="0" w:sz="0" w:val="nil"/>
                <w:right w:space="0" w:sz="0" w:val="nil"/>
                <w:between w:space="0" w:sz="0" w:val="nil"/>
              </w:pBdr>
              <w:rPr>
                <w:b w:val="1"/>
                <w:bCs w:val="1"/>
                <w:color w:val="000000"/>
                <w:sz w:val="4"/>
                <w:szCs w:val="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Environment:</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ARS</w:t>
            </w:r>
          </w:p>
        </w:tc>
        <w:tc>
          <w:tcPr>
            <w:gridSpan w:val="2"/>
            <w:vMerge w:val="continue"/>
            <w:shd w:fill="e6e6e6"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color w:val="000000"/>
                <w:sz w:val="20"/>
                <w:szCs w:val="20"/>
              </w:rPr>
            </w:pPr>
            <w:r w:rsidDel="00000000" w:rsidR="00000000" w:rsidRPr="00000000">
              <w:rPr>
                <w:rtl w:val="0"/>
              </w:rPr>
            </w:r>
          </w:p>
        </w:tc>
        <w:tc>
          <w:tcPr>
            <w:gridSpan w:val="2"/>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color w:val="000000"/>
                <w:sz w:val="20"/>
                <w:szCs w:val="20"/>
              </w:rPr>
            </w:pP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Tester Name:</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Frieda van der Merwe (kvhz810)</w:t>
            </w:r>
          </w:p>
        </w:tc>
        <w:tc>
          <w:tcPr>
            <w:shd w:fill="e6e6e6"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Date Test Commenced:</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19/02/2026</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shd w:fill="e6e6e6"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Run #</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rPr>
          <w:color w:val="0000ff"/>
          <w:sz w:val="20"/>
          <w:szCs w:val="20"/>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t xml:space="preserve">Instructions for the Tester:</w:t>
      </w:r>
    </w:p>
    <w:p w:rsidR="00000000" w:rsidDel="00000000" w:rsidP="00000000" w:rsidRDefault="00000000" w:rsidRPr="00000000" w14:paraId="0000008D">
      <w:pPr>
        <w:numPr>
          <w:ilvl w:val="0"/>
          <w:numId w:val="2"/>
        </w:numPr>
        <w:ind w:left="720" w:hanging="360"/>
        <w:rPr/>
      </w:pPr>
      <w:r w:rsidDel="00000000" w:rsidR="00000000" w:rsidRPr="00000000">
        <w:rPr>
          <w:rtl w:val="0"/>
        </w:rPr>
        <w:t xml:space="preserve">Carry out the action described in each step and compare the results achieved with the Expected Result to determine if the step has passed.  Record the Pass / Fail status against each step.</w:t>
      </w:r>
    </w:p>
    <w:p w:rsidR="00000000" w:rsidDel="00000000" w:rsidP="00000000" w:rsidRDefault="00000000" w:rsidRPr="00000000" w14:paraId="0000008E">
      <w:pPr>
        <w:numPr>
          <w:ilvl w:val="0"/>
          <w:numId w:val="2"/>
        </w:numPr>
        <w:ind w:left="720" w:hanging="360"/>
        <w:rPr/>
      </w:pPr>
      <w:r w:rsidDel="00000000" w:rsidR="00000000" w:rsidRPr="00000000">
        <w:rPr>
          <w:rtl w:val="0"/>
        </w:rPr>
        <w:t xml:space="preserve">If the Expected Result is not met or an issue is encountered, record the related Test Issue Log (TIL) number in the Pass/Fail column against the relevant step.</w:t>
      </w:r>
    </w:p>
    <w:p w:rsidR="00000000" w:rsidDel="00000000" w:rsidP="00000000" w:rsidRDefault="00000000" w:rsidRPr="00000000" w14:paraId="0000008F">
      <w:pPr>
        <w:numPr>
          <w:ilvl w:val="0"/>
          <w:numId w:val="2"/>
        </w:numPr>
        <w:ind w:left="720" w:hanging="360"/>
        <w:rPr/>
      </w:pPr>
      <w:r w:rsidDel="00000000" w:rsidR="00000000" w:rsidRPr="00000000">
        <w:rPr>
          <w:rtl w:val="0"/>
        </w:rPr>
        <w:t xml:space="preserve">For GxP regulated systems you must document the Actual Result for the step .</w:t>
      </w:r>
    </w:p>
    <w:p w:rsidR="00000000" w:rsidDel="00000000" w:rsidP="00000000" w:rsidRDefault="00000000" w:rsidRPr="00000000" w14:paraId="00000090">
      <w:pPr>
        <w:numPr>
          <w:ilvl w:val="0"/>
          <w:numId w:val="2"/>
        </w:numPr>
        <w:ind w:left="720" w:hanging="360"/>
        <w:rPr/>
      </w:pPr>
      <w:r w:rsidDel="00000000" w:rsidR="00000000" w:rsidRPr="00000000">
        <w:rPr>
          <w:rtl w:val="0"/>
        </w:rPr>
        <w:t xml:space="preserve">For GxP systems, wherever specifically required by the test script, documentary evidence must be collected and appropriately managed.  At your own discretion you may collect additional documentary evidence to support the results achieved.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60" w:line="259" w:lineRule="auto"/>
        <w:rPr>
          <w:b w:val="1"/>
          <w:bCs w:val="1"/>
        </w:rPr>
      </w:pPr>
      <w:r w:rsidDel="00000000" w:rsidR="00000000" w:rsidRPr="00000000">
        <w:rPr>
          <w:b w:val="1"/>
          <w:bCs w:val="1"/>
          <w:sz w:val="24"/>
          <w:szCs w:val="24"/>
          <w:rtl w:val="0"/>
        </w:rPr>
        <w:t xml:space="preserve">Variant 1: Component Goods Issue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8"/>
        <w:tblW w:w="13831.000000000002" w:type="dxa"/>
        <w:jc w:val="left"/>
        <w:tblInd w:w="-318.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12" w:val="single"/>
        </w:tblBorders>
        <w:tblLayout w:type="fixed"/>
        <w:tblLook w:val="0000"/>
      </w:tblPr>
      <w:tblGrid>
        <w:gridCol w:w="816"/>
        <w:gridCol w:w="3591"/>
        <w:gridCol w:w="3997"/>
        <w:gridCol w:w="4055"/>
        <w:gridCol w:w="1372"/>
        <w:tblGridChange w:id="0">
          <w:tblGrid>
            <w:gridCol w:w="816"/>
            <w:gridCol w:w="3591"/>
            <w:gridCol w:w="3997"/>
            <w:gridCol w:w="4055"/>
            <w:gridCol w:w="1372"/>
          </w:tblGrid>
        </w:tblGridChange>
      </w:tblGrid>
      <w:tr>
        <w:trPr>
          <w:cantSplit w:val="0"/>
          <w:tblHeader w:val="1"/>
        </w:trPr>
        <w:tc>
          <w:tcPr>
            <w:tcBorders>
              <w:top w:color="000000" w:space="0" w:sz="12" w:val="single"/>
              <w:bottom w:color="000000" w:space="0" w:sz="4" w:val="single"/>
              <w:right w:color="000000" w:space="0" w:sz="4" w:val="single"/>
            </w:tcBorders>
            <w:shd w:fill="c0c0c0" w:val="clear"/>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Step No.</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95">
            <w:pPr>
              <w:pStyle w:val="Heading5"/>
              <w:jc w:val="center"/>
              <w:rPr>
                <w:i w:val="0"/>
                <w:iCs w:val="0"/>
              </w:rPr>
            </w:pPr>
            <w:r w:rsidDel="00000000" w:rsidR="00000000" w:rsidRPr="00000000">
              <w:rPr>
                <w:i w:val="0"/>
                <w:iCs w:val="0"/>
                <w:rtl w:val="0"/>
              </w:rPr>
              <w:t xml:space="preserve">Action / Description</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Expected Result</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Actual Result</w:t>
            </w:r>
          </w:p>
        </w:tc>
        <w:tc>
          <w:tcPr>
            <w:tcBorders>
              <w:top w:color="000000" w:space="0" w:sz="12" w:val="single"/>
              <w:left w:color="000000" w:space="0" w:sz="4" w:val="single"/>
              <w:bottom w:color="000000" w:space="0" w:sz="4" w:val="single"/>
            </w:tcBorders>
            <w:shd w:fill="c0c0c0" w:val="clear"/>
            <w:vAlign w:val="center"/>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Pass/ Fail </w:t>
            </w:r>
          </w:p>
          <w:p w:rsidR="00000000" w:rsidDel="00000000" w:rsidP="00000000" w:rsidRDefault="00000000" w:rsidRPr="00000000" w14:paraId="00000099">
            <w:pPr>
              <w:jc w:val="center"/>
              <w:rPr>
                <w:b w:val="1"/>
                <w:bCs w:val="1"/>
              </w:rPr>
            </w:pPr>
            <w:r w:rsidDel="00000000" w:rsidR="00000000" w:rsidRPr="00000000">
              <w:rPr>
                <w:b w:val="1"/>
                <w:bCs w:val="1"/>
                <w:rtl w:val="0"/>
              </w:rPr>
              <w:t xml:space="preserve">Test Issue Log</w:t>
            </w:r>
            <w:r w:rsidDel="00000000" w:rsidR="00000000" w:rsidRPr="00000000">
              <w:rPr>
                <w:rtl w:val="0"/>
              </w:rPr>
              <w:t xml:space="preserve"> </w:t>
            </w:r>
            <w:r w:rsidDel="00000000" w:rsidR="00000000" w:rsidRPr="00000000">
              <w:rPr>
                <w:b w:val="1"/>
                <w:bCs w:val="1"/>
                <w:rtl w:val="0"/>
              </w:rPr>
              <w:t xml:space="preserve">#</w:t>
            </w:r>
          </w:p>
        </w:tc>
      </w:tr>
      <w:tr>
        <w:trPr>
          <w:cantSplit w:val="0"/>
          <w:trHeight w:val="50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A">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9B">
            <w:pPr>
              <w:widowControl w:val="0"/>
              <w:rPr/>
            </w:pPr>
            <w:r w:rsidDel="00000000" w:rsidR="00000000" w:rsidRPr="00000000">
              <w:rPr>
                <w:rtl w:val="0"/>
              </w:rPr>
              <w:t xml:space="preserve">Create a Process Order that contains a SMPL: Component Goods Issue</w:t>
            </w:r>
          </w:p>
        </w:tc>
        <w:tc>
          <w:tcPr>
            <w:tcMar>
              <w:top w:w="100.0" w:type="dxa"/>
              <w:left w:w="100.0" w:type="dxa"/>
              <w:bottom w:w="100.0" w:type="dxa"/>
              <w:right w:w="100.0" w:type="dxa"/>
            </w:tcMar>
          </w:tcPr>
          <w:p w:rsidR="00000000" w:rsidDel="00000000" w:rsidP="00000000" w:rsidRDefault="00000000" w:rsidRPr="00000000" w14:paraId="0000009C">
            <w:pPr>
              <w:spacing w:after="40" w:before="40" w:lineRule="auto"/>
              <w:ind w:left="72" w:firstLine="0"/>
              <w:rPr>
                <w:sz w:val="24"/>
                <w:szCs w:val="24"/>
              </w:rPr>
            </w:pPr>
            <w:r w:rsidDel="00000000" w:rsidR="00000000" w:rsidRPr="00000000">
              <w:rPr>
                <w:rtl w:val="0"/>
              </w:rPr>
              <w:t xml:space="preserve">Process Order created containing SMPL: Component Goods Issue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spacing w:after="40" w:before="40" w:lineRule="auto"/>
              <w:ind w:left="72" w:firstLine="0"/>
              <w:rPr/>
            </w:pPr>
            <w:r w:rsidDel="00000000" w:rsidR="00000000" w:rsidRPr="00000000">
              <w:rPr>
                <w:rtl w:val="0"/>
              </w:rPr>
              <w:t xml:space="preserve">Process Order created containing SMPL: Component Goods Issue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E">
            <w:pPr>
              <w:jc w:val="center"/>
              <w:rPr>
                <w:color w:val="808080"/>
              </w:rPr>
            </w:pPr>
            <w:r w:rsidDel="00000000" w:rsidR="00000000" w:rsidRPr="00000000">
              <w:rPr>
                <w:color w:val="808080"/>
                <w:rtl w:val="0"/>
              </w:rPr>
              <w:t xml:space="preserve">Pass</w:t>
            </w:r>
          </w:p>
        </w:tc>
      </w:tr>
      <w:tr>
        <w:trPr>
          <w:cantSplit w:val="0"/>
          <w:trHeight w:val="4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F">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A0">
            <w:pPr>
              <w:spacing w:after="40" w:before="40" w:lineRule="auto"/>
              <w:jc w:val="both"/>
              <w:rPr>
                <w:sz w:val="24"/>
                <w:szCs w:val="24"/>
              </w:rPr>
            </w:pPr>
            <w:r w:rsidDel="00000000" w:rsidR="00000000" w:rsidRPr="00000000">
              <w:rPr>
                <w:rtl w:val="0"/>
              </w:rPr>
              <w:t xml:space="preserve">Open the EBR, and navigate to SMPL: Component Goods Issue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1">
            <w:pPr>
              <w:widowControl w:val="0"/>
              <w:rPr/>
            </w:pPr>
            <w:r w:rsidDel="00000000" w:rsidR="00000000" w:rsidRPr="00000000">
              <w:rPr>
                <w:rtl w:val="0"/>
              </w:rPr>
              <w:t xml:space="preserve">The EBR for the selected Process Order and Control Recipe opens successfully without any errors and the SMPL: Component Goods Issue is visible </w:t>
            </w:r>
          </w:p>
        </w:tc>
        <w:tc>
          <w:tcP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The EBR for the selected Process Order and Control Recipe opens successfully without any errors and the SMPL: Component Goods Issue is visible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3">
            <w:pPr>
              <w:jc w:val="center"/>
              <w:rPr>
                <w:color w:val="808080"/>
              </w:rPr>
            </w:pPr>
            <w:r w:rsidDel="00000000" w:rsidR="00000000" w:rsidRPr="00000000">
              <w:rPr>
                <w:color w:val="808080"/>
                <w:rtl w:val="0"/>
              </w:rPr>
              <w:t xml:space="preserve">Pass</w:t>
            </w:r>
          </w:p>
        </w:tc>
      </w:tr>
      <w:tr>
        <w:trPr>
          <w:cantSplit w:val="0"/>
          <w:trHeight w:val="4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4">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A5">
            <w:pPr>
              <w:widowControl w:val="0"/>
              <w:rPr/>
            </w:pPr>
            <w:r w:rsidDel="00000000" w:rsidR="00000000" w:rsidRPr="00000000">
              <w:rPr>
                <w:rtl w:val="0"/>
              </w:rPr>
              <w:t xml:space="preserve">The value entered in parameter </w:t>
            </w:r>
            <w:r w:rsidDel="00000000" w:rsidR="00000000" w:rsidRPr="00000000">
              <w:rPr>
                <w:b w:val="1"/>
                <w:bCs w:val="1"/>
                <w:rtl w:val="0"/>
              </w:rPr>
              <w:t xml:space="preserve">IV_HEADER</w:t>
            </w:r>
            <w:r w:rsidDel="00000000" w:rsidR="00000000" w:rsidRPr="00000000">
              <w:rPr>
                <w:rtl w:val="0"/>
              </w:rPr>
              <w:t xml:space="preserve"> and parameter </w:t>
            </w:r>
            <w:r w:rsidDel="00000000" w:rsidR="00000000" w:rsidRPr="00000000">
              <w:rPr>
                <w:b w:val="1"/>
                <w:bCs w:val="1"/>
                <w:rtl w:val="0"/>
              </w:rPr>
              <w:t xml:space="preserve">IV_INSTR </w:t>
            </w:r>
            <w:r w:rsidDel="00000000" w:rsidR="00000000" w:rsidRPr="00000000">
              <w:rPr>
                <w:rtl w:val="0"/>
              </w:rPr>
              <w:t xml:space="preserve">in SiMPL MBR appears correctly in the XStep header</w:t>
            </w:r>
          </w:p>
        </w:tc>
        <w:tc>
          <w:tcPr>
            <w:tcMar>
              <w:top w:w="100.0" w:type="dxa"/>
              <w:left w:w="100.0" w:type="dxa"/>
              <w:bottom w:w="100.0" w:type="dxa"/>
              <w:right w:w="100.0" w:type="dxa"/>
            </w:tcMar>
          </w:tcPr>
          <w:p w:rsidR="00000000" w:rsidDel="00000000" w:rsidP="00000000" w:rsidRDefault="00000000" w:rsidRPr="00000000" w14:paraId="000000A6">
            <w:pPr>
              <w:widowControl w:val="0"/>
              <w:rPr/>
            </w:pPr>
            <w:r w:rsidDel="00000000" w:rsidR="00000000" w:rsidRPr="00000000">
              <w:rPr>
                <w:rtl w:val="0"/>
              </w:rPr>
              <w:t xml:space="preserve">Header and instruction text are displayed as authored in SiMPL MBR</w:t>
            </w:r>
          </w:p>
        </w:tc>
        <w:tc>
          <w:tcPr>
            <w:tcMar>
              <w:top w:w="100.0" w:type="dxa"/>
              <w:left w:w="100.0" w:type="dxa"/>
              <w:bottom w:w="100.0" w:type="dxa"/>
              <w:right w:w="100.0" w:type="dxa"/>
            </w:tcMar>
          </w:tcPr>
          <w:p w:rsidR="00000000" w:rsidDel="00000000" w:rsidP="00000000" w:rsidRDefault="00000000" w:rsidRPr="00000000" w14:paraId="000000A7">
            <w:pPr>
              <w:widowControl w:val="0"/>
              <w:rPr/>
            </w:pPr>
            <w:r w:rsidDel="00000000" w:rsidR="00000000" w:rsidRPr="00000000">
              <w:rPr>
                <w:rtl w:val="0"/>
              </w:rPr>
              <w:t xml:space="preserve">Header and instruction text are displayed correctly.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jc w:val="center"/>
              <w:rPr>
                <w:color w:val="808080"/>
              </w:rPr>
            </w:pPr>
            <w:r w:rsidDel="00000000" w:rsidR="00000000" w:rsidRPr="00000000">
              <w:rPr>
                <w:color w:val="808080"/>
                <w:rtl w:val="0"/>
              </w:rPr>
              <w:t xml:space="preserve">Pass</w:t>
            </w:r>
          </w:p>
        </w:tc>
      </w:tr>
      <w:tr>
        <w:trPr>
          <w:cantSplit w:val="0"/>
          <w:trHeight w:val="4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9">
            <w:pP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AA">
            <w:pPr>
              <w:widowControl w:val="0"/>
              <w:rPr/>
            </w:pPr>
            <w:r w:rsidDel="00000000" w:rsidR="00000000" w:rsidRPr="00000000">
              <w:rPr>
                <w:rtl w:val="0"/>
              </w:rPr>
              <w:t xml:space="preserve">Operator inputs Material, Batch, Serial Number, Qty, Scrap Qty., UoM.</w:t>
            </w:r>
          </w:p>
        </w:tc>
        <w:tc>
          <w:tcPr>
            <w:tcMar>
              <w:top w:w="100.0" w:type="dxa"/>
              <w:left w:w="100.0" w:type="dxa"/>
              <w:bottom w:w="100.0" w:type="dxa"/>
              <w:right w:w="100.0" w:type="dxa"/>
            </w:tcMar>
          </w:tcPr>
          <w:p w:rsidR="00000000" w:rsidDel="00000000" w:rsidP="00000000" w:rsidRDefault="00000000" w:rsidRPr="00000000" w14:paraId="000000AB">
            <w:pPr>
              <w:spacing w:after="40" w:before="40" w:lineRule="auto"/>
              <w:ind w:left="72" w:firstLine="0"/>
              <w:rPr/>
            </w:pPr>
            <w:r w:rsidDel="00000000" w:rsidR="00000000" w:rsidRPr="00000000">
              <w:rPr>
                <w:rtl w:val="0"/>
              </w:rPr>
              <w:t xml:space="preserve">Input details are accepted and correct.</w:t>
            </w:r>
          </w:p>
        </w:tc>
        <w:tc>
          <w:tcPr>
            <w:tcMar>
              <w:top w:w="100.0" w:type="dxa"/>
              <w:left w:w="100.0" w:type="dxa"/>
              <w:bottom w:w="100.0" w:type="dxa"/>
              <w:right w:w="100.0" w:type="dxa"/>
            </w:tcMar>
          </w:tcPr>
          <w:p w:rsidR="00000000" w:rsidDel="00000000" w:rsidP="00000000" w:rsidRDefault="00000000" w:rsidRPr="00000000" w14:paraId="000000AC">
            <w:pPr>
              <w:spacing w:after="40" w:before="40" w:lineRule="auto"/>
              <w:ind w:left="72" w:firstLine="0"/>
              <w:rPr>
                <w:sz w:val="24"/>
                <w:szCs w:val="24"/>
              </w:rPr>
            </w:pPr>
            <w:r w:rsidDel="00000000" w:rsidR="00000000" w:rsidRPr="00000000">
              <w:rPr>
                <w:rtl w:val="0"/>
              </w:rPr>
              <w:t xml:space="preserve">Input details are accepted and correct.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D">
            <w:pPr>
              <w:jc w:val="center"/>
              <w:rPr>
                <w:color w:val="808080"/>
              </w:rPr>
            </w:pPr>
            <w:r w:rsidDel="00000000" w:rsidR="00000000" w:rsidRPr="00000000">
              <w:rPr>
                <w:color w:val="808080"/>
                <w:rtl w:val="0"/>
              </w:rPr>
              <w:t xml:space="preserve">Pass</w:t>
            </w:r>
          </w:p>
        </w:tc>
      </w:tr>
      <w:tr>
        <w:trPr>
          <w:cantSplit w:val="0"/>
          <w:trHeight w:val="4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E">
            <w:pPr>
              <w:jc w:val="cente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AF">
            <w:pPr>
              <w:widowControl w:val="0"/>
              <w:rPr/>
            </w:pPr>
            <w:r w:rsidDel="00000000" w:rsidR="00000000" w:rsidRPr="00000000">
              <w:rPr>
                <w:rtl w:val="0"/>
              </w:rPr>
              <w:t xml:space="preserve">The operator verifies that Description and Exp. Date details are populated correctly.</w:t>
            </w:r>
          </w:p>
        </w:tc>
        <w:tc>
          <w:tcPr>
            <w:tcMar>
              <w:top w:w="100.0" w:type="dxa"/>
              <w:left w:w="100.0" w:type="dxa"/>
              <w:bottom w:w="100.0" w:type="dxa"/>
              <w:right w:w="100.0" w:type="dxa"/>
            </w:tcMar>
          </w:tcPr>
          <w:p w:rsidR="00000000" w:rsidDel="00000000" w:rsidP="00000000" w:rsidRDefault="00000000" w:rsidRPr="00000000" w14:paraId="000000B0">
            <w:pPr>
              <w:widowControl w:val="0"/>
              <w:rPr/>
            </w:pPr>
            <w:r w:rsidDel="00000000" w:rsidR="00000000" w:rsidRPr="00000000">
              <w:rPr>
                <w:rtl w:val="0"/>
              </w:rPr>
              <w:t xml:space="preserve">Output details are populated correctly.</w:t>
            </w:r>
          </w:p>
        </w:tc>
        <w:tc>
          <w:tcPr>
            <w:tcMar>
              <w:top w:w="100.0" w:type="dxa"/>
              <w:left w:w="100.0" w:type="dxa"/>
              <w:bottom w:w="100.0" w:type="dxa"/>
              <w:right w:w="100.0" w:type="dxa"/>
            </w:tcMar>
          </w:tcPr>
          <w:p w:rsidR="00000000" w:rsidDel="00000000" w:rsidP="00000000" w:rsidRDefault="00000000" w:rsidRPr="00000000" w14:paraId="000000B1">
            <w:pPr>
              <w:widowControl w:val="0"/>
              <w:rPr/>
            </w:pPr>
            <w:r w:rsidDel="00000000" w:rsidR="00000000" w:rsidRPr="00000000">
              <w:rPr>
                <w:rtl w:val="0"/>
              </w:rPr>
              <w:t xml:space="preserve">Output details are populated correctly.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2">
            <w:pPr>
              <w:jc w:val="center"/>
              <w:rPr>
                <w:color w:val="808080"/>
              </w:rPr>
            </w:pPr>
            <w:r w:rsidDel="00000000" w:rsidR="00000000" w:rsidRPr="00000000">
              <w:rPr>
                <w:color w:val="808080"/>
                <w:rtl w:val="0"/>
              </w:rPr>
              <w:t xml:space="preserve">Pass</w:t>
            </w:r>
          </w:p>
        </w:tc>
      </w:tr>
      <w:tr>
        <w:trPr>
          <w:cantSplit w:val="0"/>
          <w:trHeight w:val="412" w:hRule="atLeast"/>
          <w:tblHeader w:val="0"/>
        </w:trPr>
        <w:tc>
          <w:tcPr>
            <w:tcBorders>
              <w:top w:color="000000" w:space="0" w:sz="4" w:val="single"/>
              <w:bottom w:color="000000" w:space="0" w:sz="12" w:val="single"/>
              <w:right w:color="000000" w:space="0" w:sz="4" w:val="single"/>
            </w:tcBorders>
          </w:tcPr>
          <w:p w:rsidR="00000000" w:rsidDel="00000000" w:rsidP="00000000" w:rsidRDefault="00000000" w:rsidRPr="00000000" w14:paraId="000000B3">
            <w:pPr>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B4">
            <w:pPr>
              <w:widowControl w:val="0"/>
              <w:rPr/>
            </w:pPr>
            <w:r w:rsidDel="00000000" w:rsidR="00000000" w:rsidRPr="00000000">
              <w:rPr>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B5">
            <w:pPr>
              <w:widowControl w:val="0"/>
              <w:rPr/>
            </w:pPr>
            <w:r w:rsidDel="00000000" w:rsidR="00000000" w:rsidRPr="00000000">
              <w:rPr>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B6">
            <w:pPr>
              <w:widowControl w:val="0"/>
              <w:rPr/>
            </w:pPr>
            <w:r w:rsidDel="00000000" w:rsidR="00000000" w:rsidRPr="00000000">
              <w:rPr>
                <w:rtl w:val="0"/>
              </w:rPr>
              <w:t xml:space="preserve">Signature is accepted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B7">
            <w:pPr>
              <w:jc w:val="center"/>
              <w:rPr>
                <w:color w:val="808080"/>
              </w:rPr>
            </w:pPr>
            <w:r w:rsidDel="00000000" w:rsidR="00000000" w:rsidRPr="00000000">
              <w:rPr>
                <w:color w:val="808080"/>
                <w:rtl w:val="0"/>
              </w:rPr>
              <w:t xml:space="preserve">Pass</w:t>
            </w:r>
          </w:p>
        </w:tc>
      </w:tr>
      <w:tr>
        <w:trPr>
          <w:cantSplit w:val="0"/>
          <w:trHeight w:val="412" w:hRule="atLeast"/>
          <w:tblHeader w:val="0"/>
        </w:trPr>
        <w:tc>
          <w:tcPr>
            <w:tcBorders>
              <w:top w:color="000000" w:space="0" w:sz="4" w:val="single"/>
              <w:bottom w:color="000000" w:space="0" w:sz="12" w:val="single"/>
              <w:right w:color="000000" w:space="0" w:sz="4" w:val="single"/>
            </w:tcBorders>
          </w:tcPr>
          <w:p w:rsidR="00000000" w:rsidDel="00000000" w:rsidP="00000000" w:rsidRDefault="00000000" w:rsidRPr="00000000" w14:paraId="000000B8">
            <w:pPr>
              <w:jc w:val="center"/>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B9">
            <w:pPr>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Navigate to transaction CO54 to ensure process message is created successfully for goods issued on the current order (see last screenshot)</w:t>
            </w:r>
          </w:p>
        </w:tc>
        <w:tc>
          <w:tcPr>
            <w:tcMar>
              <w:top w:w="100.0" w:type="dxa"/>
              <w:left w:w="100.0" w:type="dxa"/>
              <w:bottom w:w="100.0" w:type="dxa"/>
              <w:right w:w="100.0" w:type="dxa"/>
            </w:tcMar>
          </w:tcPr>
          <w:p w:rsidR="00000000" w:rsidDel="00000000" w:rsidP="00000000" w:rsidRDefault="00000000" w:rsidRPr="00000000" w14:paraId="000000BA">
            <w:pPr>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Process message exists with the correct details.</w:t>
            </w:r>
          </w:p>
        </w:tc>
        <w:tc>
          <w:tcPr>
            <w:tcMar>
              <w:top w:w="100.0" w:type="dxa"/>
              <w:left w:w="100.0" w:type="dxa"/>
              <w:bottom w:w="100.0" w:type="dxa"/>
              <w:right w:w="100.0" w:type="dxa"/>
            </w:tcMar>
          </w:tcPr>
          <w:p w:rsidR="00000000" w:rsidDel="00000000" w:rsidP="00000000" w:rsidRDefault="00000000" w:rsidRPr="00000000" w14:paraId="000000BB">
            <w:pPr>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Process message exists with the correct details.</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BC">
            <w:pPr>
              <w:jc w:val="center"/>
              <w:rPr>
                <w:color w:val="808080"/>
              </w:rPr>
            </w:pPr>
            <w:r w:rsidDel="00000000" w:rsidR="00000000" w:rsidRPr="00000000">
              <w:rPr>
                <w:color w:val="808080"/>
                <w:rtl w:val="0"/>
              </w:rPr>
              <w:t xml:space="preserve">Pass</w:t>
            </w:r>
          </w:p>
        </w:tc>
      </w:tr>
    </w:tbl>
    <w:p w:rsidR="00000000" w:rsidDel="00000000" w:rsidP="00000000" w:rsidRDefault="00000000" w:rsidRPr="00000000" w14:paraId="000000BD">
      <w:pPr>
        <w:rPr>
          <w:sz w:val="16"/>
          <w:szCs w:val="16"/>
        </w:rPr>
      </w:pPr>
      <w:r w:rsidDel="00000000" w:rsidR="00000000" w:rsidRPr="00000000">
        <w:rPr>
          <w:rtl w:val="0"/>
        </w:rPr>
      </w:r>
    </w:p>
    <w:p w:rsidR="00000000" w:rsidDel="00000000" w:rsidP="00000000" w:rsidRDefault="00000000" w:rsidRPr="00000000" w14:paraId="000000BE">
      <w:pPr>
        <w:rPr>
          <w:sz w:val="22"/>
          <w:szCs w:val="22"/>
        </w:rPr>
      </w:pP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rtl w:val="0"/>
        </w:rPr>
      </w:r>
    </w:p>
    <w:p w:rsidR="00000000" w:rsidDel="00000000" w:rsidP="00000000" w:rsidRDefault="00000000" w:rsidRPr="00000000" w14:paraId="000000C1">
      <w:pPr>
        <w:rPr>
          <w:sz w:val="22"/>
          <w:szCs w:val="22"/>
        </w:rPr>
      </w:pPr>
      <w:r w:rsidDel="00000000" w:rsidR="00000000" w:rsidRPr="00000000">
        <w:rPr>
          <w:rtl w:val="0"/>
        </w:rPr>
      </w:r>
    </w:p>
    <w:p w:rsidR="00000000" w:rsidDel="00000000" w:rsidP="00000000" w:rsidRDefault="00000000" w:rsidRPr="00000000" w14:paraId="000000C2">
      <w:pPr>
        <w:rPr>
          <w:sz w:val="22"/>
          <w:szCs w:val="22"/>
        </w:rPr>
      </w:pPr>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rtl w:val="0"/>
        </w:rPr>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rtl w:val="0"/>
        </w:rPr>
      </w:r>
    </w:p>
    <w:p w:rsidR="00000000" w:rsidDel="00000000" w:rsidP="00000000" w:rsidRDefault="00000000" w:rsidRPr="00000000" w14:paraId="000000C7">
      <w:pPr>
        <w:rPr>
          <w:sz w:val="22"/>
          <w:szCs w:val="22"/>
        </w:rPr>
      </w:pP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rtl w:val="0"/>
        </w:rPr>
      </w:r>
    </w:p>
    <w:p w:rsidR="00000000" w:rsidDel="00000000" w:rsidP="00000000" w:rsidRDefault="00000000" w:rsidRPr="00000000" w14:paraId="000000C9">
      <w:pPr>
        <w:rPr>
          <w:sz w:val="22"/>
          <w:szCs w:val="22"/>
        </w:rPr>
      </w:pP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rtl w:val="0"/>
        </w:rPr>
      </w:r>
    </w:p>
    <w:p w:rsidR="00000000" w:rsidDel="00000000" w:rsidP="00000000" w:rsidRDefault="00000000" w:rsidRPr="00000000" w14:paraId="000000CB">
      <w:pPr>
        <w:rPr>
          <w:sz w:val="22"/>
          <w:szCs w:val="22"/>
        </w:rPr>
      </w:pPr>
      <w:r w:rsidDel="00000000" w:rsidR="00000000" w:rsidRPr="00000000">
        <w:rPr>
          <w:rtl w:val="0"/>
        </w:rPr>
      </w:r>
    </w:p>
    <w:p w:rsidR="00000000" w:rsidDel="00000000" w:rsidP="00000000" w:rsidRDefault="00000000" w:rsidRPr="00000000" w14:paraId="000000CC">
      <w:pPr>
        <w:rPr>
          <w:sz w:val="22"/>
          <w:szCs w:val="22"/>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rtl w:val="0"/>
        </w:rPr>
      </w:r>
    </w:p>
    <w:p w:rsidR="00000000" w:rsidDel="00000000" w:rsidP="00000000" w:rsidRDefault="00000000" w:rsidRPr="00000000" w14:paraId="000000CE">
      <w:pPr>
        <w:rPr>
          <w:sz w:val="22"/>
          <w:szCs w:val="22"/>
        </w:rPr>
      </w:pPr>
      <w:r w:rsidDel="00000000" w:rsidR="00000000" w:rsidRPr="00000000">
        <w:rPr>
          <w:rtl w:val="0"/>
        </w:rPr>
      </w:r>
    </w:p>
    <w:p w:rsidR="00000000" w:rsidDel="00000000" w:rsidP="00000000" w:rsidRDefault="00000000" w:rsidRPr="00000000" w14:paraId="000000CF">
      <w:pPr>
        <w:rPr>
          <w:sz w:val="22"/>
          <w:szCs w:val="22"/>
        </w:rPr>
      </w:pPr>
      <w:r w:rsidDel="00000000" w:rsidR="00000000" w:rsidRPr="00000000">
        <w:rPr>
          <w:rtl w:val="0"/>
        </w:rPr>
      </w:r>
    </w:p>
    <w:p w:rsidR="00000000" w:rsidDel="00000000" w:rsidP="00000000" w:rsidRDefault="00000000" w:rsidRPr="00000000" w14:paraId="000000D0">
      <w:pPr>
        <w:rPr>
          <w:sz w:val="22"/>
          <w:szCs w:val="22"/>
        </w:rPr>
      </w:pPr>
      <w:r w:rsidDel="00000000" w:rsidR="00000000" w:rsidRPr="00000000">
        <w:rPr>
          <w:sz w:val="22"/>
          <w:szCs w:val="22"/>
          <w:rtl w:val="0"/>
        </w:rPr>
        <w:t xml:space="preserve">Step 1-3: </w:t>
      </w:r>
    </w:p>
    <w:p w:rsidR="00000000" w:rsidDel="00000000" w:rsidP="00000000" w:rsidRDefault="00000000" w:rsidRPr="00000000" w14:paraId="000000D1">
      <w:pPr>
        <w:rPr/>
      </w:pPr>
      <w:r w:rsidDel="00000000" w:rsidR="00000000" w:rsidRPr="00000000">
        <w:rPr/>
        <w:drawing>
          <wp:inline distB="0" distT="0" distL="114300" distR="114300">
            <wp:extent cx="8801100" cy="3876675"/>
            <wp:effectExtent b="28575" l="28575" r="28575" t="28575"/>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801100" cy="3876675"/>
                    </a:xfrm>
                    <a:prstGeom prst="rect"/>
                    <a:ln w="28575">
                      <a:solidFill>
                        <a:srgbClr val="002060"/>
                      </a:solidFill>
                      <a:prstDash val="solid"/>
                    </a:ln>
                  </pic:spPr>
                </pic:pic>
              </a:graphicData>
            </a:graphic>
          </wp:inline>
        </w:drawing>
      </w:r>
      <w:r w:rsidDel="00000000" w:rsidR="00000000" w:rsidRPr="00000000">
        <w:rPr>
          <w:rtl w:val="0"/>
        </w:rPr>
      </w:r>
    </w:p>
    <w:p w:rsidR="00000000" w:rsidDel="00000000" w:rsidP="00000000" w:rsidRDefault="00000000" w:rsidRPr="00000000" w14:paraId="000000D2">
      <w:pPr>
        <w:spacing w:after="160" w:line="259" w:lineRule="auto"/>
        <w:rPr>
          <w:b w:val="0"/>
          <w:bCs w:val="0"/>
          <w:sz w:val="22"/>
          <w:szCs w:val="22"/>
        </w:rPr>
      </w:pPr>
      <w:r w:rsidDel="00000000" w:rsidR="00000000" w:rsidRPr="00000000">
        <w:rPr>
          <w:rtl w:val="0"/>
        </w:rPr>
      </w:r>
    </w:p>
    <w:p w:rsidR="00000000" w:rsidDel="00000000" w:rsidP="00000000" w:rsidRDefault="00000000" w:rsidRPr="00000000" w14:paraId="000000D3">
      <w:pPr>
        <w:spacing w:after="160" w:line="259" w:lineRule="auto"/>
        <w:rPr>
          <w:b w:val="0"/>
          <w:bCs w:val="0"/>
          <w:sz w:val="22"/>
          <w:szCs w:val="22"/>
        </w:rPr>
      </w:pPr>
      <w:r w:rsidDel="00000000" w:rsidR="00000000" w:rsidRPr="00000000">
        <w:rPr>
          <w:rtl w:val="0"/>
        </w:rPr>
      </w:r>
    </w:p>
    <w:p w:rsidR="00000000" w:rsidDel="00000000" w:rsidP="00000000" w:rsidRDefault="00000000" w:rsidRPr="00000000" w14:paraId="000000D4">
      <w:pPr>
        <w:spacing w:after="160" w:line="259" w:lineRule="auto"/>
        <w:rPr>
          <w:b w:val="0"/>
          <w:bCs w:val="0"/>
          <w:sz w:val="22"/>
          <w:szCs w:val="22"/>
        </w:rPr>
      </w:pPr>
      <w:r w:rsidDel="00000000" w:rsidR="00000000" w:rsidRPr="00000000">
        <w:rPr>
          <w:rtl w:val="0"/>
        </w:rPr>
      </w:r>
    </w:p>
    <w:p w:rsidR="00000000" w:rsidDel="00000000" w:rsidP="00000000" w:rsidRDefault="00000000" w:rsidRPr="00000000" w14:paraId="000000D5">
      <w:pPr>
        <w:spacing w:after="160" w:line="259" w:lineRule="auto"/>
        <w:rPr>
          <w:b w:val="0"/>
          <w:bCs w:val="0"/>
          <w:sz w:val="22"/>
          <w:szCs w:val="22"/>
        </w:rPr>
      </w:pPr>
      <w:r w:rsidDel="00000000" w:rsidR="00000000" w:rsidRPr="00000000">
        <w:rPr>
          <w:rtl w:val="0"/>
        </w:rPr>
      </w:r>
    </w:p>
    <w:p w:rsidR="00000000" w:rsidDel="00000000" w:rsidP="00000000" w:rsidRDefault="00000000" w:rsidRPr="00000000" w14:paraId="000000D6">
      <w:pPr>
        <w:spacing w:after="160" w:line="259" w:lineRule="auto"/>
        <w:rPr>
          <w:b w:val="0"/>
          <w:bCs w:val="0"/>
          <w:sz w:val="22"/>
          <w:szCs w:val="22"/>
        </w:rPr>
      </w:pPr>
      <w:r w:rsidDel="00000000" w:rsidR="00000000" w:rsidRPr="00000000">
        <w:rPr>
          <w:rtl w:val="0"/>
        </w:rPr>
      </w:r>
    </w:p>
    <w:p w:rsidR="00000000" w:rsidDel="00000000" w:rsidP="00000000" w:rsidRDefault="00000000" w:rsidRPr="00000000" w14:paraId="000000D7">
      <w:pPr>
        <w:spacing w:after="160" w:line="259" w:lineRule="auto"/>
        <w:rPr>
          <w:b w:val="0"/>
          <w:bCs w:val="0"/>
          <w:sz w:val="22"/>
          <w:szCs w:val="22"/>
        </w:rPr>
      </w:pPr>
      <w:r w:rsidDel="00000000" w:rsidR="00000000" w:rsidRPr="00000000">
        <w:rPr>
          <w:rtl w:val="0"/>
        </w:rPr>
      </w:r>
    </w:p>
    <w:p w:rsidR="00000000" w:rsidDel="00000000" w:rsidP="00000000" w:rsidRDefault="00000000" w:rsidRPr="00000000" w14:paraId="000000D8">
      <w:pPr>
        <w:spacing w:after="160" w:line="259" w:lineRule="auto"/>
        <w:rPr>
          <w:b w:val="0"/>
          <w:bCs w:val="0"/>
          <w:sz w:val="22"/>
          <w:szCs w:val="22"/>
        </w:rPr>
      </w:pPr>
      <w:r w:rsidDel="00000000" w:rsidR="00000000" w:rsidRPr="00000000">
        <w:rPr>
          <w:b w:val="0"/>
          <w:bCs w:val="0"/>
          <w:sz w:val="22"/>
          <w:szCs w:val="22"/>
          <w:rtl w:val="0"/>
        </w:rPr>
        <w:t xml:space="preserve">Step 4-6: </w:t>
      </w:r>
    </w:p>
    <w:p w:rsidR="00000000" w:rsidDel="00000000" w:rsidP="00000000" w:rsidRDefault="00000000" w:rsidRPr="00000000" w14:paraId="000000D9">
      <w:pPr>
        <w:spacing w:after="160" w:line="259" w:lineRule="auto"/>
        <w:rPr/>
      </w:pPr>
      <w:r w:rsidDel="00000000" w:rsidR="00000000" w:rsidRPr="00000000">
        <w:rPr/>
        <w:drawing>
          <wp:inline distB="0" distT="0" distL="114300" distR="114300">
            <wp:extent cx="8801100" cy="4124325"/>
            <wp:effectExtent b="28575" l="28575" r="28575" t="28575"/>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801100" cy="4124325"/>
                    </a:xfrm>
                    <a:prstGeom prst="rect"/>
                    <a:ln w="28575">
                      <a:solidFill>
                        <a:srgbClr val="002060"/>
                      </a:solidFill>
                      <a:prstDash val="solid"/>
                    </a:ln>
                  </pic:spPr>
                </pic:pic>
              </a:graphicData>
            </a:graphic>
          </wp:inline>
        </w:drawing>
      </w:r>
      <w:r w:rsidDel="00000000" w:rsidR="00000000" w:rsidRPr="00000000">
        <w:rPr>
          <w:rtl w:val="0"/>
        </w:rPr>
      </w:r>
    </w:p>
    <w:p w:rsidR="00000000" w:rsidDel="00000000" w:rsidP="00000000" w:rsidRDefault="00000000" w:rsidRPr="00000000" w14:paraId="000000DA">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DB">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DC">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DD">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DE">
      <w:pPr>
        <w:spacing w:after="160" w:line="259" w:lineRule="auto"/>
        <w:rPr>
          <w:b w:val="1"/>
          <w:bCs w:val="1"/>
        </w:rPr>
      </w:pPr>
      <w:r w:rsidDel="00000000" w:rsidR="00000000" w:rsidRPr="00000000">
        <w:rPr>
          <w:b w:val="1"/>
          <w:bCs w:val="1"/>
          <w:sz w:val="24"/>
          <w:szCs w:val="24"/>
          <w:rtl w:val="0"/>
        </w:rPr>
        <w:t xml:space="preserve">Variant 2: Unplanned Goods Issue</w:t>
      </w:r>
      <w:r w:rsidDel="00000000" w:rsidR="00000000" w:rsidRPr="00000000">
        <w:rPr>
          <w:rtl w:val="0"/>
        </w:rPr>
      </w:r>
    </w:p>
    <w:tbl>
      <w:tblPr>
        <w:tblStyle w:val="Table9"/>
        <w:tblW w:w="13831.000000000002" w:type="dxa"/>
        <w:jc w:val="left"/>
        <w:tblInd w:w="-318.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12" w:val="single"/>
        </w:tblBorders>
        <w:tblLayout w:type="fixed"/>
        <w:tblLook w:val="0000"/>
      </w:tblPr>
      <w:tblGrid>
        <w:gridCol w:w="816"/>
        <w:gridCol w:w="3591"/>
        <w:gridCol w:w="3997"/>
        <w:gridCol w:w="4055"/>
        <w:gridCol w:w="1372"/>
        <w:tblGridChange w:id="0">
          <w:tblGrid>
            <w:gridCol w:w="816"/>
            <w:gridCol w:w="3591"/>
            <w:gridCol w:w="3997"/>
            <w:gridCol w:w="4055"/>
            <w:gridCol w:w="1372"/>
          </w:tblGrid>
        </w:tblGridChange>
      </w:tblGrid>
      <w:tr>
        <w:trPr>
          <w:cantSplit w:val="0"/>
          <w:tblHeader w:val="1"/>
        </w:trPr>
        <w:tc>
          <w:tcPr>
            <w:tcBorders>
              <w:top w:color="000000" w:space="0" w:sz="12" w:val="single"/>
              <w:bottom w:color="000000" w:space="0" w:sz="4" w:val="single"/>
              <w:right w:color="000000" w:space="0" w:sz="4" w:val="single"/>
            </w:tcBorders>
            <w:shd w:fill="c0c0c0" w:val="clea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Step No.</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E0">
            <w:pPr>
              <w:pStyle w:val="Heading5"/>
              <w:jc w:val="center"/>
              <w:rPr>
                <w:i w:val="0"/>
                <w:iCs w:val="0"/>
              </w:rPr>
            </w:pPr>
            <w:bookmarkStart w:colFirst="0" w:colLast="0" w:name="_heading=h.enbsloog063" w:id="0"/>
            <w:bookmarkEnd w:id="0"/>
            <w:r w:rsidDel="00000000" w:rsidR="00000000" w:rsidRPr="00000000">
              <w:rPr>
                <w:i w:val="0"/>
                <w:iCs w:val="0"/>
                <w:rtl w:val="0"/>
              </w:rPr>
              <w:t xml:space="preserve">Action / Description</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Expected Result</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Actual Result</w:t>
            </w:r>
          </w:p>
        </w:tc>
        <w:tc>
          <w:tcPr>
            <w:tcBorders>
              <w:top w:color="000000" w:space="0" w:sz="12" w:val="single"/>
              <w:left w:color="000000" w:space="0" w:sz="4" w:val="single"/>
              <w:bottom w:color="000000" w:space="0" w:sz="4" w:val="single"/>
            </w:tcBorders>
            <w:shd w:fill="c0c0c0" w:val="clear"/>
            <w:vAlign w:val="cente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Pass/ Fail </w:t>
            </w:r>
          </w:p>
          <w:p w:rsidR="00000000" w:rsidDel="00000000" w:rsidP="00000000" w:rsidRDefault="00000000" w:rsidRPr="00000000" w14:paraId="000000E4">
            <w:pPr>
              <w:jc w:val="center"/>
              <w:rPr>
                <w:b w:val="1"/>
                <w:bCs w:val="1"/>
              </w:rPr>
            </w:pPr>
            <w:r w:rsidDel="00000000" w:rsidR="00000000" w:rsidRPr="00000000">
              <w:rPr>
                <w:b w:val="1"/>
                <w:bCs w:val="1"/>
                <w:rtl w:val="0"/>
              </w:rPr>
              <w:t xml:space="preserve">Test Issue Log</w:t>
            </w:r>
            <w:r w:rsidDel="00000000" w:rsidR="00000000" w:rsidRPr="00000000">
              <w:rPr>
                <w:rtl w:val="0"/>
              </w:rPr>
              <w:t xml:space="preserve"> </w:t>
            </w:r>
            <w:r w:rsidDel="00000000" w:rsidR="00000000" w:rsidRPr="00000000">
              <w:rPr>
                <w:b w:val="1"/>
                <w:bCs w:val="1"/>
                <w:rtl w:val="0"/>
              </w:rPr>
              <w:t xml:space="preserve">#</w:t>
            </w:r>
          </w:p>
        </w:tc>
      </w:tr>
      <w:tr>
        <w:trPr>
          <w:cantSplit w:val="0"/>
          <w:trHeight w:val="50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5">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Create a Process Order that contains a SMPL: Component Goods Issue</w:t>
            </w:r>
          </w:p>
        </w:tc>
        <w:tc>
          <w:tcPr>
            <w:tcMar>
              <w:top w:w="100.0" w:type="dxa"/>
              <w:left w:w="100.0" w:type="dxa"/>
              <w:bottom w:w="100.0" w:type="dxa"/>
              <w:right w:w="100.0" w:type="dxa"/>
            </w:tcMar>
          </w:tcPr>
          <w:p w:rsidR="00000000" w:rsidDel="00000000" w:rsidP="00000000" w:rsidRDefault="00000000" w:rsidRPr="00000000" w14:paraId="000000E7">
            <w:pPr>
              <w:spacing w:after="40" w:before="40" w:lineRule="auto"/>
              <w:ind w:left="72" w:firstLine="0"/>
              <w:rPr>
                <w:sz w:val="24"/>
                <w:szCs w:val="24"/>
              </w:rPr>
            </w:pPr>
            <w:r w:rsidDel="00000000" w:rsidR="00000000" w:rsidRPr="00000000">
              <w:rPr>
                <w:rtl w:val="0"/>
              </w:rPr>
              <w:t xml:space="preserve">Process Order created containing SMPL: Component Goods Issue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8">
            <w:pPr>
              <w:spacing w:after="40" w:before="40" w:lineRule="auto"/>
              <w:ind w:left="72" w:firstLine="0"/>
              <w:rPr/>
            </w:pPr>
            <w:r w:rsidDel="00000000" w:rsidR="00000000" w:rsidRPr="00000000">
              <w:rPr>
                <w:rtl w:val="0"/>
              </w:rPr>
              <w:t xml:space="preserve">Process Order created containing SMPL: Component Goods Issue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9">
            <w:pPr>
              <w:jc w:val="center"/>
              <w:rPr>
                <w:color w:val="808080"/>
              </w:rPr>
            </w:pPr>
            <w:r w:rsidDel="00000000" w:rsidR="00000000" w:rsidRPr="00000000">
              <w:rPr>
                <w:color w:val="808080"/>
                <w:rtl w:val="0"/>
              </w:rPr>
              <w:t xml:space="preserve">Pass</w:t>
            </w:r>
          </w:p>
        </w:tc>
      </w:tr>
      <w:tr>
        <w:trPr>
          <w:cantSplit w:val="0"/>
          <w:trHeight w:val="4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A">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B">
            <w:pPr>
              <w:spacing w:after="40" w:before="40" w:lineRule="auto"/>
              <w:jc w:val="both"/>
              <w:rPr>
                <w:sz w:val="24"/>
                <w:szCs w:val="24"/>
              </w:rPr>
            </w:pPr>
            <w:r w:rsidDel="00000000" w:rsidR="00000000" w:rsidRPr="00000000">
              <w:rPr>
                <w:rtl w:val="0"/>
              </w:rPr>
              <w:t xml:space="preserve">Open the EBR, and navigate to  SMPL: Component Goods Issue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C">
            <w:pPr>
              <w:widowControl w:val="0"/>
              <w:rPr/>
            </w:pPr>
            <w:r w:rsidDel="00000000" w:rsidR="00000000" w:rsidRPr="00000000">
              <w:rPr>
                <w:rtl w:val="0"/>
              </w:rPr>
              <w:t xml:space="preserve">The EBR for the selected Process Order and Control Recipe opens successfully without any errors and the SMPL: Component Goods Issue is visible</w:t>
            </w:r>
          </w:p>
        </w:tc>
        <w:tc>
          <w:tcPr>
            <w:tcMar>
              <w:top w:w="100.0" w:type="dxa"/>
              <w:left w:w="100.0" w:type="dxa"/>
              <w:bottom w:w="100.0" w:type="dxa"/>
              <w:right w:w="100.0" w:type="dxa"/>
            </w:tcMar>
          </w:tcPr>
          <w:p w:rsidR="00000000" w:rsidDel="00000000" w:rsidP="00000000" w:rsidRDefault="00000000" w:rsidRPr="00000000" w14:paraId="000000ED">
            <w:pPr>
              <w:widowControl w:val="0"/>
              <w:rPr/>
            </w:pPr>
            <w:r w:rsidDel="00000000" w:rsidR="00000000" w:rsidRPr="00000000">
              <w:rPr>
                <w:rtl w:val="0"/>
              </w:rPr>
              <w:t xml:space="preserve">The EBR for the selected Process Order and Control Recipe opens successfully without any errors and the SMPL: Component Goods Issueis visible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E">
            <w:pPr>
              <w:jc w:val="center"/>
              <w:rPr>
                <w:color w:val="808080"/>
              </w:rPr>
            </w:pPr>
            <w:r w:rsidDel="00000000" w:rsidR="00000000" w:rsidRPr="00000000">
              <w:rPr>
                <w:color w:val="808080"/>
                <w:rtl w:val="0"/>
              </w:rPr>
              <w:t xml:space="preserve">Pass</w:t>
            </w:r>
          </w:p>
          <w:p w:rsidR="00000000" w:rsidDel="00000000" w:rsidP="00000000" w:rsidRDefault="00000000" w:rsidRPr="00000000" w14:paraId="000000EF">
            <w:pPr>
              <w:jc w:val="center"/>
              <w:rPr>
                <w:color w:val="808080"/>
              </w:rPr>
            </w:pPr>
            <w:r w:rsidDel="00000000" w:rsidR="00000000" w:rsidRPr="00000000">
              <w:rPr>
                <w:rtl w:val="0"/>
              </w:rPr>
            </w:r>
          </w:p>
        </w:tc>
      </w:tr>
      <w:tr>
        <w:trPr>
          <w:cantSplit w:val="0"/>
          <w:trHeight w:val="4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0">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1">
            <w:pPr>
              <w:widowControl w:val="0"/>
              <w:rPr/>
            </w:pPr>
            <w:r w:rsidDel="00000000" w:rsidR="00000000" w:rsidRPr="00000000">
              <w:rPr>
                <w:rtl w:val="0"/>
              </w:rPr>
              <w:t xml:space="preserve">The value entered in parameter </w:t>
            </w:r>
            <w:r w:rsidDel="00000000" w:rsidR="00000000" w:rsidRPr="00000000">
              <w:rPr>
                <w:b w:val="1"/>
                <w:bCs w:val="1"/>
                <w:rtl w:val="0"/>
              </w:rPr>
              <w:t xml:space="preserve">IV_HEADER</w:t>
            </w:r>
            <w:r w:rsidDel="00000000" w:rsidR="00000000" w:rsidRPr="00000000">
              <w:rPr>
                <w:rtl w:val="0"/>
              </w:rPr>
              <w:t xml:space="preserve"> and parameter </w:t>
            </w:r>
            <w:r w:rsidDel="00000000" w:rsidR="00000000" w:rsidRPr="00000000">
              <w:rPr>
                <w:b w:val="1"/>
                <w:bCs w:val="1"/>
                <w:rtl w:val="0"/>
              </w:rPr>
              <w:t xml:space="preserve">IV_INSTR </w:t>
            </w:r>
            <w:r w:rsidDel="00000000" w:rsidR="00000000" w:rsidRPr="00000000">
              <w:rPr>
                <w:rtl w:val="0"/>
              </w:rPr>
              <w:t xml:space="preserve">in SiMPL MBR appears correctly in the XStep header</w:t>
            </w:r>
          </w:p>
        </w:tc>
        <w:tc>
          <w:tcPr>
            <w:tcMar>
              <w:top w:w="100.0" w:type="dxa"/>
              <w:left w:w="100.0" w:type="dxa"/>
              <w:bottom w:w="100.0" w:type="dxa"/>
              <w:right w:w="100.0" w:type="dxa"/>
            </w:tcMar>
          </w:tcPr>
          <w:p w:rsidR="00000000" w:rsidDel="00000000" w:rsidP="00000000" w:rsidRDefault="00000000" w:rsidRPr="00000000" w14:paraId="000000F2">
            <w:pPr>
              <w:widowControl w:val="0"/>
              <w:rPr/>
            </w:pPr>
            <w:r w:rsidDel="00000000" w:rsidR="00000000" w:rsidRPr="00000000">
              <w:rPr>
                <w:rtl w:val="0"/>
              </w:rPr>
              <w:t xml:space="preserve">Header and instruction text are displayed as authored in SiMPL MBR</w:t>
            </w:r>
          </w:p>
        </w:tc>
        <w:tc>
          <w:tcPr>
            <w:tcMar>
              <w:top w:w="100.0" w:type="dxa"/>
              <w:left w:w="100.0" w:type="dxa"/>
              <w:bottom w:w="100.0" w:type="dxa"/>
              <w:right w:w="100.0" w:type="dxa"/>
            </w:tcMar>
          </w:tcPr>
          <w:p w:rsidR="00000000" w:rsidDel="00000000" w:rsidP="00000000" w:rsidRDefault="00000000" w:rsidRPr="00000000" w14:paraId="000000F3">
            <w:pPr>
              <w:widowControl w:val="0"/>
              <w:rPr/>
            </w:pPr>
            <w:r w:rsidDel="00000000" w:rsidR="00000000" w:rsidRPr="00000000">
              <w:rPr>
                <w:rtl w:val="0"/>
              </w:rPr>
              <w:t xml:space="preserve">Header and instruction text are displayed correctly.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4">
            <w:pPr>
              <w:jc w:val="center"/>
              <w:rPr>
                <w:color w:val="808080"/>
              </w:rPr>
            </w:pPr>
            <w:r w:rsidDel="00000000" w:rsidR="00000000" w:rsidRPr="00000000">
              <w:rPr>
                <w:color w:val="808080"/>
                <w:rtl w:val="0"/>
              </w:rPr>
              <w:t xml:space="preserve">Pass</w:t>
            </w:r>
          </w:p>
          <w:p w:rsidR="00000000" w:rsidDel="00000000" w:rsidP="00000000" w:rsidRDefault="00000000" w:rsidRPr="00000000" w14:paraId="000000F5">
            <w:pPr>
              <w:jc w:val="center"/>
              <w:rPr>
                <w:color w:val="808080"/>
              </w:rPr>
            </w:pPr>
            <w:r w:rsidDel="00000000" w:rsidR="00000000" w:rsidRPr="00000000">
              <w:rPr>
                <w:rtl w:val="0"/>
              </w:rPr>
            </w:r>
          </w:p>
        </w:tc>
      </w:tr>
      <w:tr>
        <w:trPr>
          <w:cantSplit w:val="0"/>
          <w:trHeight w:val="4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6">
            <w:pP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7">
            <w:pPr>
              <w:widowControl w:val="0"/>
              <w:rPr/>
            </w:pPr>
            <w:r w:rsidDel="00000000" w:rsidR="00000000" w:rsidRPr="00000000">
              <w:rPr>
                <w:rtl w:val="0"/>
              </w:rPr>
              <w:t xml:space="preserve">“Yes” is selected from the dropdown input</w:t>
            </w:r>
          </w:p>
        </w:tc>
        <w:tc>
          <w:tcP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Dropdown selection of “Yes” is accepted</w:t>
            </w:r>
          </w:p>
        </w:tc>
        <w:tc>
          <w:tcPr>
            <w:tcMar>
              <w:top w:w="100.0" w:type="dxa"/>
              <w:left w:w="100.0" w:type="dxa"/>
              <w:bottom w:w="100.0" w:type="dxa"/>
              <w:right w:w="100.0" w:type="dxa"/>
            </w:tcMar>
          </w:tcPr>
          <w:p w:rsidR="00000000" w:rsidDel="00000000" w:rsidP="00000000" w:rsidRDefault="00000000" w:rsidRPr="00000000" w14:paraId="000000F9">
            <w:pPr>
              <w:widowControl w:val="0"/>
              <w:rPr/>
            </w:pPr>
            <w:r w:rsidDel="00000000" w:rsidR="00000000" w:rsidRPr="00000000">
              <w:rPr>
                <w:rtl w:val="0"/>
              </w:rPr>
              <w:t xml:space="preserve">Dropdown selection of “Yes” is accepted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A">
            <w:pPr>
              <w:jc w:val="center"/>
              <w:rPr>
                <w:color w:val="808080"/>
              </w:rPr>
            </w:pPr>
            <w:r w:rsidDel="00000000" w:rsidR="00000000" w:rsidRPr="00000000">
              <w:rPr>
                <w:color w:val="808080"/>
                <w:rtl w:val="0"/>
              </w:rPr>
              <w:t xml:space="preserve">Pass</w:t>
            </w:r>
          </w:p>
          <w:p w:rsidR="00000000" w:rsidDel="00000000" w:rsidP="00000000" w:rsidRDefault="00000000" w:rsidRPr="00000000" w14:paraId="000000FB">
            <w:pPr>
              <w:jc w:val="center"/>
              <w:rPr>
                <w:color w:val="808080"/>
              </w:rPr>
            </w:pPr>
            <w:r w:rsidDel="00000000" w:rsidR="00000000" w:rsidRPr="00000000">
              <w:rPr>
                <w:rtl w:val="0"/>
              </w:rPr>
            </w:r>
          </w:p>
        </w:tc>
      </w:tr>
      <w:tr>
        <w:trPr>
          <w:cantSplit w:val="0"/>
          <w:trHeight w:val="41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C">
            <w:pPr>
              <w:jc w:val="cente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FD">
            <w:pPr>
              <w:widowControl w:val="0"/>
              <w:rPr/>
            </w:pPr>
            <w:r w:rsidDel="00000000" w:rsidR="00000000" w:rsidRPr="00000000">
              <w:rPr>
                <w:rtl w:val="0"/>
              </w:rPr>
              <w:t xml:space="preserve">Operator inputs Material, Batch, Serial Number, Qty, Scrap Qty.,UoM.</w:t>
            </w:r>
          </w:p>
        </w:tc>
        <w:tc>
          <w:tcPr>
            <w:tcMar>
              <w:top w:w="100.0" w:type="dxa"/>
              <w:left w:w="100.0" w:type="dxa"/>
              <w:bottom w:w="100.0" w:type="dxa"/>
              <w:right w:w="100.0" w:type="dxa"/>
            </w:tcMar>
          </w:tcPr>
          <w:p w:rsidR="00000000" w:rsidDel="00000000" w:rsidP="00000000" w:rsidRDefault="00000000" w:rsidRPr="00000000" w14:paraId="000000FE">
            <w:pPr>
              <w:spacing w:after="40" w:before="40" w:lineRule="auto"/>
              <w:ind w:left="72" w:firstLine="0"/>
              <w:rPr/>
            </w:pPr>
            <w:r w:rsidDel="00000000" w:rsidR="00000000" w:rsidRPr="00000000">
              <w:rPr>
                <w:rtl w:val="0"/>
              </w:rPr>
              <w:t xml:space="preserve">Input details are accepted and correct.</w:t>
            </w:r>
          </w:p>
        </w:tc>
        <w:tc>
          <w:tcPr>
            <w:tcMar>
              <w:top w:w="100.0" w:type="dxa"/>
              <w:left w:w="100.0" w:type="dxa"/>
              <w:bottom w:w="100.0" w:type="dxa"/>
              <w:right w:w="100.0" w:type="dxa"/>
            </w:tcMar>
          </w:tcPr>
          <w:p w:rsidR="00000000" w:rsidDel="00000000" w:rsidP="00000000" w:rsidRDefault="00000000" w:rsidRPr="00000000" w14:paraId="000000FF">
            <w:pPr>
              <w:spacing w:after="40" w:before="40" w:lineRule="auto"/>
              <w:ind w:left="72" w:firstLine="0"/>
              <w:rPr>
                <w:sz w:val="24"/>
                <w:szCs w:val="24"/>
              </w:rPr>
            </w:pPr>
            <w:r w:rsidDel="00000000" w:rsidR="00000000" w:rsidRPr="00000000">
              <w:rPr>
                <w:rtl w:val="0"/>
              </w:rPr>
              <w:t xml:space="preserve">Input details are accepted and correct.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0">
            <w:pPr>
              <w:jc w:val="center"/>
              <w:rPr>
                <w:color w:val="808080"/>
              </w:rPr>
            </w:pPr>
            <w:r w:rsidDel="00000000" w:rsidR="00000000" w:rsidRPr="00000000">
              <w:rPr>
                <w:color w:val="808080"/>
                <w:rtl w:val="0"/>
              </w:rPr>
              <w:t xml:space="preserve">Pass</w:t>
            </w:r>
          </w:p>
          <w:p w:rsidR="00000000" w:rsidDel="00000000" w:rsidP="00000000" w:rsidRDefault="00000000" w:rsidRPr="00000000" w14:paraId="00000101">
            <w:pPr>
              <w:jc w:val="center"/>
              <w:rPr>
                <w:color w:val="808080"/>
              </w:rPr>
            </w:pPr>
            <w:r w:rsidDel="00000000" w:rsidR="00000000" w:rsidRPr="00000000">
              <w:rPr>
                <w:rtl w:val="0"/>
              </w:rPr>
            </w:r>
          </w:p>
        </w:tc>
      </w:tr>
      <w:tr>
        <w:trPr>
          <w:cantSplit w:val="0"/>
          <w:trHeight w:val="412" w:hRule="atLeast"/>
          <w:tblHeader w:val="0"/>
        </w:trPr>
        <w:tc>
          <w:tcPr>
            <w:tcBorders>
              <w:top w:color="000000" w:space="0" w:sz="4" w:val="single"/>
              <w:bottom w:color="000000" w:space="0" w:sz="12" w:val="single"/>
              <w:right w:color="000000" w:space="0" w:sz="4" w:val="single"/>
            </w:tcBorders>
          </w:tcPr>
          <w:p w:rsidR="00000000" w:rsidDel="00000000" w:rsidP="00000000" w:rsidRDefault="00000000" w:rsidRPr="00000000" w14:paraId="00000102">
            <w:pPr>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03">
            <w:pPr>
              <w:widowControl w:val="0"/>
              <w:rPr/>
            </w:pPr>
            <w:r w:rsidDel="00000000" w:rsidR="00000000" w:rsidRPr="00000000">
              <w:rPr>
                <w:rtl w:val="0"/>
              </w:rPr>
              <w:t xml:space="preserve">The operator verifies that Description and Exp. Date details are populated correctly.</w:t>
            </w:r>
          </w:p>
        </w:tc>
        <w:tc>
          <w:tcPr>
            <w:tcMar>
              <w:top w:w="100.0" w:type="dxa"/>
              <w:left w:w="100.0" w:type="dxa"/>
              <w:bottom w:w="100.0" w:type="dxa"/>
              <w:right w:w="100.0" w:type="dxa"/>
            </w:tcMar>
          </w:tcPr>
          <w:p w:rsidR="00000000" w:rsidDel="00000000" w:rsidP="00000000" w:rsidRDefault="00000000" w:rsidRPr="00000000" w14:paraId="00000104">
            <w:pPr>
              <w:widowControl w:val="0"/>
              <w:rPr/>
            </w:pPr>
            <w:r w:rsidDel="00000000" w:rsidR="00000000" w:rsidRPr="00000000">
              <w:rPr>
                <w:rtl w:val="0"/>
              </w:rPr>
              <w:t xml:space="preserve">Output details are populated correctly.</w:t>
            </w:r>
          </w:p>
        </w:tc>
        <w:tc>
          <w:tcPr>
            <w:tcMar>
              <w:top w:w="100.0" w:type="dxa"/>
              <w:left w:w="100.0" w:type="dxa"/>
              <w:bottom w:w="100.0" w:type="dxa"/>
              <w:right w:w="100.0" w:type="dxa"/>
            </w:tcMar>
          </w:tcPr>
          <w:p w:rsidR="00000000" w:rsidDel="00000000" w:rsidP="00000000" w:rsidRDefault="00000000" w:rsidRPr="00000000" w14:paraId="00000105">
            <w:pPr>
              <w:widowControl w:val="0"/>
              <w:rPr/>
            </w:pPr>
            <w:r w:rsidDel="00000000" w:rsidR="00000000" w:rsidRPr="00000000">
              <w:rPr>
                <w:rtl w:val="0"/>
              </w:rPr>
              <w:t xml:space="preserve">Output details are populated correctly.</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06">
            <w:pPr>
              <w:jc w:val="center"/>
              <w:rPr>
                <w:color w:val="808080"/>
              </w:rPr>
            </w:pPr>
            <w:r w:rsidDel="00000000" w:rsidR="00000000" w:rsidRPr="00000000">
              <w:rPr>
                <w:color w:val="808080"/>
                <w:rtl w:val="0"/>
              </w:rPr>
              <w:t xml:space="preserve">Pass</w:t>
            </w:r>
          </w:p>
          <w:p w:rsidR="00000000" w:rsidDel="00000000" w:rsidP="00000000" w:rsidRDefault="00000000" w:rsidRPr="00000000" w14:paraId="00000107">
            <w:pPr>
              <w:jc w:val="center"/>
              <w:rPr>
                <w:color w:val="808080"/>
              </w:rPr>
            </w:pPr>
            <w:r w:rsidDel="00000000" w:rsidR="00000000" w:rsidRPr="00000000">
              <w:rPr>
                <w:rtl w:val="0"/>
              </w:rPr>
            </w:r>
          </w:p>
        </w:tc>
      </w:tr>
      <w:tr>
        <w:trPr>
          <w:cantSplit w:val="0"/>
          <w:trHeight w:val="412" w:hRule="atLeast"/>
          <w:tblHeader w:val="0"/>
        </w:trPr>
        <w:tc>
          <w:tcPr>
            <w:tcBorders>
              <w:top w:color="000000" w:space="0" w:sz="4" w:val="single"/>
              <w:bottom w:color="000000" w:space="0" w:sz="12" w:val="single"/>
              <w:right w:color="000000" w:space="0" w:sz="4" w:val="single"/>
            </w:tcBorders>
          </w:tcPr>
          <w:p w:rsidR="00000000" w:rsidDel="00000000" w:rsidP="00000000" w:rsidRDefault="00000000" w:rsidRPr="00000000" w14:paraId="00000108">
            <w:pPr>
              <w:jc w:val="center"/>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109">
            <w:pPr>
              <w:widowControl w:val="0"/>
              <w:rPr/>
            </w:pPr>
            <w:r w:rsidDel="00000000" w:rsidR="00000000" w:rsidRPr="00000000">
              <w:rPr>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10A">
            <w:pPr>
              <w:widowControl w:val="0"/>
              <w:rPr/>
            </w:pPr>
            <w:r w:rsidDel="00000000" w:rsidR="00000000" w:rsidRPr="00000000">
              <w:rPr>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10B">
            <w:pPr>
              <w:widowControl w:val="0"/>
              <w:rPr/>
            </w:pPr>
            <w:r w:rsidDel="00000000" w:rsidR="00000000" w:rsidRPr="00000000">
              <w:rPr>
                <w:rtl w:val="0"/>
              </w:rPr>
              <w:t xml:space="preserve">Signature is accepted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0C">
            <w:pPr>
              <w:jc w:val="center"/>
              <w:rPr>
                <w:color w:val="808080"/>
              </w:rPr>
            </w:pPr>
            <w:r w:rsidDel="00000000" w:rsidR="00000000" w:rsidRPr="00000000">
              <w:rPr>
                <w:color w:val="808080"/>
                <w:rtl w:val="0"/>
              </w:rPr>
              <w:t xml:space="preserve">Pass</w:t>
            </w:r>
          </w:p>
          <w:p w:rsidR="00000000" w:rsidDel="00000000" w:rsidP="00000000" w:rsidRDefault="00000000" w:rsidRPr="00000000" w14:paraId="0000010D">
            <w:pPr>
              <w:jc w:val="center"/>
              <w:rPr>
                <w:color w:val="808080"/>
              </w:rPr>
            </w:pPr>
            <w:r w:rsidDel="00000000" w:rsidR="00000000" w:rsidRPr="00000000">
              <w:rPr>
                <w:rtl w:val="0"/>
              </w:rPr>
            </w:r>
          </w:p>
        </w:tc>
      </w:tr>
      <w:tr>
        <w:trPr>
          <w:cantSplit w:val="0"/>
          <w:trHeight w:val="412" w:hRule="atLeast"/>
          <w:tblHeader w:val="0"/>
        </w:trPr>
        <w:tc>
          <w:tcPr>
            <w:tcBorders>
              <w:top w:color="000000" w:space="0" w:sz="4" w:val="single"/>
              <w:bottom w:color="000000" w:space="0" w:sz="12" w:val="single"/>
              <w:right w:color="000000" w:space="0" w:sz="4" w:val="single"/>
            </w:tcBorders>
          </w:tcPr>
          <w:p w:rsidR="00000000" w:rsidDel="00000000" w:rsidP="00000000" w:rsidRDefault="00000000" w:rsidRPr="00000000" w14:paraId="0000010E">
            <w:pPr>
              <w:jc w:val="center"/>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10F">
            <w:pPr>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Navigate to transaction CO54 to ensure process message is created successfully for goods issued on the current order</w:t>
            </w:r>
          </w:p>
        </w:tc>
        <w:tc>
          <w:tcPr>
            <w:tcMar>
              <w:top w:w="100.0" w:type="dxa"/>
              <w:left w:w="100.0" w:type="dxa"/>
              <w:bottom w:w="100.0" w:type="dxa"/>
              <w:right w:w="100.0" w:type="dxa"/>
            </w:tcMar>
          </w:tcPr>
          <w:p w:rsidR="00000000" w:rsidDel="00000000" w:rsidP="00000000" w:rsidRDefault="00000000" w:rsidRPr="00000000" w14:paraId="00000110">
            <w:pPr>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Process message exists with the correct details.</w:t>
            </w:r>
          </w:p>
        </w:tc>
        <w:tc>
          <w:tcPr>
            <w:tcMar>
              <w:top w:w="100.0" w:type="dxa"/>
              <w:left w:w="100.0" w:type="dxa"/>
              <w:bottom w:w="100.0" w:type="dxa"/>
              <w:right w:w="100.0" w:type="dxa"/>
            </w:tcMar>
          </w:tcPr>
          <w:p w:rsidR="00000000" w:rsidDel="00000000" w:rsidP="00000000" w:rsidRDefault="00000000" w:rsidRPr="00000000" w14:paraId="00000111">
            <w:pPr>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Process message exists with the correct details.</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12">
            <w:pPr>
              <w:jc w:val="center"/>
              <w:rPr>
                <w:color w:val="808080"/>
              </w:rPr>
            </w:pPr>
            <w:r w:rsidDel="00000000" w:rsidR="00000000" w:rsidRPr="00000000">
              <w:rPr>
                <w:color w:val="808080"/>
                <w:rtl w:val="0"/>
              </w:rPr>
              <w:t xml:space="preserve">Pass</w:t>
            </w:r>
          </w:p>
        </w:tc>
      </w:tr>
    </w:tbl>
    <w:p w:rsidR="00000000" w:rsidDel="00000000" w:rsidP="00000000" w:rsidRDefault="00000000" w:rsidRPr="00000000" w14:paraId="00000113">
      <w:pPr>
        <w:rPr>
          <w:color w:val="000099"/>
        </w:rPr>
      </w:pPr>
      <w:r w:rsidDel="00000000" w:rsidR="00000000" w:rsidRPr="00000000">
        <w:br w:type="page"/>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Step 1-3:</w:t>
      </w:r>
    </w:p>
    <w:p w:rsidR="00000000" w:rsidDel="00000000" w:rsidP="00000000" w:rsidRDefault="00000000" w:rsidRPr="00000000" w14:paraId="00000115">
      <w:pPr>
        <w:rPr/>
      </w:pPr>
      <w:r w:rsidDel="00000000" w:rsidR="00000000" w:rsidRPr="00000000">
        <w:rPr/>
        <w:drawing>
          <wp:inline distB="0" distT="0" distL="114300" distR="114300">
            <wp:extent cx="8801100" cy="3895725"/>
            <wp:effectExtent b="28575" l="28575" r="28575" t="28575"/>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801100" cy="3895725"/>
                    </a:xfrm>
                    <a:prstGeom prst="rect"/>
                    <a:ln w="28575">
                      <a:solidFill>
                        <a:srgbClr val="002060"/>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Step 4:</w:t>
      </w:r>
      <w:r w:rsidDel="00000000" w:rsidR="00000000" w:rsidRPr="00000000">
        <w:rPr/>
        <w:drawing>
          <wp:inline distB="0" distT="0" distL="114300" distR="114300">
            <wp:extent cx="8801100" cy="3895725"/>
            <wp:effectExtent b="28575" l="28575" r="28575" t="28575"/>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801100" cy="3895725"/>
                    </a:xfrm>
                    <a:prstGeom prst="rect"/>
                    <a:ln w="28575">
                      <a:solidFill>
                        <a:srgbClr val="002060"/>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Step 5-7:</w:t>
      </w:r>
    </w:p>
    <w:p w:rsidR="00000000" w:rsidDel="00000000" w:rsidP="00000000" w:rsidRDefault="00000000" w:rsidRPr="00000000" w14:paraId="00000121">
      <w:pPr>
        <w:rPr/>
      </w:pPr>
      <w:r w:rsidDel="00000000" w:rsidR="00000000" w:rsidRPr="00000000">
        <w:rPr/>
        <w:drawing>
          <wp:inline distB="0" distT="0" distL="114300" distR="114300">
            <wp:extent cx="8801100" cy="3880055"/>
            <wp:effectExtent b="28575" l="28575" r="28575" t="28575"/>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8801100" cy="3880055"/>
                    </a:xfrm>
                    <a:prstGeom prst="rect"/>
                    <a:ln w="28575">
                      <a:solidFill>
                        <a:srgbClr val="00206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Step 8:</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0" distT="0" distL="114300" distR="114300">
            <wp:extent cx="8801100" cy="5488858"/>
            <wp:effectExtent b="28575" l="28575" r="28575" t="28575"/>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8801100" cy="5488858"/>
                    </a:xfrm>
                    <a:prstGeom prst="rect"/>
                    <a:ln w="28575">
                      <a:solidFill>
                        <a:srgbClr val="002060"/>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0" distT="0" distL="114300" distR="114300">
            <wp:extent cx="8801100" cy="2181225"/>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88011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0" distT="0" distL="114300" distR="114300">
            <wp:extent cx="8801100" cy="5678129"/>
            <wp:effectExtent b="28575" l="28575" r="28575" t="28575"/>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801100" cy="5678129"/>
                    </a:xfrm>
                    <a:prstGeom prst="rect"/>
                    <a:ln w="28575">
                      <a:solidFill>
                        <a:srgbClr val="002060"/>
                      </a:solidFill>
                      <a:prstDash val="solid"/>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10"/>
        <w:tblW w:w="13041.000000000002"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8"/>
        <w:gridCol w:w="2835"/>
        <w:gridCol w:w="1843"/>
        <w:gridCol w:w="2268"/>
        <w:gridCol w:w="1843"/>
        <w:gridCol w:w="1984"/>
        <w:tblGridChange w:id="0">
          <w:tblGrid>
            <w:gridCol w:w="2268"/>
            <w:gridCol w:w="2835"/>
            <w:gridCol w:w="1843"/>
            <w:gridCol w:w="2268"/>
            <w:gridCol w:w="1843"/>
            <w:gridCol w:w="1984"/>
          </w:tblGrid>
        </w:tblGridChange>
      </w:tblGrid>
      <w:tr>
        <w:trPr>
          <w:cantSplit w:val="1"/>
          <w:tblHeader w:val="0"/>
        </w:trPr>
        <w:tc>
          <w:tcPr>
            <w:gridSpan w:val="6"/>
            <w:shd w:fill="bfbfbf" w:val="clear"/>
          </w:tcPr>
          <w:p w:rsidR="00000000" w:rsidDel="00000000" w:rsidP="00000000" w:rsidRDefault="00000000" w:rsidRPr="00000000" w14:paraId="00000131">
            <w:pPr>
              <w:keepNext w:val="1"/>
              <w:pBdr>
                <w:top w:space="0" w:sz="0" w:val="nil"/>
                <w:left w:space="0" w:sz="0" w:val="nil"/>
                <w:bottom w:space="0" w:sz="0" w:val="nil"/>
                <w:right w:space="0" w:sz="0" w:val="nil"/>
                <w:between w:space="0" w:sz="0" w:val="nil"/>
              </w:pBdr>
              <w:spacing w:after="120" w:before="12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TEST SCRIPT SUMMARY RESULT</w:t>
            </w:r>
          </w:p>
        </w:tc>
      </w:tr>
      <w:tr>
        <w:trPr>
          <w:cantSplit w:val="1"/>
          <w:trHeight w:val="583" w:hRule="atLeast"/>
          <w:tblHeader w:val="0"/>
        </w:trPr>
        <w:tc>
          <w:tcPr>
            <w:shd w:fill="bfbfbf" w:val="clear"/>
          </w:tcPr>
          <w:p w:rsidR="00000000" w:rsidDel="00000000" w:rsidP="00000000" w:rsidRDefault="00000000" w:rsidRPr="00000000" w14:paraId="00000137">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PASS/FAIL: </w:t>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before="0" w:line="259" w:lineRule="auto"/>
              <w:ind w:left="0" w:right="0" w:firstLine="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0"/>
                <w:bCs w:val="0"/>
                <w:i w:val="0"/>
                <w:iCs w:val="0"/>
                <w:smallCaps w:val="0"/>
                <w:color w:val="000000"/>
                <w:sz w:val="22"/>
                <w:szCs w:val="22"/>
                <w:rtl w:val="0"/>
              </w:rPr>
              <w:t xml:space="preserve">PASS</w:t>
            </w:r>
          </w:p>
        </w:tc>
        <w:tc>
          <w:tcPr>
            <w:shd w:fill="bfbfbf" w:val="clear"/>
          </w:tcPr>
          <w:p w:rsidR="00000000" w:rsidDel="00000000" w:rsidP="00000000" w:rsidRDefault="00000000" w:rsidRPr="00000000" w14:paraId="00000139">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Comments:</w:t>
            </w:r>
          </w:p>
        </w:tc>
        <w:tc>
          <w:tcPr>
            <w:gridSpan w:val="3"/>
          </w:tcPr>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3D">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Signature, Initials and Date Tester 1:</w:t>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60" w:before="60" w:lineRule="auto"/>
              <w:rPr>
                <w:rFonts w:ascii="Arial" w:cs="Arial" w:eastAsia="Arial" w:hAnsi="Arial"/>
                <w:b w:val="0"/>
                <w:bCs w:val="0"/>
                <w:i w:val="0"/>
                <w:iCs w:val="0"/>
                <w:smallCaps w:val="0"/>
                <w:color w:val="000000"/>
                <w:sz w:val="20"/>
                <w:szCs w:val="20"/>
              </w:rPr>
            </w:pPr>
            <w:r w:rsidDel="00000000" w:rsidR="00000000" w:rsidRPr="00000000">
              <w:rPr>
                <w:rtl w:val="0"/>
              </w:rPr>
              <w:br w:type="textWrapping"/>
            </w:r>
            <w:r w:rsidDel="00000000" w:rsidR="00000000" w:rsidRPr="00000000">
              <w:rPr>
                <w:rFonts w:ascii="Arial" w:cs="Arial" w:eastAsia="Arial" w:hAnsi="Arial"/>
                <w:b w:val="0"/>
                <w:bCs w:val="0"/>
                <w:i w:val="0"/>
                <w:iCs w:val="0"/>
                <w:smallCaps w:val="0"/>
                <w:color w:val="000000"/>
                <w:sz w:val="20"/>
                <w:szCs w:val="20"/>
                <w:rtl w:val="0"/>
              </w:rPr>
              <w:t xml:space="preserve">Kvhz810, 19/02/2026</w:t>
            </w:r>
          </w:p>
        </w:tc>
        <w:tc>
          <w:tcPr>
            <w:shd w:fill="bfbfbf" w:val="clear"/>
          </w:tcPr>
          <w:p w:rsidR="00000000" w:rsidDel="00000000" w:rsidP="00000000" w:rsidRDefault="00000000" w:rsidRPr="00000000" w14:paraId="0000013F">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Printed Name </w:t>
              <w:br w:type="textWrapping"/>
              <w:t xml:space="preserve">Tester 1:</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br w:type="textWrapping"/>
            </w:r>
          </w:p>
        </w:tc>
        <w:tc>
          <w:tcPr>
            <w:shd w:fill="bfbfbf" w:val="clear"/>
          </w:tcPr>
          <w:p w:rsidR="00000000" w:rsidDel="00000000" w:rsidP="00000000" w:rsidRDefault="00000000" w:rsidRPr="00000000" w14:paraId="00000141">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Executed Steps </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43">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Signature, Initials and Date Tester 2 (if used):</w:t>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c>
          <w:tcPr>
            <w:shd w:fill="bfbfbf" w:val="clear"/>
          </w:tcPr>
          <w:p w:rsidR="00000000" w:rsidDel="00000000" w:rsidP="00000000" w:rsidRDefault="00000000" w:rsidRPr="00000000" w14:paraId="00000145">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Printed Name </w:t>
              <w:br w:type="textWrapping"/>
              <w:t xml:space="preserve">Tester 2 (if used):</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c>
          <w:tcPr>
            <w:shd w:fill="bfbfbf" w:val="clear"/>
          </w:tcPr>
          <w:p w:rsidR="00000000" w:rsidDel="00000000" w:rsidP="00000000" w:rsidRDefault="00000000" w:rsidRPr="00000000" w14:paraId="00000147">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Executed Steps</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49">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Signature, Initials and Date Tester 3 (if used):</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c>
          <w:tcPr>
            <w:shd w:fill="bfbfbf" w:val="clear"/>
          </w:tcPr>
          <w:p w:rsidR="00000000" w:rsidDel="00000000" w:rsidP="00000000" w:rsidRDefault="00000000" w:rsidRPr="00000000" w14:paraId="0000014B">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Printed Name </w:t>
              <w:br w:type="textWrapping"/>
              <w:t xml:space="preserve">Tester 3 (if used):</w:t>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c>
          <w:tcPr>
            <w:shd w:fill="bfbfbf" w:val="clear"/>
          </w:tcPr>
          <w:p w:rsidR="00000000" w:rsidDel="00000000" w:rsidP="00000000" w:rsidRDefault="00000000" w:rsidRPr="00000000" w14:paraId="0000014D">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Executed Steps</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4F">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Signature and Initials Witness </w:t>
              <w:br w:type="textWrapping"/>
              <w:t xml:space="preserve">(if used):</w:t>
            </w:r>
          </w:p>
        </w:tc>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c>
          <w:tcPr>
            <w:shd w:fill="bfbfbf" w:val="clear"/>
          </w:tcPr>
          <w:p w:rsidR="00000000" w:rsidDel="00000000" w:rsidP="00000000" w:rsidRDefault="00000000" w:rsidRPr="00000000" w14:paraId="00000151">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Printed Name Witness (if used):</w:t>
            </w:r>
          </w:p>
        </w:tc>
        <w:tc>
          <w:tcPr>
            <w:gridSpan w:val="3"/>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55">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Total Number of Test Issues Recorded for Test Script:</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shd w:fill="bfbfbf" w:val="clear"/>
          </w:tcPr>
          <w:p w:rsidR="00000000" w:rsidDel="00000000" w:rsidP="00000000" w:rsidRDefault="00000000" w:rsidRPr="00000000" w14:paraId="00000157">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Total Number of Pages Attached:</w:t>
            </w:r>
          </w:p>
        </w:tc>
        <w:tc>
          <w:tcPr>
            <w:gridSpan w:val="3"/>
          </w:tcPr>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5B">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Approver Signature and Date:</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vMerge w:val="restart"/>
            <w:shd w:fill="bfbfbf" w:val="clear"/>
          </w:tcPr>
          <w:p w:rsidR="00000000" w:rsidDel="00000000" w:rsidP="00000000" w:rsidRDefault="00000000" w:rsidRPr="00000000" w14:paraId="0000015D">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Approver Comments</w:t>
            </w:r>
          </w:p>
        </w:tc>
        <w:tc>
          <w:tcPr>
            <w:gridSpan w:val="3"/>
            <w:vMerge w:val="restart"/>
          </w:tcPr>
          <w:p w:rsidR="00000000" w:rsidDel="00000000" w:rsidP="00000000" w:rsidRDefault="00000000" w:rsidRPr="00000000" w14:paraId="0000015E">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61">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Printed Name of Approver:</w:t>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tl w:val="0"/>
              </w:rPr>
            </w:r>
          </w:p>
        </w:tc>
        <w:tc>
          <w:tcPr>
            <w:vMerge w:val="continue"/>
            <w:shd w:fill="bfbfb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gridSpan w:val="3"/>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1"/>
          <w:trHeight w:val="567" w:hRule="atLeast"/>
          <w:tblHeader w:val="0"/>
        </w:trPr>
        <w:tc>
          <w:tcPr>
            <w:shd w:fill="bfbfbf" w:val="clear"/>
          </w:tcPr>
          <w:p w:rsidR="00000000" w:rsidDel="00000000" w:rsidP="00000000" w:rsidRDefault="00000000" w:rsidRPr="00000000" w14:paraId="00000167">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Second Approver Signature and Date (if applicable):</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vMerge w:val="restart"/>
            <w:shd w:fill="bfbfbf" w:val="clear"/>
          </w:tcPr>
          <w:p w:rsidR="00000000" w:rsidDel="00000000" w:rsidP="00000000" w:rsidRDefault="00000000" w:rsidRPr="00000000" w14:paraId="00000169">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Approver Comment (if applicable)</w:t>
            </w:r>
          </w:p>
        </w:tc>
        <w:tc>
          <w:tcPr>
            <w:gridSpan w:val="3"/>
            <w:vMerge w:val="restart"/>
          </w:tcPr>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r>
      <w:tr>
        <w:trPr>
          <w:cantSplit w:val="1"/>
          <w:trHeight w:val="567" w:hRule="atLeast"/>
          <w:tblHeader w:val="0"/>
        </w:trPr>
        <w:tc>
          <w:tcPr>
            <w:shd w:fill="bfbfbf" w:val="clear"/>
          </w:tcPr>
          <w:p w:rsidR="00000000" w:rsidDel="00000000" w:rsidP="00000000" w:rsidRDefault="00000000" w:rsidRPr="00000000" w14:paraId="0000016D">
            <w:pPr>
              <w:keepNext w:val="1"/>
              <w:pBdr>
                <w:top w:space="0" w:sz="0" w:val="nil"/>
                <w:left w:space="0" w:sz="0" w:val="nil"/>
                <w:bottom w:space="0" w:sz="0" w:val="nil"/>
                <w:right w:space="0" w:sz="0" w:val="nil"/>
                <w:between w:space="0" w:sz="0" w:val="nil"/>
              </w:pBdr>
              <w:spacing w:after="60" w:before="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Printed Name of Approver:</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vMerge w:val="continue"/>
            <w:shd w:fill="bfbfbf"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gridSpan w:val="3"/>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t xml:space="preserve">The above table shall be filled in by the tester(s) and approvers following execution of the test script</w:t>
      </w:r>
    </w:p>
    <w:sectPr>
      <w:type w:val="nextPage"/>
      <w:pgSz w:h="11906" w:w="16838" w:orient="landscape"/>
      <w:pgMar w:bottom="720" w:top="1418" w:left="1276" w:right="1701" w:header="56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jc w:val="right"/>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center" w:leader="none" w:pos="4513"/>
        <w:tab w:val="right" w:leader="none" w:pos="9026"/>
        <w:tab w:val="right" w:leader="none" w:pos="10440"/>
      </w:tabs>
      <w:rPr>
        <w:b w:val="1"/>
        <w:bCs w:val="1"/>
        <w:color w:val="000080"/>
        <w:sz w:val="16"/>
        <w:szCs w:val="16"/>
      </w:rPr>
    </w:pPr>
    <w:r w:rsidDel="00000000" w:rsidR="00000000" w:rsidRPr="00000000">
      <w:rPr>
        <w:b w:val="1"/>
        <w:bCs w:val="1"/>
        <w:color w:val="000080"/>
        <w:sz w:val="16"/>
        <w:szCs w:val="16"/>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color="000000" w:space="1" w:sz="4" w:val="single"/>
      </w:pBdr>
      <w:spacing w:after="240" w:lineRule="auto"/>
      <w:ind w:left="431" w:hanging="431"/>
    </w:pPr>
    <w:rPr>
      <w:b w:val="1"/>
      <w:bCs w:val="1"/>
      <w:sz w:val="32"/>
      <w:szCs w:val="32"/>
    </w:rPr>
  </w:style>
  <w:style w:type="paragraph" w:styleId="Heading2">
    <w:name w:val="heading 2"/>
    <w:basedOn w:val="Normal"/>
    <w:next w:val="Normal"/>
    <w:pPr>
      <w:spacing w:after="120" w:before="240" w:lineRule="auto"/>
      <w:ind w:left="578" w:hanging="578"/>
    </w:pPr>
    <w:rPr>
      <w:b w:val="1"/>
      <w:bCs w:val="1"/>
      <w:sz w:val="28"/>
      <w:szCs w:val="28"/>
    </w:rPr>
  </w:style>
  <w:style w:type="paragraph" w:styleId="Heading3">
    <w:name w:val="heading 3"/>
    <w:basedOn w:val="Normal"/>
    <w:next w:val="Normal"/>
    <w:pPr>
      <w:spacing w:after="120" w:lineRule="auto"/>
      <w:ind w:left="720" w:hanging="720"/>
    </w:pPr>
    <w:rPr>
      <w:b w:val="1"/>
      <w:bCs w:val="1"/>
    </w:rPr>
  </w:style>
  <w:style w:type="paragraph" w:styleId="Heading4">
    <w:name w:val="heading 4"/>
    <w:basedOn w:val="Normal"/>
    <w:next w:val="Normal"/>
    <w:pPr>
      <w:ind w:left="864" w:hanging="864"/>
    </w:pPr>
    <w:rPr>
      <w:b w:val="1"/>
      <w:bCs w:val="1"/>
    </w:rPr>
  </w:style>
  <w:style w:type="paragraph" w:styleId="Heading5">
    <w:name w:val="heading 5"/>
    <w:basedOn w:val="Normal"/>
    <w:next w:val="Normal"/>
    <w:pPr>
      <w:ind w:left="1008" w:hanging="1008"/>
    </w:pPr>
    <w:rPr>
      <w:b w:val="1"/>
      <w:bCs w:val="1"/>
      <w:i w:val="1"/>
      <w:iCs w:val="1"/>
    </w:rPr>
  </w:style>
  <w:style w:type="paragraph" w:styleId="Heading6">
    <w:name w:val="heading 6"/>
    <w:basedOn w:val="Normal"/>
    <w:next w:val="Normal"/>
    <w:pPr>
      <w:ind w:left="1152" w:hanging="1152"/>
    </w:pPr>
    <w:rPr>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7Ak8E4mcyesVjG1C+TuAEcVXpA==">CgMxLjAyDWguZW5ic2xvb2cwNjM4AHIhMW4tbEtUb2ZFMjV2eTRDU1d6cjh3b3ZHWFlUakFjcE5a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0x010100BC28DEA12D104646A7759855867F231C</vt:lpwstr>
  </property>
  <property fmtid="{D5CDD505-2E9C-101B-9397-08002B2CF9AE}" pid="3" name="_dlc_DocIdItemGuid">
    <vt:lpwstr>fdb6d50c-d883-4592-99c3-30da6b50226c</vt:lpwstr>
  </property>
  <property fmtid="{D5CDD505-2E9C-101B-9397-08002B2CF9AE}" pid="4" name="MediaServiceImageTags">
    <vt:lpwstr>MediaServiceImageTags</vt:lpwstr>
  </property>
</Properties>
</file>