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3" name="Shape 1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5" name="Shape 15"/>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7" name="Shape 17"/>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9" name="Shape 19"/>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21" name="Shape 21"/>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3" name="Shape 23"/>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4" name="Shape 24"/>
                                                <pic:cNvPicPr preferRelativeResize="0"/>
                                              </pic:nvPicPr>
                                              <pic:blipFill rotWithShape="1">
                                                <a:blip r:embed="rId9">
                                                  <a:alphaModFix/>
                                                </a:blip>
                                                <a:srcRect b="0" l="0" r="0" t="0"/>
                                                <a:stretch/>
                                              </pic:blipFill>
                                              <pic:spPr>
                                                <a:xfrm>
                                                  <a:off x="3717225" y="175050"/>
                                                  <a:ext cx="3257550" cy="1238250"/>
                                                </a:xfrm>
                                                <a:prstGeom prst="rect">
                                                  <a:avLst/>
                                                </a:prstGeom>
                                                <a:noFill/>
                                                <a:ln>
                                                  <a:noFill/>
                                                </a:ln>
                                              </pic:spPr>
                                            </pic:pic>
                                            <wps:wsp>
                                              <wps:cNvSpPr/>
                                              <wps:cNvPr id="25" name="Shape 25"/>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April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7" name="Shape 27"/>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Functional &amp; Technical XStep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w:t>
                                                      </w:r>
                                                      <w:r w:rsidDel="00000000" w:rsidR="00000000" w:rsidRPr="00000000">
                                                        <w:rPr>
                                                          <w:rFonts w:ascii="Georgia" w:cs="Georgia" w:eastAsia="Georgia" w:hAnsi="Georgia"/>
                                                          <w:b w:val="0"/>
                                                          <w:i w:val="0"/>
                                                          <w:smallCaps w:val="0"/>
                                                          <w:strike w:val="0"/>
                                                          <w:color w:val="004d5a"/>
                                                          <w:sz w:val="40"/>
                                                          <w:vertAlign w:val="baseline"/>
                                                        </w:rPr>
                                                        <w:t xml:space="preserve">Retain Samples</w:t>
                                                      </w:r>
                                                    </w:p>
                                                    <w:p w:rsidR="00000000" w:rsidDel="00000000" w:rsidP="00000000" w:rsidRDefault="00000000" w:rsidRPr="00000000">
                                                      <w:pPr>
                                                        <w:spacing w:after="160" w:before="0" w:line="192.00000286102295"/>
                                                        <w:ind w:left="0" w:right="0" w:firstLine="0"/>
                                                        <w:jc w:val="left"/>
                                                        <w:textDirection w:val="btLr"/>
                                                      </w:pPr>
                                                      <w:r w:rsidDel="00000000" w:rsidR="00000000" w:rsidRPr="00000000">
                                                        <w:rPr>
                                                          <w:rFonts w:ascii="Georgia" w:cs="Georgia" w:eastAsia="Georgia" w:hAnsi="Georgia"/>
                                                          <w:b w:val="0"/>
                                                          <w:i w:val="0"/>
                                                          <w:smallCaps w:val="0"/>
                                                          <w:strike w:val="0"/>
                                                          <w:color w:val="004d5a"/>
                                                          <w:sz w:val="40"/>
                                                          <w:vertAlign w:val="baseline"/>
                                                        </w:rPr>
                                                      </w:r>
                                                    </w:p>
                                                  </w:txbxContent>
                                                </wps:txbx>
                                                <wps:bodyPr anchorCtr="0" anchor="t" bIns="45700" lIns="91425" spcFirstLastPara="1" rIns="91425" wrap="square" tIns="45700">
                                                  <a:noAutofit/>
                                                </wps:bodyPr>
                                              </wps:wsp>
                                              <wps:wsp>
                                                <wps:cNvSpPr/>
                                                <wps:cNvPr id="28" name="Shape 28"/>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-888995</wp:posOffset>
                </wp:positionH>
                <wp:positionV relativeFrom="paragraph">
                  <wp:posOffset>185420</wp:posOffset>
                </wp:positionV>
                <wp:extent cx="7800975" cy="7240369"/>
                <wp:effectExtent b="0" l="0" r="0" t="0"/>
                <wp:wrapNone/>
                <wp:docPr id="1"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797987983"/>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str6i7ccj7g2">
            <w:r w:rsidDel="00000000" w:rsidR="00000000" w:rsidRPr="00000000">
              <w:rPr>
                <w:color w:val="000000"/>
                <w:rtl w:val="0"/>
              </w:rPr>
              <w:t xml:space="preserve">Functional Requirements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ind w:left="360" w:firstLine="0"/>
            <w:rPr>
              <w:color w:val="000000"/>
            </w:rPr>
          </w:pPr>
          <w:hyperlink w:anchor="_heading=h.c4m0rdmnq8c1">
            <w:r w:rsidDel="00000000" w:rsidR="00000000" w:rsidRPr="00000000">
              <w:rPr>
                <w:color w:val="000000"/>
                <w:rtl w:val="0"/>
              </w:rPr>
              <w:t xml:space="preserve">1 Purpose</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ind w:left="360" w:firstLine="0"/>
            <w:rPr>
              <w:color w:val="000000"/>
            </w:rPr>
          </w:pPr>
          <w:hyperlink w:anchor="_heading=h.fny6olpdux2l">
            <w:r w:rsidDel="00000000" w:rsidR="00000000" w:rsidRPr="00000000">
              <w:rPr>
                <w:color w:val="000000"/>
                <w:rtl w:val="0"/>
              </w:rPr>
              <w:t xml:space="preserve">2 Overview</w:t>
              <w:tab/>
              <w:t xml:space="preserve">3</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ind w:left="360" w:firstLine="0"/>
            <w:rPr>
              <w:color w:val="000000"/>
            </w:rPr>
          </w:pPr>
          <w:hyperlink w:anchor="_heading=h.o0ii5s4rbvsj">
            <w:r w:rsidDel="00000000" w:rsidR="00000000" w:rsidRPr="00000000">
              <w:rPr>
                <w:color w:val="000000"/>
                <w:rtl w:val="0"/>
              </w:rPr>
              <w:t xml:space="preserve">3 Reasons for developing</w:t>
              <w:tab/>
              <w:t xml:space="preserve">4</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ind w:left="360" w:firstLine="0"/>
            <w:rPr>
              <w:color w:val="000000"/>
            </w:rPr>
          </w:pPr>
          <w:hyperlink w:anchor="_heading=h.dnx5t5vxluyt">
            <w:r w:rsidDel="00000000" w:rsidR="00000000" w:rsidRPr="00000000">
              <w:rPr>
                <w:color w:val="000000"/>
                <w:rtl w:val="0"/>
              </w:rPr>
              <w:t xml:space="preserve">4 Authorization</w:t>
              <w:tab/>
              <w:t xml:space="preserve">4</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ind w:left="360" w:firstLine="0"/>
            <w:rPr>
              <w:color w:val="000000"/>
            </w:rPr>
          </w:pPr>
          <w:hyperlink w:anchor="_heading=h.vyq5w5gpi0ay">
            <w:r w:rsidDel="00000000" w:rsidR="00000000" w:rsidRPr="00000000">
              <w:rPr>
                <w:color w:val="000000"/>
                <w:rtl w:val="0"/>
              </w:rPr>
              <w:t xml:space="preserve">5 Assumptions/ Dependencies</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ind w:left="360" w:firstLine="0"/>
            <w:rPr>
              <w:color w:val="000000"/>
            </w:rPr>
          </w:pPr>
          <w:hyperlink w:anchor="_heading=h.65skxoklyts2">
            <w:r w:rsidDel="00000000" w:rsidR="00000000" w:rsidRPr="00000000">
              <w:rPr>
                <w:color w:val="000000"/>
                <w:rtl w:val="0"/>
              </w:rPr>
              <w:t xml:space="preserve">6 Security Objects</w:t>
              <w:tab/>
              <w:t xml:space="preserve">5</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ind w:left="360" w:firstLine="0"/>
            <w:rPr>
              <w:color w:val="000000"/>
            </w:rPr>
          </w:pPr>
          <w:hyperlink w:anchor="_heading=h.yi02ri2f6hr5">
            <w:r w:rsidDel="00000000" w:rsidR="00000000" w:rsidRPr="00000000">
              <w:rPr>
                <w:color w:val="000000"/>
                <w:rtl w:val="0"/>
              </w:rPr>
              <w:t xml:space="preserve">7 Development Type</w:t>
              <w:tab/>
              <w:t xml:space="preserve">5</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ind w:left="360" w:firstLine="0"/>
            <w:rPr>
              <w:color w:val="000000"/>
            </w:rPr>
          </w:pPr>
          <w:hyperlink w:anchor="_heading=h.5qjxzteyuqqw">
            <w:r w:rsidDel="00000000" w:rsidR="00000000" w:rsidRPr="00000000">
              <w:rPr>
                <w:color w:val="000000"/>
                <w:rtl w:val="0"/>
              </w:rPr>
              <w:t xml:space="preserve">8 Processing Options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rPr>
              <w:color w:val="000000"/>
            </w:rPr>
          </w:pPr>
          <w:hyperlink w:anchor="_heading=h.mu164kpshp1w">
            <w:r w:rsidDel="00000000" w:rsidR="00000000" w:rsidRPr="00000000">
              <w:rPr>
                <w:color w:val="000000"/>
                <w:rtl w:val="0"/>
              </w:rPr>
              <w:t xml:space="preserve">9 Functional Mapping Rules for Fields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rPr>
              <w:color w:val="000000"/>
            </w:rPr>
          </w:pPr>
          <w:hyperlink w:anchor="_heading=h.5rgt7aoqcfkh">
            <w:r w:rsidDel="00000000" w:rsidR="00000000" w:rsidRPr="00000000">
              <w:rPr>
                <w:color w:val="000000"/>
                <w:rtl w:val="0"/>
              </w:rPr>
              <w:t xml:space="preserve">10 Validation Checks</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b w:val="1"/>
              <w:bCs w:val="1"/>
              <w:color w:val="000000"/>
            </w:rPr>
          </w:pPr>
          <w:hyperlink w:anchor="_heading=h.x13os9foce0o">
            <w:r w:rsidDel="00000000" w:rsidR="00000000" w:rsidRPr="00000000">
              <w:rPr>
                <w:color w:val="000000"/>
                <w:rtl w:val="0"/>
              </w:rPr>
              <w:t xml:space="preserve">General Technical Specification</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rPr>
              <w:color w:val="000000"/>
            </w:rPr>
          </w:pPr>
          <w:hyperlink w:anchor="_heading=h.9gq30fhig0b3">
            <w:r w:rsidDel="00000000" w:rsidR="00000000" w:rsidRPr="00000000">
              <w:rPr>
                <w:color w:val="000000"/>
                <w:rtl w:val="0"/>
              </w:rPr>
              <w:t xml:space="preserve">11 Technical XStep Layout Design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color w:val="000000"/>
            </w:rPr>
          </w:pPr>
          <w:hyperlink w:anchor="_heading=h.knqq1ycm15hi">
            <w:r w:rsidDel="00000000" w:rsidR="00000000" w:rsidRPr="00000000">
              <w:rPr>
                <w:color w:val="000000"/>
                <w:rtl w:val="0"/>
              </w:rPr>
              <w:t xml:space="preserve">12 XStep Technical Specification</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720" w:firstLine="0"/>
            <w:rPr>
              <w:color w:val="000000"/>
            </w:rPr>
          </w:pPr>
          <w:hyperlink w:anchor="_heading=h.um7p0og55sff">
            <w:r w:rsidDel="00000000" w:rsidR="00000000" w:rsidRPr="00000000">
              <w:rPr>
                <w:color w:val="000000"/>
                <w:rtl w:val="0"/>
              </w:rPr>
              <w:t xml:space="preserve">12.1 Parameters: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720" w:firstLine="0"/>
            <w:rPr>
              <w:color w:val="000000"/>
            </w:rPr>
          </w:pPr>
          <w:hyperlink w:anchor="_heading=h.rh9esocyaucv">
            <w:r w:rsidDel="00000000" w:rsidR="00000000" w:rsidRPr="00000000">
              <w:rPr>
                <w:color w:val="000000"/>
                <w:rtl w:val="0"/>
              </w:rPr>
              <w:t xml:space="preserve">12.2 Development Architecture</w:t>
              <w:tab/>
              <w:t xml:space="preserve">11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rPr>
              <w:color w:val="000000"/>
            </w:rPr>
          </w:pPr>
          <w:hyperlink w:anchor="_heading=h.6iak3b2he37l">
            <w:r w:rsidDel="00000000" w:rsidR="00000000" w:rsidRPr="00000000">
              <w:rPr>
                <w:color w:val="000000"/>
                <w:rtl w:val="0"/>
              </w:rPr>
              <w:t xml:space="preserve">12.3 Parameter Configuration</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rPr>
              <w:color w:val="000000"/>
            </w:rPr>
          </w:pPr>
          <w:hyperlink w:anchor="_heading=h.jmpxgivrtvwb">
            <w:r w:rsidDel="00000000" w:rsidR="00000000" w:rsidRPr="00000000">
              <w:rPr>
                <w:color w:val="000000"/>
                <w:rtl w:val="0"/>
              </w:rPr>
              <w:t xml:space="preserve">12.4 Technical Implementation</w:t>
              <w:tab/>
              <w:t xml:space="preserve">13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color w:val="000000"/>
            </w:rPr>
          </w:pPr>
          <w:hyperlink w:anchor="_heading=h.vhlp9qdz7rdi">
            <w:r w:rsidDel="00000000" w:rsidR="00000000" w:rsidRPr="00000000">
              <w:rPr>
                <w:color w:val="000000"/>
                <w:rtl w:val="0"/>
              </w:rPr>
              <w:t xml:space="preserve">13 Function Module(s)</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color w:val="000000"/>
            </w:rPr>
          </w:pPr>
          <w:hyperlink w:anchor="_heading=h.j0xg2m91fmv">
            <w:r w:rsidDel="00000000" w:rsidR="00000000" w:rsidRPr="00000000">
              <w:rPr>
                <w:color w:val="000000"/>
                <w:rtl w:val="0"/>
              </w:rPr>
              <w:t xml:space="preserve">14 Pseudocode</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color w:val="000000"/>
            </w:rPr>
          </w:pPr>
          <w:hyperlink w:anchor="_heading=h.m1mrzd3324o9">
            <w:r w:rsidDel="00000000" w:rsidR="00000000" w:rsidRPr="00000000">
              <w:rPr>
                <w:color w:val="000000"/>
                <w:rtl w:val="0"/>
              </w:rPr>
              <w:t xml:space="preserve">15 Configuration Specifications</w:t>
              <w:tab/>
              <w:t xml:space="preserve">19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color w:val="000000"/>
            </w:rPr>
          </w:pPr>
          <w:hyperlink w:anchor="_heading=h.kaawe5jsm2x6">
            <w:r w:rsidDel="00000000" w:rsidR="00000000" w:rsidRPr="00000000">
              <w:rPr>
                <w:color w:val="000000"/>
                <w:rtl w:val="0"/>
              </w:rPr>
              <w:t xml:space="preserve">16 Test Scenarios</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color w:val="000000"/>
            </w:rPr>
          </w:pPr>
          <w:hyperlink w:anchor="_heading=h.hpdlzg54hljg">
            <w:r w:rsidDel="00000000" w:rsidR="00000000" w:rsidRPr="00000000">
              <w:rPr>
                <w:color w:val="000000"/>
                <w:rtl w:val="0"/>
              </w:rPr>
              <w:t xml:space="preserve">17 Document References</w:t>
              <w:tab/>
              <w:t xml:space="preserve">22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color w:val="000000"/>
            </w:rPr>
          </w:pPr>
          <w:hyperlink w:anchor="_heading=h.80fp46jjlf39">
            <w:r w:rsidDel="00000000" w:rsidR="00000000" w:rsidRPr="00000000">
              <w:rPr>
                <w:color w:val="000000"/>
                <w:rtl w:val="0"/>
              </w:rPr>
              <w:t xml:space="preserve">18 Revision History</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ind w:left="0" w:firstLine="0"/>
        <w:rPr/>
      </w:pPr>
      <w:bookmarkStart w:colFirst="0" w:colLast="0" w:name="_heading=h.gjdgxs" w:id="0"/>
      <w:bookmarkEnd w:id="0"/>
      <w:r w:rsidDel="00000000" w:rsidR="00000000" w:rsidRPr="00000000">
        <w:rPr>
          <w:rtl w:val="0"/>
        </w:rPr>
      </w:r>
    </w:p>
    <w:p w:rsidR="00000000" w:rsidDel="00000000" w:rsidP="00000000" w:rsidRDefault="00000000" w:rsidRPr="00000000" w14:paraId="00000026">
      <w:pPr>
        <w:pStyle w:val="Heading1"/>
        <w:ind w:left="0" w:firstLine="0"/>
        <w:rPr/>
      </w:pPr>
      <w:bookmarkStart w:colFirst="0" w:colLast="0" w:name="_heading=h.30j0zll" w:id="1"/>
      <w:bookmarkEnd w:id="1"/>
      <w:r w:rsidDel="00000000" w:rsidR="00000000" w:rsidRPr="00000000">
        <w:rPr>
          <w:rtl w:val="0"/>
        </w:rPr>
      </w:r>
    </w:p>
    <w:p w:rsidR="00000000" w:rsidDel="00000000" w:rsidP="00000000" w:rsidRDefault="00000000" w:rsidRPr="00000000" w14:paraId="00000027">
      <w:pPr>
        <w:pStyle w:val="Heading1"/>
        <w:rPr/>
      </w:pPr>
      <w:bookmarkStart w:colFirst="0" w:colLast="0" w:name="_heading=h.wfeslopbcogw" w:id="2"/>
      <w:bookmarkEnd w:id="2"/>
      <w:r w:rsidDel="00000000" w:rsidR="00000000" w:rsidRPr="00000000">
        <w:rPr>
          <w:rtl w:val="0"/>
        </w:rPr>
      </w:r>
    </w:p>
    <w:p w:rsidR="00000000" w:rsidDel="00000000" w:rsidP="00000000" w:rsidRDefault="00000000" w:rsidRPr="00000000" w14:paraId="00000028">
      <w:pPr>
        <w:pStyle w:val="Heading1"/>
        <w:ind w:firstLine="432"/>
        <w:rPr/>
      </w:pPr>
      <w:bookmarkStart w:colFirst="0" w:colLast="0" w:name="_heading=h.kxryw2dtlpg9" w:id="3"/>
      <w:bookmarkEnd w:id="3"/>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ind w:left="0" w:firstLine="0"/>
        <w:rPr>
          <w:color w:val="0000ff"/>
        </w:rPr>
      </w:pPr>
      <w:bookmarkStart w:colFirst="0" w:colLast="0" w:name="_heading=h.o3kl49xdaz3c" w:id="4"/>
      <w:bookmarkEnd w:id="4"/>
      <w:r w:rsidDel="00000000" w:rsidR="00000000" w:rsidRPr="00000000">
        <w:rPr>
          <w:color w:val="0000ff"/>
          <w:rtl w:val="0"/>
        </w:rPr>
        <w:t xml:space="preserve">Functional Item</w:t>
      </w:r>
    </w:p>
    <w:p w:rsidR="00000000" w:rsidDel="00000000" w:rsidP="00000000" w:rsidRDefault="00000000" w:rsidRPr="00000000" w14:paraId="0000002A">
      <w:pPr>
        <w:rPr>
          <w:color w:val="ff0000"/>
        </w:rPr>
      </w:pPr>
      <w:r w:rsidDel="00000000" w:rsidR="00000000" w:rsidRPr="00000000">
        <w:rPr>
          <w:b w:val="1"/>
          <w:bCs w:val="1"/>
          <w:color w:val="ff0000"/>
          <w:sz w:val="24"/>
          <w:szCs w:val="24"/>
          <w:rtl w:val="0"/>
        </w:rPr>
        <w:t xml:space="preserve">Technical Item</w:t>
      </w:r>
      <w:r w:rsidDel="00000000" w:rsidR="00000000" w:rsidRPr="00000000">
        <w:rPr>
          <w:rtl w:val="0"/>
        </w:rPr>
      </w:r>
    </w:p>
    <w:p w:rsidR="00000000" w:rsidDel="00000000" w:rsidP="00000000" w:rsidRDefault="00000000" w:rsidRPr="00000000" w14:paraId="0000002B">
      <w:pPr>
        <w:pStyle w:val="Heading1"/>
        <w:ind w:left="0" w:firstLine="0"/>
        <w:rPr/>
      </w:pPr>
      <w:bookmarkStart w:colFirst="0" w:colLast="0" w:name="_heading=h.str6i7ccj7g2" w:id="5"/>
      <w:bookmarkEnd w:id="5"/>
      <w:r w:rsidDel="00000000" w:rsidR="00000000" w:rsidRPr="00000000">
        <w:rPr>
          <w:rtl w:val="0"/>
        </w:rPr>
        <w:t xml:space="preserve">Functional Requirements</w:t>
      </w:r>
    </w:p>
    <w:p w:rsidR="00000000" w:rsidDel="00000000" w:rsidP="00000000" w:rsidRDefault="00000000" w:rsidRPr="00000000" w14:paraId="0000002C">
      <w:pPr>
        <w:pStyle w:val="Heading2"/>
        <w:numPr>
          <w:ilvl w:val="0"/>
          <w:numId w:val="8"/>
        </w:numPr>
        <w:ind w:left="432" w:hanging="432"/>
        <w:rPr/>
      </w:pPr>
      <w:bookmarkStart w:colFirst="0" w:colLast="0" w:name="_heading=h.c4m0rdmnq8c1" w:id="6"/>
      <w:bookmarkEnd w:id="6"/>
      <w:r w:rsidDel="00000000" w:rsidR="00000000" w:rsidRPr="00000000">
        <w:rPr>
          <w:b w:val="1"/>
          <w:bCs w:val="1"/>
          <w:rtl w:val="0"/>
        </w:rPr>
        <w:t xml:space="preserve">Purpose</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rtl w:val="0"/>
        </w:rPr>
        <w:t xml:space="preserve">This document outlines the functional and technical design, along with the configuration specifications for the XStep “SMPL: Retain Samples”.</w:t>
      </w:r>
    </w:p>
    <w:p w:rsidR="00000000" w:rsidDel="00000000" w:rsidP="00000000" w:rsidRDefault="00000000" w:rsidRPr="00000000" w14:paraId="0000002E">
      <w:pPr>
        <w:pStyle w:val="Heading2"/>
        <w:numPr>
          <w:ilvl w:val="0"/>
          <w:numId w:val="8"/>
        </w:numPr>
        <w:ind w:left="432" w:hanging="432"/>
        <w:rPr/>
      </w:pPr>
      <w:bookmarkStart w:colFirst="0" w:colLast="0" w:name="_heading=h.fny6olpdux2l" w:id="7"/>
      <w:bookmarkEnd w:id="7"/>
      <w:r w:rsidDel="00000000" w:rsidR="00000000" w:rsidRPr="00000000">
        <w:rPr>
          <w:b w:val="1"/>
          <w:bCs w:val="1"/>
          <w:rtl w:val="0"/>
        </w:rPr>
        <w:t xml:space="preserve">Overview</w:t>
      </w:r>
      <w:r w:rsidDel="00000000" w:rsidR="00000000" w:rsidRPr="00000000">
        <w:rPr>
          <w:rtl w:val="0"/>
        </w:rPr>
      </w:r>
    </w:p>
    <w:p w:rsidR="00000000" w:rsidDel="00000000" w:rsidP="00000000" w:rsidRDefault="00000000" w:rsidRPr="00000000" w14:paraId="0000002F">
      <w:pPr>
        <w:spacing w:after="200" w:lineRule="auto"/>
        <w:rPr>
          <w:i w:val="1"/>
          <w:iCs w:val="1"/>
          <w:color w:val="0000ff"/>
        </w:rPr>
      </w:pPr>
      <w:r w:rsidDel="00000000" w:rsidR="00000000" w:rsidRPr="00000000">
        <w:rPr>
          <w:rtl w:val="0"/>
        </w:rPr>
        <w:t xml:space="preserve">The SMPL: Retain Samples XStep allows operators to record and chart any samples retained from the process.</w:t>
      </w:r>
      <w:r w:rsidDel="00000000" w:rsidR="00000000" w:rsidRPr="00000000">
        <w:rPr>
          <w:rtl w:val="0"/>
        </w:rPr>
      </w:r>
    </w:p>
    <w:p w:rsidR="00000000" w:rsidDel="00000000" w:rsidP="00000000" w:rsidRDefault="00000000" w:rsidRPr="00000000" w14:paraId="00000030">
      <w:pPr>
        <w:spacing w:after="200" w:lineRule="auto"/>
        <w:rPr/>
      </w:pPr>
      <w:r w:rsidDel="00000000" w:rsidR="00000000" w:rsidRPr="00000000">
        <w:rPr>
          <w:rtl w:val="0"/>
        </w:rPr>
      </w:r>
    </w:p>
    <w:p w:rsidR="00000000" w:rsidDel="00000000" w:rsidP="00000000" w:rsidRDefault="00000000" w:rsidRPr="00000000" w14:paraId="00000031">
      <w:pPr>
        <w:spacing w:after="200" w:lineRule="auto"/>
        <w:rPr>
          <w:b w:val="1"/>
          <w:bCs w:val="1"/>
        </w:rPr>
      </w:pPr>
      <w:r w:rsidDel="00000000" w:rsidR="00000000" w:rsidRPr="00000000">
        <w:rPr>
          <w:b w:val="1"/>
          <w:bCs w:val="1"/>
          <w:rtl w:val="0"/>
        </w:rPr>
        <w:t xml:space="preserve">Functional Design</w:t>
      </w:r>
    </w:p>
    <w:p w:rsidR="00000000" w:rsidDel="00000000" w:rsidP="00000000" w:rsidRDefault="00000000" w:rsidRPr="00000000" w14:paraId="00000032">
      <w:pPr>
        <w:spacing w:after="0" w:lineRule="auto"/>
        <w:rPr>
          <w:color w:val="0000ff"/>
          <w:sz w:val="20"/>
          <w:szCs w:val="20"/>
        </w:rPr>
      </w:pPr>
      <w:r w:rsidDel="00000000" w:rsidR="00000000" w:rsidRPr="00000000">
        <w:rPr>
          <w:b w:val="1"/>
          <w:bCs w:val="1"/>
          <w:color w:val="ff0000"/>
        </w:rPr>
        <w:drawing>
          <wp:inline distB="114300" distT="114300" distL="114300" distR="114300">
            <wp:extent cx="5943600" cy="22479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0" w:lineRule="auto"/>
        <w:rPr>
          <w:color w:val="0000ff"/>
          <w:sz w:val="20"/>
          <w:szCs w:val="20"/>
        </w:rPr>
      </w:pPr>
      <w:r w:rsidDel="00000000" w:rsidR="00000000" w:rsidRPr="00000000">
        <w:rPr>
          <w:rtl w:val="0"/>
        </w:rPr>
      </w:r>
    </w:p>
    <w:p w:rsidR="00000000" w:rsidDel="00000000" w:rsidP="00000000" w:rsidRDefault="00000000" w:rsidRPr="00000000" w14:paraId="00000034">
      <w:pPr>
        <w:spacing w:after="0" w:lineRule="auto"/>
        <w:rPr/>
      </w:pPr>
      <w:sdt>
        <w:sdtPr>
          <w:id w:val="1402389149"/>
          <w:tag w:val="goog_rdk_0"/>
        </w:sdtPr>
        <w:sdtContent>
          <w:commentRangeStart w:id="0"/>
        </w:sdtContent>
      </w:sdt>
      <w:r w:rsidDel="00000000" w:rsidR="00000000" w:rsidRPr="00000000">
        <w:rPr>
          <w:rtl w:val="0"/>
        </w:rPr>
        <w:t xml:space="preserve">This step </w:t>
      </w:r>
      <w:r w:rsidDel="00000000" w:rsidR="00000000" w:rsidRPr="00000000">
        <w:rPr>
          <w:rtl w:val="0"/>
        </w:rPr>
        <w:t xml:space="preserve">is comprised</w:t>
      </w:r>
      <w:r w:rsidDel="00000000" w:rsidR="00000000" w:rsidRPr="00000000">
        <w:rPr>
          <w:rtl w:val="0"/>
        </w:rPr>
        <w:t xml:space="preserve"> of a single large Retain Samples table, where users can view information for </w:t>
      </w:r>
      <w:commentRangeEnd w:id="0"/>
      <w:r w:rsidDel="00000000" w:rsidR="00000000" w:rsidRPr="00000000">
        <w:commentReference w:id="0"/>
      </w:r>
      <w:r w:rsidDel="00000000" w:rsidR="00000000" w:rsidRPr="00000000">
        <w:rPr>
          <w:rtl w:val="0"/>
        </w:rPr>
        <w:t xml:space="preserve">Process Step, Solution Name, Target Volume, Storage Temperature, and any Process notes.  The target volume field should default to 50mL.</w:t>
      </w:r>
    </w:p>
    <w:p w:rsidR="00000000" w:rsidDel="00000000" w:rsidP="00000000" w:rsidRDefault="00000000" w:rsidRPr="00000000" w14:paraId="00000035">
      <w:pPr>
        <w:spacing w:after="0" w:lineRule="auto"/>
        <w:rPr>
          <w:color w:val="0000ff"/>
        </w:rPr>
      </w:pPr>
      <w:r w:rsidDel="00000000" w:rsidR="00000000" w:rsidRPr="00000000">
        <w:rPr>
          <w:rtl w:val="0"/>
        </w:rPr>
        <w:t xml:space="preserve">The other fields will be filled by </w:t>
      </w:r>
      <w:r w:rsidDel="00000000" w:rsidR="00000000" w:rsidRPr="00000000">
        <w:rPr>
          <w:color w:val="0000ff"/>
          <w:rtl w:val="0"/>
        </w:rPr>
        <w:t xml:space="preserve">&lt;FUNCTION MODULE OR MBR PARAM&gt;.</w:t>
      </w:r>
    </w:p>
    <w:p w:rsidR="00000000" w:rsidDel="00000000" w:rsidP="00000000" w:rsidRDefault="00000000" w:rsidRPr="00000000" w14:paraId="00000036">
      <w:pPr>
        <w:spacing w:after="0" w:lineRule="auto"/>
        <w:rPr/>
      </w:pPr>
      <w:r w:rsidDel="00000000" w:rsidR="00000000" w:rsidRPr="00000000">
        <w:rPr>
          <w:rtl w:val="0"/>
        </w:rPr>
        <w:t xml:space="preserve">Using dropdown entries, users can input the Sample Description/Test ID and whether or not the sample was collected</w:t>
      </w:r>
    </w:p>
    <w:p w:rsidR="00000000" w:rsidDel="00000000" w:rsidP="00000000" w:rsidRDefault="00000000" w:rsidRPr="00000000" w14:paraId="00000037">
      <w:pPr>
        <w:spacing w:after="0" w:lineRule="auto"/>
        <w:rPr/>
      </w:pPr>
      <w:r w:rsidDel="00000000" w:rsidR="00000000" w:rsidRPr="00000000">
        <w:rPr>
          <w:rtl w:val="0"/>
        </w:rPr>
        <w:t xml:space="preserve">The “Sample Description / Test ID” field will be a dropdown including the options “Bioburden” and “Cell Containing Bioburden”.  </w:t>
      </w:r>
    </w:p>
    <w:p w:rsidR="00000000" w:rsidDel="00000000" w:rsidP="00000000" w:rsidRDefault="00000000" w:rsidRPr="00000000" w14:paraId="00000038">
      <w:pPr>
        <w:spacing w:after="0" w:lineRule="auto"/>
        <w:rPr/>
      </w:pPr>
      <w:r w:rsidDel="00000000" w:rsidR="00000000" w:rsidRPr="00000000">
        <w:rPr>
          <w:rtl w:val="0"/>
        </w:rPr>
        <w:t xml:space="preserve">The “Sample Collected” field will be a dropdown for Yes/No.</w:t>
      </w:r>
    </w:p>
    <w:p w:rsidR="00000000" w:rsidDel="00000000" w:rsidP="00000000" w:rsidRDefault="00000000" w:rsidRPr="00000000" w14:paraId="00000039">
      <w:pPr>
        <w:spacing w:after="0" w:lineRule="auto"/>
        <w:rPr/>
      </w:pPr>
      <w:r w:rsidDel="00000000" w:rsidR="00000000" w:rsidRPr="00000000">
        <w:rPr>
          <w:rtl w:val="0"/>
        </w:rPr>
        <w:t xml:space="preserve">After all relevant fields have been filled, users may enter their SAP user for the Performed by signature on each table row.  Then, once all rows are signed, final Performed by and Witnessed by signatures can be entered at the bottom of the step to complete the step.</w:t>
      </w:r>
    </w:p>
    <w:p w:rsidR="00000000" w:rsidDel="00000000" w:rsidP="00000000" w:rsidRDefault="00000000" w:rsidRPr="00000000" w14:paraId="0000003A">
      <w:pPr>
        <w:spacing w:after="0" w:lineRule="auto"/>
        <w:rPr>
          <w:sz w:val="20"/>
          <w:szCs w:val="20"/>
        </w:rPr>
      </w:pPr>
      <w:r w:rsidDel="00000000" w:rsidR="00000000" w:rsidRPr="00000000">
        <w:rPr>
          <w:rtl w:val="0"/>
        </w:rPr>
      </w:r>
    </w:p>
    <w:p w:rsidR="00000000" w:rsidDel="00000000" w:rsidP="00000000" w:rsidRDefault="00000000" w:rsidRPr="00000000" w14:paraId="0000003B">
      <w:pPr>
        <w:pStyle w:val="Heading2"/>
        <w:numPr>
          <w:ilvl w:val="0"/>
          <w:numId w:val="8"/>
        </w:numPr>
        <w:ind w:left="432" w:hanging="432"/>
        <w:rPr/>
      </w:pPr>
      <w:bookmarkStart w:colFirst="0" w:colLast="0" w:name="_heading=h.o0ii5s4rbvsj" w:id="8"/>
      <w:bookmarkEnd w:id="8"/>
      <w:r w:rsidDel="00000000" w:rsidR="00000000" w:rsidRPr="00000000">
        <w:rPr>
          <w:b w:val="1"/>
          <w:bCs w:val="1"/>
          <w:rtl w:val="0"/>
        </w:rPr>
        <w:t xml:space="preserve">Reasons for developing</w:t>
      </w:r>
      <w:r w:rsidDel="00000000" w:rsidR="00000000" w:rsidRPr="00000000">
        <w:rPr>
          <w:rtl w:val="0"/>
        </w:rPr>
      </w:r>
    </w:p>
    <w:p w:rsidR="00000000" w:rsidDel="00000000" w:rsidP="00000000" w:rsidRDefault="00000000" w:rsidRPr="00000000" w14:paraId="0000003C">
      <w:pPr>
        <w:spacing w:after="200" w:lineRule="auto"/>
        <w:rPr/>
      </w:pPr>
      <w:r w:rsidDel="00000000" w:rsidR="00000000" w:rsidRPr="00000000">
        <w:rPr>
          <w:rtl w:val="0"/>
        </w:rPr>
        <w:t xml:space="preserve">The SMPL: Retain Samples XStep was developed to record any and all retained samples.</w:t>
      </w:r>
    </w:p>
    <w:p w:rsidR="00000000" w:rsidDel="00000000" w:rsidP="00000000" w:rsidRDefault="00000000" w:rsidRPr="00000000" w14:paraId="0000003D">
      <w:pPr>
        <w:pStyle w:val="Heading2"/>
        <w:numPr>
          <w:ilvl w:val="0"/>
          <w:numId w:val="8"/>
        </w:numPr>
        <w:spacing w:after="200" w:lineRule="auto"/>
        <w:ind w:left="432" w:hanging="432"/>
        <w:rPr/>
      </w:pPr>
      <w:bookmarkStart w:colFirst="0" w:colLast="0" w:name="_heading=h.dnx5t5vxluyt" w:id="9"/>
      <w:bookmarkEnd w:id="9"/>
      <w:r w:rsidDel="00000000" w:rsidR="00000000" w:rsidRPr="00000000">
        <w:rPr>
          <w:b w:val="1"/>
          <w:bCs w:val="1"/>
          <w:rtl w:val="0"/>
        </w:rPr>
        <w:t xml:space="preserve">Authorization</w:t>
      </w:r>
      <w:r w:rsidDel="00000000" w:rsidR="00000000" w:rsidRPr="00000000">
        <w:rPr>
          <w:rtl w:val="0"/>
        </w:rPr>
      </w:r>
    </w:p>
    <w:p w:rsidR="00000000" w:rsidDel="00000000" w:rsidP="00000000" w:rsidRDefault="00000000" w:rsidRPr="00000000" w14:paraId="0000003E">
      <w:pPr>
        <w:spacing w:after="40" w:before="40" w:line="240" w:lineRule="auto"/>
        <w:rPr>
          <w:color w:val="ff0000"/>
        </w:rPr>
      </w:pPr>
      <w:r w:rsidDel="00000000" w:rsidR="00000000" w:rsidRPr="00000000">
        <w:rPr>
          <w:rtl w:val="0"/>
        </w:rPr>
        <w:t xml:space="preserve">N/A</w:t>
      </w:r>
      <w:r w:rsidDel="00000000" w:rsidR="00000000" w:rsidRPr="00000000">
        <w:rPr>
          <w:rtl w:val="0"/>
        </w:rPr>
      </w:r>
    </w:p>
    <w:p w:rsidR="00000000" w:rsidDel="00000000" w:rsidP="00000000" w:rsidRDefault="00000000" w:rsidRPr="00000000" w14:paraId="0000003F">
      <w:pPr>
        <w:pStyle w:val="Heading2"/>
        <w:numPr>
          <w:ilvl w:val="0"/>
          <w:numId w:val="8"/>
        </w:numPr>
        <w:ind w:left="432" w:hanging="432"/>
        <w:rPr/>
      </w:pPr>
      <w:bookmarkStart w:colFirst="0" w:colLast="0" w:name="_heading=h.vyq5w5gpi0ay" w:id="10"/>
      <w:bookmarkEnd w:id="10"/>
      <w:r w:rsidDel="00000000" w:rsidR="00000000" w:rsidRPr="00000000">
        <w:rPr>
          <w:b w:val="1"/>
          <w:bCs w:val="1"/>
          <w:rtl w:val="0"/>
        </w:rPr>
        <w:t xml:space="preserve">Assumptions/ Dependencies </w:t>
      </w:r>
      <w:r w:rsidDel="00000000" w:rsidR="00000000" w:rsidRPr="00000000">
        <w:rPr>
          <w:rtl w:val="0"/>
        </w:rPr>
      </w:r>
    </w:p>
    <w:tbl>
      <w:tblPr>
        <w:tblStyle w:val="Table1"/>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Master Data has been set up correctly</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0000ff"/>
                <w:sz w:val="22"/>
                <w:szCs w:val="22"/>
              </w:rPr>
            </w:pPr>
            <w:r w:rsidDel="00000000" w:rsidR="00000000" w:rsidRPr="00000000">
              <w:rPr>
                <w:rFonts w:ascii="Calibri" w:cs="Calibri" w:eastAsia="Calibri" w:hAnsi="Calibri"/>
                <w:sz w:val="22"/>
                <w:szCs w:val="22"/>
                <w:rtl w:val="0"/>
              </w:rPr>
              <w:t xml:space="preserve">The function module is available, runs whenever an amount of cryoprotectant is added, and raises an error if validation is incorrect.</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numPr>
          <w:ilvl w:val="0"/>
          <w:numId w:val="8"/>
        </w:numPr>
        <w:ind w:left="432" w:hanging="432"/>
        <w:rPr/>
      </w:pPr>
      <w:bookmarkStart w:colFirst="0" w:colLast="0" w:name="_heading=h.65skxoklyts2" w:id="11"/>
      <w:bookmarkEnd w:id="11"/>
      <w:r w:rsidDel="00000000" w:rsidR="00000000" w:rsidRPr="00000000">
        <w:rPr>
          <w:b w:val="1"/>
          <w:bCs w:val="1"/>
          <w:rtl w:val="0"/>
        </w:rPr>
        <w:t xml:space="preserve">Security Objects</w:t>
      </w:r>
      <w:r w:rsidDel="00000000" w:rsidR="00000000" w:rsidRPr="00000000">
        <w:rPr>
          <w:rtl w:val="0"/>
        </w:rPr>
      </w:r>
    </w:p>
    <w:tbl>
      <w:tblPr>
        <w:tblStyle w:val="Table2"/>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51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Object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Description</w:t>
            </w:r>
            <w:r w:rsidDel="00000000" w:rsidR="00000000" w:rsidRPr="00000000">
              <w:rPr>
                <w:rFonts w:ascii="Calibri" w:cs="Calibri" w:eastAsia="Calibri" w:hAnsi="Calibri"/>
                <w:sz w:val="22"/>
                <w:szCs w:val="22"/>
                <w:rtl w:val="0"/>
              </w:rPr>
              <w:t xml:space="preserve"> </w:t>
            </w:r>
          </w:p>
        </w:tc>
      </w:tr>
      <w:tr>
        <w:trPr>
          <w:cantSplit w:val="0"/>
          <w:trHeight w:val="1140" w:hRule="atLeast"/>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validation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before="120" w:line="259"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Optional</w:t>
            </w:r>
          </w:p>
        </w:tc>
      </w:tr>
    </w:tbl>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numPr>
          <w:ilvl w:val="0"/>
          <w:numId w:val="8"/>
        </w:numPr>
        <w:ind w:left="432" w:hanging="432"/>
        <w:rPr/>
      </w:pPr>
      <w:bookmarkStart w:colFirst="0" w:colLast="0" w:name="_heading=h.yi02ri2f6hr5" w:id="12"/>
      <w:bookmarkEnd w:id="12"/>
      <w:r w:rsidDel="00000000" w:rsidR="00000000" w:rsidRPr="00000000">
        <w:rPr>
          <w:b w:val="1"/>
          <w:bCs w:val="1"/>
          <w:rtl w:val="0"/>
        </w:rPr>
        <w:t xml:space="preserve">Development Type</w:t>
      </w:r>
      <w:r w:rsidDel="00000000" w:rsidR="00000000" w:rsidRPr="00000000">
        <w:rPr>
          <w:rtl w:val="0"/>
        </w:rPr>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519"/>
        <w:gridCol w:w="624"/>
        <w:gridCol w:w="968"/>
        <w:gridCol w:w="624"/>
        <w:gridCol w:w="1191"/>
        <w:gridCol w:w="624"/>
        <w:gridCol w:w="1623"/>
        <w:gridCol w:w="624"/>
        <w:gridCol w:w="1563"/>
        <w:tblGridChange w:id="0">
          <w:tblGrid>
            <w:gridCol w:w="1519"/>
            <w:gridCol w:w="624"/>
            <w:gridCol w:w="968"/>
            <w:gridCol w:w="624"/>
            <w:gridCol w:w="1191"/>
            <w:gridCol w:w="624"/>
            <w:gridCol w:w="1623"/>
            <w:gridCol w:w="624"/>
            <w:gridCol w:w="1563"/>
          </w:tblGrid>
        </w:tblGridChange>
      </w:tblGrid>
      <w:tr>
        <w:trPr>
          <w:cantSplit w:val="0"/>
          <w:trHeight w:val="495" w:hRule="atLeast"/>
          <w:tblHeader w:val="0"/>
        </w:trPr>
        <w:tc>
          <w:tcPr>
            <w:vMerge w:val="restart"/>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Development Type: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Report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Interface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Conversion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Enhancement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8">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Form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Workflow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Portal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5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EDI </w:t>
            </w:r>
          </w:p>
        </w:tc>
      </w:tr>
      <w:tr>
        <w:trPr>
          <w:cantSplit w:val="0"/>
          <w:trHeight w:val="73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Screen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Cleansing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Data Dependencies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XStep</w:t>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numPr>
          <w:ilvl w:val="0"/>
          <w:numId w:val="8"/>
        </w:numPr>
        <w:ind w:left="432" w:hanging="432"/>
        <w:rPr/>
      </w:pPr>
      <w:bookmarkStart w:colFirst="0" w:colLast="0" w:name="_heading=h.5qjxzteyuqqw" w:id="13"/>
      <w:bookmarkEnd w:id="13"/>
      <w:r w:rsidDel="00000000" w:rsidR="00000000" w:rsidRPr="00000000">
        <w:rPr>
          <w:b w:val="1"/>
          <w:bCs w:val="1"/>
          <w:rtl w:val="0"/>
        </w:rPr>
        <w:t xml:space="preserve">Processing Options</w:t>
      </w:r>
      <w:r w:rsidDel="00000000" w:rsidR="00000000" w:rsidRPr="00000000">
        <w:rPr>
          <w:rtl w:val="0"/>
        </w:rPr>
      </w:r>
    </w:p>
    <w:tbl>
      <w:tblPr>
        <w:tblStyle w:val="Table4"/>
        <w:tblW w:w="931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1095"/>
        <w:gridCol w:w="975"/>
        <w:gridCol w:w="1035"/>
        <w:gridCol w:w="1035"/>
        <w:gridCol w:w="1035"/>
        <w:gridCol w:w="1035"/>
        <w:gridCol w:w="1035"/>
        <w:gridCol w:w="1035"/>
        <w:gridCol w:w="1035"/>
        <w:tblGridChange w:id="0">
          <w:tblGrid>
            <w:gridCol w:w="1095"/>
            <w:gridCol w:w="975"/>
            <w:gridCol w:w="1035"/>
            <w:gridCol w:w="1035"/>
            <w:gridCol w:w="1035"/>
            <w:gridCol w:w="1035"/>
            <w:gridCol w:w="1035"/>
            <w:gridCol w:w="1035"/>
            <w:gridCol w:w="1035"/>
          </w:tblGrid>
        </w:tblGridChange>
      </w:tblGrid>
      <w:tr>
        <w:trPr>
          <w:cantSplit w:val="0"/>
          <w:trHeight w:val="495" w:hRule="atLeast"/>
          <w:tblHeader w:val="0"/>
        </w:trPr>
        <w:tc>
          <w:tcPr>
            <w:gridSpan w:val="9"/>
            <w:tcBorders>
              <w:top w:color="000000" w:space="0" w:sz="7" w:val="single"/>
              <w:left w:color="000000" w:space="0" w:sz="7" w:val="single"/>
              <w:bottom w:color="000000" w:space="0" w:sz="7" w:val="single"/>
              <w:right w:color="000000" w:space="0" w:sz="7" w:val="single"/>
            </w:tcBorders>
            <w:shd w:fill="000000" w:val="clear"/>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color w:val="ffffff"/>
                <w:rtl w:val="0"/>
              </w:rPr>
              <w:t xml:space="preserve">Processing Options</w:t>
            </w:r>
            <w:r w:rsidDel="00000000" w:rsidR="00000000" w:rsidRPr="00000000">
              <w:rPr>
                <w:rFonts w:ascii="Calibri" w:cs="Calibri" w:eastAsia="Calibri" w:hAnsi="Calibri"/>
                <w:rtl w:val="0"/>
              </w:rPr>
              <w:t xml:space="preserve"> </w:t>
            </w:r>
          </w:p>
        </w:tc>
      </w:tr>
      <w:tr>
        <w:trPr>
          <w:cantSplit w:val="0"/>
          <w:trHeight w:val="975" w:hRule="atLeast"/>
          <w:tblHeader w:val="0"/>
        </w:trPr>
        <w:tc>
          <w:tcPr>
            <w:tcBorders>
              <w:top w:color="000000" w:space="0" w:sz="7" w:val="single"/>
              <w:left w:color="000000" w:space="0" w:sz="7" w:val="single"/>
              <w:bottom w:color="000000" w:space="0" w:sz="0" w:val="nil"/>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7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Processing Mode:</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7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Batch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X</w:t>
            </w:r>
          </w:p>
        </w:tc>
        <w:tc>
          <w:tcPr>
            <w:tcBorders>
              <w:top w:color="000000" w:space="0" w:sz="7" w:val="single"/>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Online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tcBorders>
              <w:top w:color="000000" w:space="0" w:sz="0" w:val="nil"/>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735" w:hRule="atLeast"/>
          <w:tblHeader w:val="0"/>
        </w:trPr>
        <w:tc>
          <w:tcPr>
            <w:vMerge w:val="restart"/>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b w:val="1"/>
                <w:bCs w:val="1"/>
                <w:rtl w:val="0"/>
              </w:rPr>
              <w:t xml:space="preserve">Frequency</w:t>
            </w: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Annually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Quarterly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Monthly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7" w:val="single"/>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97">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Weekly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Daily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7" w:val="single"/>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Minutes </w:t>
            </w:r>
          </w:p>
        </w:tc>
        <w:tc>
          <w:tcPr>
            <w:tcBorders>
              <w:top w:color="000000" w:space="0" w:sz="7" w:val="single"/>
              <w:left w:color="000000" w:space="0" w:sz="0" w:val="nil"/>
              <w:bottom w:color="000000" w:space="0" w:sz="7" w:val="single"/>
              <w:right w:color="000000" w:space="0" w:sz="0" w:val="nil"/>
            </w:tcBorders>
            <w:tcMar>
              <w:top w:w="0.0" w:type="dxa"/>
              <w:left w:w="0.0" w:type="dxa"/>
              <w:bottom w:w="0.0" w:type="dxa"/>
              <w:right w:w="0.0" w:type="dxa"/>
            </w:tcMa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7"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c>
          <w:tcPr>
            <w:tcBorders>
              <w:top w:color="000000" w:space="0" w:sz="0" w:val="nil"/>
              <w:left w:color="000000" w:space="0" w:sz="0" w:val="nil"/>
              <w:bottom w:color="000000" w:space="0" w:sz="0" w:val="nil"/>
              <w:right w:color="000000" w:space="0" w:sz="7" w:val="single"/>
            </w:tcBorders>
            <w:tcMar>
              <w:top w:w="0.0" w:type="dxa"/>
              <w:left w:w="0.0" w:type="dxa"/>
              <w:bottom w:w="0.0" w:type="dxa"/>
              <w:right w:w="0.0" w:type="dxa"/>
            </w:tcMa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w:t>
            </w:r>
          </w:p>
        </w:tc>
      </w:tr>
      <w:tr>
        <w:trPr>
          <w:cantSplit w:val="0"/>
          <w:trHeight w:val="495" w:hRule="atLeast"/>
          <w:tblHeader w:val="0"/>
        </w:trPr>
        <w:tc>
          <w:tcPr>
            <w:vMerge w:val="continue"/>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rPr>
            </w:pPr>
            <w:r w:rsidDel="00000000" w:rsidR="00000000" w:rsidRPr="00000000">
              <w:rPr>
                <w:rFonts w:ascii="Calibri" w:cs="Calibri" w:eastAsia="Calibri" w:hAnsi="Calibri"/>
                <w:rtl w:val="0"/>
              </w:rPr>
              <w:t xml:space="preserve">X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Other: </w:t>
            </w:r>
          </w:p>
        </w:tc>
        <w:tc>
          <w:tcPr>
            <w:gridSpan w:val="6"/>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Executed per EBR </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0"/>
          <w:numId w:val="8"/>
        </w:numPr>
        <w:ind w:left="432" w:hanging="432"/>
        <w:rPr/>
      </w:pPr>
      <w:bookmarkStart w:colFirst="0" w:colLast="0" w:name="_heading=h.mu164kpshp1w" w:id="14"/>
      <w:bookmarkEnd w:id="14"/>
      <w:r w:rsidDel="00000000" w:rsidR="00000000" w:rsidRPr="00000000">
        <w:rPr>
          <w:b w:val="1"/>
          <w:bCs w:val="1"/>
          <w:rtl w:val="0"/>
        </w:rPr>
        <w:t xml:space="preserve">Functional Mapping Rules for Fields</w:t>
      </w:r>
      <w:r w:rsidDel="00000000" w:rsidR="00000000" w:rsidRPr="00000000">
        <w:rPr>
          <w:rtl w:val="0"/>
        </w:rPr>
      </w:r>
    </w:p>
    <w:p w:rsidR="00000000" w:rsidDel="00000000" w:rsidP="00000000" w:rsidRDefault="00000000" w:rsidRPr="00000000" w14:paraId="000000AC">
      <w:pPr>
        <w:rPr>
          <w:color w:val="ff0000"/>
          <w:highlight w:val="white"/>
        </w:rPr>
      </w:pPr>
      <w:r w:rsidDel="00000000" w:rsidR="00000000" w:rsidRPr="00000000">
        <w:rPr>
          <w:i w:val="1"/>
          <w:iCs w:val="1"/>
          <w:color w:val="0000ff"/>
        </w:rPr>
        <w:drawing>
          <wp:inline distB="114300" distT="114300" distL="114300" distR="114300">
            <wp:extent cx="5943600" cy="12700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pStyle w:val="Heading2"/>
        <w:widowControl w:val="0"/>
        <w:numPr>
          <w:ilvl w:val="0"/>
          <w:numId w:val="8"/>
        </w:numPr>
        <w:ind w:left="432" w:hanging="432"/>
        <w:rPr/>
      </w:pPr>
      <w:bookmarkStart w:colFirst="0" w:colLast="0" w:name="_heading=h.5rgt7aoqcfkh" w:id="15"/>
      <w:bookmarkEnd w:id="15"/>
      <w:r w:rsidDel="00000000" w:rsidR="00000000" w:rsidRPr="00000000">
        <w:rPr>
          <w:b w:val="1"/>
          <w:bCs w:val="1"/>
          <w:rtl w:val="0"/>
        </w:rPr>
        <w:t xml:space="preserve">Validation Checks</w:t>
      </w:r>
      <w:r w:rsidDel="00000000" w:rsidR="00000000" w:rsidRPr="00000000">
        <w:rPr>
          <w:rtl w:val="0"/>
        </w:rPr>
      </w:r>
    </w:p>
    <w:tbl>
      <w:tblPr>
        <w:tblStyle w:val="Table5"/>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ind w:left="0" w:firstLine="0"/>
        <w:rPr/>
      </w:pPr>
      <w:bookmarkStart w:colFirst="0" w:colLast="0" w:name="_heading=h.u7j9boeqo4cq" w:id="16"/>
      <w:bookmarkEnd w:id="16"/>
      <w:r w:rsidDel="00000000" w:rsidR="00000000" w:rsidRPr="00000000">
        <w:rPr>
          <w:rtl w:val="0"/>
        </w:rPr>
      </w:r>
    </w:p>
    <w:p w:rsidR="00000000" w:rsidDel="00000000" w:rsidP="00000000" w:rsidRDefault="00000000" w:rsidRPr="00000000" w14:paraId="000000B6">
      <w:pPr>
        <w:pStyle w:val="Heading1"/>
        <w:ind w:left="0" w:firstLine="0"/>
        <w:rPr/>
      </w:pPr>
      <w:bookmarkStart w:colFirst="0" w:colLast="0" w:name="_heading=h.x13os9foce0o" w:id="17"/>
      <w:bookmarkEnd w:id="17"/>
      <w:r w:rsidDel="00000000" w:rsidR="00000000" w:rsidRPr="00000000">
        <w:rPr>
          <w:rtl w:val="0"/>
        </w:rPr>
        <w:t xml:space="preserve">General Technical Specification</w:t>
      </w:r>
    </w:p>
    <w:p w:rsidR="00000000" w:rsidDel="00000000" w:rsidP="00000000" w:rsidRDefault="00000000" w:rsidRPr="00000000" w14:paraId="000000B7">
      <w:pPr>
        <w:pStyle w:val="Heading2"/>
        <w:numPr>
          <w:ilvl w:val="0"/>
          <w:numId w:val="8"/>
        </w:numPr>
        <w:ind w:left="432" w:hanging="432"/>
        <w:rPr/>
      </w:pPr>
      <w:bookmarkStart w:colFirst="0" w:colLast="0" w:name="_heading=h.9gq30fhig0b3" w:id="18"/>
      <w:bookmarkEnd w:id="18"/>
      <w:r w:rsidDel="00000000" w:rsidR="00000000" w:rsidRPr="00000000">
        <w:rPr>
          <w:b w:val="1"/>
          <w:bCs w:val="1"/>
          <w:rtl w:val="0"/>
        </w:rPr>
        <w:t xml:space="preserve">Technical XStep Layout Design</w:t>
      </w:r>
      <w:r w:rsidDel="00000000" w:rsidR="00000000" w:rsidRPr="00000000">
        <w:rPr>
          <w:rtl w:val="0"/>
        </w:rPr>
      </w:r>
    </w:p>
    <w:p w:rsidR="00000000" w:rsidDel="00000000" w:rsidP="00000000" w:rsidRDefault="00000000" w:rsidRPr="00000000" w14:paraId="000000B8">
      <w:pPr>
        <w:spacing w:after="120" w:before="120" w:line="240" w:lineRule="auto"/>
        <w:rPr/>
      </w:pPr>
      <w:r w:rsidDel="00000000" w:rsidR="00000000" w:rsidRPr="00000000">
        <w:rPr>
          <w:color w:val="ff0000"/>
          <w:rtl w:val="0"/>
        </w:rPr>
        <w:t xml:space="preserve">Screenshot of Final Design</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numPr>
          <w:ilvl w:val="0"/>
          <w:numId w:val="8"/>
        </w:numPr>
        <w:ind w:left="432" w:hanging="432"/>
        <w:rPr/>
      </w:pPr>
      <w:bookmarkStart w:colFirst="0" w:colLast="0" w:name="_heading=h.knqq1ycm15hi" w:id="19"/>
      <w:bookmarkEnd w:id="19"/>
      <w:r w:rsidDel="00000000" w:rsidR="00000000" w:rsidRPr="00000000">
        <w:rPr>
          <w:b w:val="1"/>
          <w:bCs w:val="1"/>
          <w:rtl w:val="0"/>
        </w:rPr>
        <w:t xml:space="preserve">XStep Technical Specification</w:t>
      </w:r>
      <w:r w:rsidDel="00000000" w:rsidR="00000000" w:rsidRPr="00000000">
        <w:rPr>
          <w:rtl w:val="0"/>
        </w:rPr>
      </w:r>
    </w:p>
    <w:p w:rsidR="00000000" w:rsidDel="00000000" w:rsidP="00000000" w:rsidRDefault="00000000" w:rsidRPr="00000000" w14:paraId="000000BB">
      <w:pPr>
        <w:pStyle w:val="Heading3"/>
        <w:spacing w:after="120" w:before="120" w:line="240" w:lineRule="auto"/>
        <w:rPr>
          <w:b w:val="1"/>
          <w:bCs w:val="1"/>
        </w:rPr>
      </w:pPr>
      <w:bookmarkStart w:colFirst="0" w:colLast="0" w:name="_heading=h.um7p0og55sff" w:id="20"/>
      <w:bookmarkEnd w:id="20"/>
      <w:r w:rsidDel="00000000" w:rsidR="00000000" w:rsidRPr="00000000">
        <w:rPr>
          <w:b w:val="1"/>
          <w:bCs w:val="1"/>
          <w:rtl w:val="0"/>
        </w:rPr>
        <w:t xml:space="preserve">12.1 Parameters:</w:t>
      </w:r>
    </w:p>
    <w:p w:rsidR="00000000" w:rsidDel="00000000" w:rsidP="00000000" w:rsidRDefault="00000000" w:rsidRPr="00000000" w14:paraId="000000BC">
      <w:pPr>
        <w:rPr>
          <w:i w:val="1"/>
          <w:iCs w:val="1"/>
          <w:color w:val="ff0000"/>
          <w:sz w:val="20"/>
          <w:szCs w:val="20"/>
        </w:rPr>
      </w:pPr>
      <w:r w:rsidDel="00000000" w:rsidR="00000000" w:rsidRPr="00000000">
        <w:rPr>
          <w:color w:val="ff0000"/>
          <w:rtl w:val="0"/>
        </w:rPr>
        <w:t xml:space="preserve">Screenshot of parameters page in Xstep</w:t>
      </w:r>
      <w:r w:rsidDel="00000000" w:rsidR="00000000" w:rsidRPr="00000000">
        <w:rPr>
          <w:rtl w:val="0"/>
        </w:rPr>
      </w:r>
    </w:p>
    <w:p w:rsidR="00000000" w:rsidDel="00000000" w:rsidP="00000000" w:rsidRDefault="00000000" w:rsidRPr="00000000" w14:paraId="000000BD">
      <w:pPr>
        <w:pStyle w:val="Heading3"/>
        <w:rPr/>
      </w:pPr>
      <w:bookmarkStart w:colFirst="0" w:colLast="0" w:name="_heading=h.a5vq8ne3uleu" w:id="21"/>
      <w:bookmarkEnd w:id="21"/>
      <w:r w:rsidDel="00000000" w:rsidR="00000000" w:rsidRPr="00000000">
        <w:rPr>
          <w:rtl w:val="0"/>
        </w:rPr>
      </w:r>
    </w:p>
    <w:p w:rsidR="00000000" w:rsidDel="00000000" w:rsidP="00000000" w:rsidRDefault="00000000" w:rsidRPr="00000000" w14:paraId="000000BE">
      <w:pPr>
        <w:pStyle w:val="Heading3"/>
        <w:rPr>
          <w:b w:val="1"/>
          <w:bCs w:val="1"/>
        </w:rPr>
      </w:pPr>
      <w:bookmarkStart w:colFirst="0" w:colLast="0" w:name="_heading=h.rh9esocyaucv" w:id="22"/>
      <w:bookmarkEnd w:id="22"/>
      <w:r w:rsidDel="00000000" w:rsidR="00000000" w:rsidRPr="00000000">
        <w:rPr>
          <w:b w:val="1"/>
          <w:bCs w:val="1"/>
          <w:rtl w:val="0"/>
        </w:rPr>
        <w:t xml:space="preserve">12.2 Development Architecture</w:t>
      </w:r>
    </w:p>
    <w:p w:rsidR="00000000" w:rsidDel="00000000" w:rsidP="00000000" w:rsidRDefault="00000000" w:rsidRPr="00000000" w14:paraId="000000BF">
      <w:pPr>
        <w:spacing w:after="240" w:before="240" w:line="240" w:lineRule="auto"/>
        <w:rPr>
          <w:color w:val="0000ff"/>
        </w:rPr>
      </w:pPr>
      <w:r w:rsidDel="00000000" w:rsidR="00000000" w:rsidRPr="00000000">
        <w:rPr>
          <w:rtl w:val="0"/>
        </w:rPr>
        <w:t xml:space="preserve">The SMPL: Retain Samples XStep is developed to facilitate the entry and recording of retained samples.</w:t>
      </w:r>
      <w:r w:rsidDel="00000000" w:rsidR="00000000" w:rsidRPr="00000000">
        <w:rPr>
          <w:rtl w:val="0"/>
        </w:rPr>
      </w:r>
    </w:p>
    <w:p w:rsidR="00000000" w:rsidDel="00000000" w:rsidP="00000000" w:rsidRDefault="00000000" w:rsidRPr="00000000" w14:paraId="000000C0">
      <w:pPr>
        <w:pStyle w:val="Heading3"/>
        <w:rPr>
          <w:b w:val="1"/>
          <w:bCs w:val="1"/>
        </w:rPr>
      </w:pPr>
      <w:bookmarkStart w:colFirst="0" w:colLast="0" w:name="_heading=h.6iak3b2he37l" w:id="23"/>
      <w:bookmarkEnd w:id="23"/>
      <w:r w:rsidDel="00000000" w:rsidR="00000000" w:rsidRPr="00000000">
        <w:rPr>
          <w:b w:val="1"/>
          <w:bCs w:val="1"/>
          <w:rtl w:val="0"/>
        </w:rPr>
        <w:t xml:space="preserve">12.3 Parameter Configuration</w:t>
      </w:r>
    </w:p>
    <w:p w:rsidR="00000000" w:rsidDel="00000000" w:rsidP="00000000" w:rsidRDefault="00000000" w:rsidRPr="00000000" w14:paraId="000000C1">
      <w:pPr>
        <w:spacing w:after="240" w:before="240" w:line="240" w:lineRule="auto"/>
        <w:rPr/>
      </w:pPr>
      <w:r w:rsidDel="00000000" w:rsidR="00000000" w:rsidRPr="00000000">
        <w:rPr>
          <w:rtl w:val="0"/>
        </w:rPr>
        <w:t xml:space="preserve">This XStep includes input and local parameters to manage content display, input validation</w:t>
      </w:r>
      <w:r w:rsidDel="00000000" w:rsidR="00000000" w:rsidRPr="00000000">
        <w:rPr>
          <w:color w:val="ff0000"/>
          <w:rtl w:val="0"/>
        </w:rPr>
        <w:t xml:space="preserve"> and etc</w:t>
      </w:r>
      <w:r w:rsidDel="00000000" w:rsidR="00000000" w:rsidRPr="00000000">
        <w:rPr>
          <w:rtl w:val="0"/>
        </w:rPr>
        <w:t xml:space="preserve">.</w:t>
      </w:r>
    </w:p>
    <w:p w:rsidR="00000000" w:rsidDel="00000000" w:rsidP="00000000" w:rsidRDefault="00000000" w:rsidRPr="00000000" w14:paraId="000000C2">
      <w:pPr>
        <w:spacing w:after="40" w:before="240" w:line="240" w:lineRule="auto"/>
        <w:ind w:left="720" w:hanging="360"/>
        <w:rPr>
          <w:b w:val="1"/>
          <w:bCs w:val="1"/>
        </w:rPr>
      </w:pPr>
      <w:r w:rsidDel="00000000" w:rsidR="00000000" w:rsidRPr="00000000">
        <w:rPr>
          <w:b w:val="1"/>
          <w:bCs w:val="1"/>
          <w:rtl w:val="0"/>
        </w:rPr>
        <w:t xml:space="preserve">Configuration Parameters</w:t>
      </w:r>
    </w:p>
    <w:p w:rsidR="00000000" w:rsidDel="00000000" w:rsidP="00000000" w:rsidRDefault="00000000" w:rsidRPr="00000000" w14:paraId="000000C3">
      <w:pPr>
        <w:numPr>
          <w:ilvl w:val="0"/>
          <w:numId w:val="1"/>
        </w:numPr>
        <w:spacing w:after="0" w:before="240" w:line="240" w:lineRule="auto"/>
        <w:ind w:left="720" w:hanging="360"/>
        <w:rPr/>
      </w:pPr>
      <w:r w:rsidDel="00000000" w:rsidR="00000000" w:rsidRPr="00000000">
        <w:rPr>
          <w:rtl w:val="0"/>
        </w:rPr>
        <w:t xml:space="preserve">IV_HEADER (PPPI_SHORT_TEXT) – Configurable header text displayed at the top of the XStep via the SiMPL MBR</w:t>
      </w:r>
    </w:p>
    <w:p w:rsidR="00000000" w:rsidDel="00000000" w:rsidP="00000000" w:rsidRDefault="00000000" w:rsidRPr="00000000" w14:paraId="000000C4">
      <w:pPr>
        <w:numPr>
          <w:ilvl w:val="0"/>
          <w:numId w:val="1"/>
        </w:numPr>
        <w:spacing w:after="0" w:line="240" w:lineRule="auto"/>
        <w:ind w:left="720" w:hanging="360"/>
        <w:rPr/>
      </w:pPr>
      <w:r w:rsidDel="00000000" w:rsidR="00000000" w:rsidRPr="00000000">
        <w:rPr>
          <w:rtl w:val="0"/>
        </w:rPr>
        <w:t xml:space="preserve">IV_INSTR (PPPI_FRAGMENT_HTML) – Instructional content for operators, displayed under the header</w:t>
      </w:r>
    </w:p>
    <w:p w:rsidR="00000000" w:rsidDel="00000000" w:rsidP="00000000" w:rsidRDefault="00000000" w:rsidRPr="00000000" w14:paraId="000000C5">
      <w:pPr>
        <w:numPr>
          <w:ilvl w:val="0"/>
          <w:numId w:val="1"/>
        </w:numPr>
        <w:spacing w:after="0" w:line="240" w:lineRule="auto"/>
        <w:ind w:left="720" w:hanging="360"/>
        <w:rPr/>
      </w:pPr>
      <w:r w:rsidDel="00000000" w:rsidR="00000000" w:rsidRPr="00000000">
        <w:rPr>
          <w:rtl w:val="0"/>
        </w:rPr>
        <w:t xml:space="preserve">IV_ACTIVE / IV_ACT_FLP (ZSMPL_CHAR_YES_NO) – Controls whether the step is active and visible in execution</w:t>
      </w:r>
    </w:p>
    <w:p w:rsidR="00000000" w:rsidDel="00000000" w:rsidP="00000000" w:rsidRDefault="00000000" w:rsidRPr="00000000" w14:paraId="000000C6">
      <w:pPr>
        <w:numPr>
          <w:ilvl w:val="0"/>
          <w:numId w:val="1"/>
        </w:numPr>
        <w:spacing w:after="0" w:line="240" w:lineRule="auto"/>
        <w:ind w:left="720" w:hanging="360"/>
        <w:rPr/>
      </w:pPr>
      <w:r w:rsidDel="00000000" w:rsidR="00000000" w:rsidRPr="00000000">
        <w:rPr>
          <w:rtl w:val="0"/>
        </w:rPr>
        <w:t xml:space="preserve">IV_SIGN (ZSMPL_CHAR_SIGNATURE_STRAT) – Signature strategy to authorize and finalize equipment assignment</w:t>
      </w:r>
    </w:p>
    <w:p w:rsidR="00000000" w:rsidDel="00000000" w:rsidP="00000000" w:rsidRDefault="00000000" w:rsidRPr="00000000" w14:paraId="000000C7">
      <w:pPr>
        <w:numPr>
          <w:ilvl w:val="0"/>
          <w:numId w:val="1"/>
        </w:numPr>
        <w:spacing w:after="0" w:line="240" w:lineRule="auto"/>
        <w:ind w:left="720" w:hanging="360"/>
        <w:rPr/>
      </w:pPr>
      <w:r w:rsidDel="00000000" w:rsidR="00000000" w:rsidRPr="00000000">
        <w:rPr>
          <w:rtl w:val="0"/>
        </w:rPr>
        <w:t xml:space="preserve">IV_PRINT / IV_PL_TXT (PPPI_SHORT_TEXT / PPPI_FRAGMENT_HTML) – Controls print version and instruction print configuration</w:t>
      </w:r>
    </w:p>
    <w:p w:rsidR="00000000" w:rsidDel="00000000" w:rsidP="00000000" w:rsidRDefault="00000000" w:rsidRPr="00000000" w14:paraId="000000C8">
      <w:pPr>
        <w:numPr>
          <w:ilvl w:val="0"/>
          <w:numId w:val="1"/>
        </w:numPr>
        <w:spacing w:after="0" w:line="240" w:lineRule="auto"/>
        <w:ind w:left="720" w:hanging="360"/>
        <w:rPr/>
      </w:pPr>
      <w:r w:rsidDel="00000000" w:rsidR="00000000" w:rsidRPr="00000000">
        <w:rPr>
          <w:rtl w:val="0"/>
        </w:rPr>
        <w:t xml:space="preserve">IV_TITLE1 (PPPI_SHORT_TEXT) – Optional title for secondary display context</w:t>
      </w:r>
    </w:p>
    <w:p w:rsidR="00000000" w:rsidDel="00000000" w:rsidP="00000000" w:rsidRDefault="00000000" w:rsidRPr="00000000" w14:paraId="000000C9">
      <w:pPr>
        <w:numPr>
          <w:ilvl w:val="0"/>
          <w:numId w:val="1"/>
        </w:numPr>
        <w:spacing w:after="0" w:line="240" w:lineRule="auto"/>
        <w:ind w:left="720" w:hanging="360"/>
        <w:rPr/>
      </w:pPr>
      <w:r w:rsidDel="00000000" w:rsidR="00000000" w:rsidRPr="00000000">
        <w:rPr>
          <w:rtl w:val="0"/>
        </w:rPr>
        <w:t xml:space="preserve">IV_VERIFY (ZSMPL_CHAR_SIGNATURE_STRAT) – Optional verification signature strategy</w:t>
      </w:r>
    </w:p>
    <w:p w:rsidR="00000000" w:rsidDel="00000000" w:rsidP="00000000" w:rsidRDefault="00000000" w:rsidRPr="00000000" w14:paraId="000000CA">
      <w:pPr>
        <w:numPr>
          <w:ilvl w:val="0"/>
          <w:numId w:val="1"/>
        </w:numPr>
        <w:spacing w:after="0" w:line="240" w:lineRule="auto"/>
        <w:ind w:left="720" w:hanging="360"/>
        <w:rPr/>
      </w:pPr>
      <w:r w:rsidDel="00000000" w:rsidR="00000000" w:rsidRPr="00000000">
        <w:rPr>
          <w:rtl w:val="0"/>
        </w:rPr>
        <w:t xml:space="preserve">SIMPL_UUID (ZSMPL_CHAR_UUID) – Unique XStep identifier for traceability</w:t>
      </w:r>
    </w:p>
    <w:p w:rsidR="00000000" w:rsidDel="00000000" w:rsidP="00000000" w:rsidRDefault="00000000" w:rsidRPr="00000000" w14:paraId="000000CB">
      <w:pPr>
        <w:numPr>
          <w:ilvl w:val="0"/>
          <w:numId w:val="1"/>
        </w:numPr>
        <w:spacing w:after="240" w:line="240" w:lineRule="auto"/>
        <w:ind w:left="720" w:hanging="360"/>
        <w:rPr/>
      </w:pPr>
      <w:r w:rsidDel="00000000" w:rsidR="00000000" w:rsidRPr="00000000">
        <w:rPr>
          <w:rtl w:val="0"/>
        </w:rPr>
        <w:t xml:space="preserve">STEP_INDEX (PPPI_MATERIAL_QUANTITY) – Indicates the XStep’s position in the execution sequence</w:t>
      </w:r>
    </w:p>
    <w:p w:rsidR="00000000" w:rsidDel="00000000" w:rsidP="00000000" w:rsidRDefault="00000000" w:rsidRPr="00000000" w14:paraId="000000CC">
      <w:pPr>
        <w:numPr>
          <w:ilvl w:val="0"/>
          <w:numId w:val="1"/>
        </w:numPr>
        <w:spacing w:after="240" w:line="240" w:lineRule="auto"/>
        <w:ind w:left="720" w:hanging="360"/>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CD">
      <w:pPr>
        <w:spacing w:after="40" w:before="240" w:line="240" w:lineRule="auto"/>
        <w:ind w:left="720" w:hanging="360"/>
        <w:rPr>
          <w:b w:val="1"/>
          <w:bCs w:val="1"/>
        </w:rPr>
      </w:pPr>
      <w:r w:rsidDel="00000000" w:rsidR="00000000" w:rsidRPr="00000000">
        <w:rPr>
          <w:b w:val="1"/>
          <w:bCs w:val="1"/>
          <w:rtl w:val="0"/>
        </w:rPr>
        <w:t xml:space="preserve">Output and Local Parameters</w:t>
      </w:r>
    </w:p>
    <w:p w:rsidR="00000000" w:rsidDel="00000000" w:rsidP="00000000" w:rsidRDefault="00000000" w:rsidRPr="00000000" w14:paraId="000000CE">
      <w:pPr>
        <w:numPr>
          <w:ilvl w:val="0"/>
          <w:numId w:val="10"/>
        </w:numPr>
        <w:spacing w:after="0" w:before="240" w:line="240" w:lineRule="auto"/>
        <w:ind w:left="720" w:hanging="360"/>
        <w:rPr/>
      </w:pPr>
      <w:r w:rsidDel="00000000" w:rsidR="00000000" w:rsidRPr="00000000">
        <w:rPr>
          <w:rtl w:val="0"/>
        </w:rPr>
        <w:t xml:space="preserve">LAV_ORDER (PPPI_PROCESS_ORDER) – Auto-filled with process order number</w:t>
      </w:r>
    </w:p>
    <w:p w:rsidR="00000000" w:rsidDel="00000000" w:rsidP="00000000" w:rsidRDefault="00000000" w:rsidRPr="00000000" w14:paraId="000000CF">
      <w:pPr>
        <w:numPr>
          <w:ilvl w:val="0"/>
          <w:numId w:val="10"/>
        </w:numPr>
        <w:spacing w:after="0" w:line="240" w:lineRule="auto"/>
        <w:ind w:left="720" w:hanging="360"/>
        <w:rPr/>
      </w:pPr>
      <w:r w:rsidDel="00000000" w:rsidR="00000000" w:rsidRPr="00000000">
        <w:rPr>
          <w:rtl w:val="0"/>
        </w:rPr>
        <w:t xml:space="preserve">LAV_PHASE (PPPI_PHASE) – Displays the current process phase</w:t>
      </w:r>
    </w:p>
    <w:p w:rsidR="00000000" w:rsidDel="00000000" w:rsidP="00000000" w:rsidRDefault="00000000" w:rsidRPr="00000000" w14:paraId="000000D0">
      <w:pPr>
        <w:numPr>
          <w:ilvl w:val="0"/>
          <w:numId w:val="10"/>
        </w:numPr>
        <w:spacing w:after="0" w:line="240" w:lineRule="auto"/>
        <w:ind w:left="720" w:hanging="360"/>
        <w:rPr/>
      </w:pPr>
      <w:r w:rsidDel="00000000" w:rsidR="00000000" w:rsidRPr="00000000">
        <w:rPr>
          <w:rtl w:val="0"/>
        </w:rPr>
        <w:t xml:space="preserve">LAV_PLANT (PPPI_PLANT_OF_BATCH) – Displays the production plant</w:t>
      </w:r>
    </w:p>
    <w:p w:rsidR="00000000" w:rsidDel="00000000" w:rsidP="00000000" w:rsidRDefault="00000000" w:rsidRPr="00000000" w14:paraId="000000D1">
      <w:pPr>
        <w:numPr>
          <w:ilvl w:val="0"/>
          <w:numId w:val="10"/>
        </w:numPr>
        <w:spacing w:after="0" w:line="240" w:lineRule="auto"/>
        <w:ind w:left="720" w:hanging="360"/>
        <w:rPr/>
      </w:pPr>
      <w:r w:rsidDel="00000000" w:rsidR="00000000" w:rsidRPr="00000000">
        <w:rPr>
          <w:rtl w:val="0"/>
        </w:rPr>
        <w:t xml:space="preserve">LAV_CRID (PPPI_CONTROL_RECIPE) – Displays the control recipe number</w:t>
      </w:r>
    </w:p>
    <w:p w:rsidR="00000000" w:rsidDel="00000000" w:rsidP="00000000" w:rsidRDefault="00000000" w:rsidRPr="00000000" w14:paraId="000000D2">
      <w:pPr>
        <w:spacing w:after="240" w:before="240" w:line="240" w:lineRule="auto"/>
        <w:rPr>
          <w:b w:val="1"/>
          <w:bCs w:val="1"/>
        </w:rPr>
      </w:pPr>
      <w:bookmarkStart w:colFirst="0" w:colLast="0" w:name="_heading=h.ddcc9hytpt1h" w:id="24"/>
      <w:bookmarkEnd w:id="24"/>
      <w:r w:rsidDel="00000000" w:rsidR="00000000" w:rsidRPr="00000000">
        <w:rPr>
          <w:b w:val="1"/>
          <w:bCs w:val="1"/>
          <w:rtl w:val="0"/>
        </w:rPr>
        <w:t xml:space="preserve">XStep Dependency Configuration</w:t>
      </w:r>
    </w:p>
    <w:p w:rsidR="00000000" w:rsidDel="00000000" w:rsidP="00000000" w:rsidRDefault="00000000" w:rsidRPr="00000000" w14:paraId="000000D3">
      <w:pPr>
        <w:spacing w:after="240" w:before="240" w:line="240" w:lineRule="auto"/>
        <w:rPr>
          <w:b w:val="1"/>
          <w:bCs w:val="1"/>
        </w:rPr>
      </w:pPr>
      <w:r w:rsidDel="00000000" w:rsidR="00000000" w:rsidRPr="00000000">
        <w:rPr>
          <w:rtl w:val="0"/>
        </w:rPr>
        <w:t xml:space="preserve">The following fields are used to link the dependency configuration in SiMPL MBR to the XStep structure:</w:t>
      </w:r>
      <w:r w:rsidDel="00000000" w:rsidR="00000000" w:rsidRPr="00000000">
        <w:rPr>
          <w:rtl w:val="0"/>
        </w:rPr>
      </w:r>
    </w:p>
    <w:p w:rsidR="00000000" w:rsidDel="00000000" w:rsidP="00000000" w:rsidRDefault="00000000" w:rsidRPr="00000000" w14:paraId="000000D4">
      <w:pPr>
        <w:numPr>
          <w:ilvl w:val="0"/>
          <w:numId w:val="13"/>
        </w:numPr>
        <w:spacing w:after="0" w:before="240" w:line="240" w:lineRule="auto"/>
        <w:ind w:left="720" w:hanging="360"/>
        <w:rPr/>
      </w:pPr>
      <w:bookmarkStart w:colFirst="0" w:colLast="0" w:name="_heading=h.lx2pwbrymbdp" w:id="25"/>
      <w:bookmarkEnd w:id="25"/>
      <w:r w:rsidDel="00000000" w:rsidR="00000000" w:rsidRPr="00000000">
        <w:rPr>
          <w:rtl w:val="0"/>
        </w:rPr>
        <w:t xml:space="preserve">LV_LOCK(ZSMPL_CHAR_YES_NO) – Locking parameter</w:t>
      </w:r>
    </w:p>
    <w:p w:rsidR="00000000" w:rsidDel="00000000" w:rsidP="00000000" w:rsidRDefault="00000000" w:rsidRPr="00000000" w14:paraId="000000D5">
      <w:pPr>
        <w:numPr>
          <w:ilvl w:val="0"/>
          <w:numId w:val="13"/>
        </w:numPr>
        <w:spacing w:after="240" w:line="240" w:lineRule="auto"/>
        <w:ind w:left="720" w:hanging="360"/>
        <w:rPr/>
      </w:pPr>
      <w:bookmarkStart w:colFirst="0" w:colLast="0" w:name="_heading=h.htxqlw3d1yos" w:id="26"/>
      <w:bookmarkEnd w:id="26"/>
      <w:r w:rsidDel="00000000" w:rsidR="00000000" w:rsidRPr="00000000">
        <w:rPr>
          <w:rtl w:val="0"/>
        </w:rPr>
        <w:t xml:space="preserve">EV_LOCK(ZSMPL_CHAR_YES_NO) - Output parameter that indicates locking decision</w:t>
      </w:r>
    </w:p>
    <w:p w:rsidR="00000000" w:rsidDel="00000000" w:rsidP="00000000" w:rsidRDefault="00000000" w:rsidRPr="00000000" w14:paraId="000000D6">
      <w:pPr>
        <w:spacing w:after="240" w:before="240" w:line="240" w:lineRule="auto"/>
        <w:rPr/>
      </w:pPr>
      <w:bookmarkStart w:colFirst="0" w:colLast="0" w:name="_heading=h.hhzkh6728fxt" w:id="27"/>
      <w:bookmarkEnd w:id="27"/>
      <w:r w:rsidDel="00000000" w:rsidR="00000000" w:rsidRPr="00000000">
        <w:rPr>
          <w:rtl w:val="0"/>
        </w:rPr>
        <w:t xml:space="preserve">These parameters work in conjunction with the /SMPL/MBR_DEP_CHECK_ACTIVE function module, which checks to see if the current XStep has any dependencies.  If there are any active dependencies linked to the XStep, the XStep will either be locked, or execution will be prevented, until the dependent step has been completed.</w:t>
      </w:r>
    </w:p>
    <w:p w:rsidR="00000000" w:rsidDel="00000000" w:rsidP="00000000" w:rsidRDefault="00000000" w:rsidRPr="00000000" w14:paraId="000000D7">
      <w:pPr>
        <w:spacing w:after="240" w:before="240" w:line="240" w:lineRule="auto"/>
        <w:rPr/>
      </w:pPr>
      <w:bookmarkStart w:colFirst="0" w:colLast="0" w:name="_heading=h.a24qt7cqvjh5" w:id="28"/>
      <w:bookmarkEnd w:id="28"/>
      <w:r w:rsidDel="00000000" w:rsidR="00000000" w:rsidRPr="00000000">
        <w:rPr>
          <w:rtl w:val="0"/>
        </w:rPr>
        <w:t xml:space="preserve">No additional setup is required from the XStep itself regarding the parameters listed above.  The solution is already included for each XStep, so only the MBR configuration is required on the master recipe level for dependency information, if any inter-dependencies are needed throughout the PI Sheet.</w:t>
      </w:r>
    </w:p>
    <w:p w:rsidR="00000000" w:rsidDel="00000000" w:rsidP="00000000" w:rsidRDefault="00000000" w:rsidRPr="00000000" w14:paraId="000000D8">
      <w:pPr>
        <w:pStyle w:val="Heading3"/>
        <w:spacing w:after="80" w:line="240" w:lineRule="auto"/>
        <w:rPr>
          <w:b w:val="1"/>
          <w:bCs w:val="1"/>
        </w:rPr>
      </w:pPr>
      <w:bookmarkStart w:colFirst="0" w:colLast="0" w:name="_heading=h.jmpxgivrtvwb" w:id="29"/>
      <w:bookmarkEnd w:id="29"/>
      <w:r w:rsidDel="00000000" w:rsidR="00000000" w:rsidRPr="00000000">
        <w:rPr>
          <w:b w:val="1"/>
          <w:bCs w:val="1"/>
          <w:rtl w:val="0"/>
        </w:rPr>
        <w:t xml:space="preserve">12.4 Technical Implementation</w:t>
      </w:r>
    </w:p>
    <w:p w:rsidR="00000000" w:rsidDel="00000000" w:rsidP="00000000" w:rsidRDefault="00000000" w:rsidRPr="00000000" w14:paraId="000000D9">
      <w:pPr>
        <w:spacing w:after="40" w:before="240" w:line="240" w:lineRule="auto"/>
        <w:rPr>
          <w:b w:val="1"/>
          <w:bCs w:val="1"/>
        </w:rPr>
      </w:pPr>
      <w:r w:rsidDel="00000000" w:rsidR="00000000" w:rsidRPr="00000000">
        <w:rPr>
          <w:b w:val="1"/>
          <w:bCs w:val="1"/>
          <w:rtl w:val="0"/>
        </w:rPr>
        <w:t xml:space="preserve">Function Button Integration</w:t>
      </w:r>
    </w:p>
    <w:p w:rsidR="00000000" w:rsidDel="00000000" w:rsidP="00000000" w:rsidRDefault="00000000" w:rsidRPr="00000000" w14:paraId="000000DA">
      <w:pPr>
        <w:spacing w:after="40" w:before="240" w:line="240" w:lineRule="auto"/>
        <w:rPr>
          <w:color w:val="ff0000"/>
        </w:rPr>
      </w:pPr>
      <w:r w:rsidDel="00000000" w:rsidR="00000000" w:rsidRPr="00000000">
        <w:rPr>
          <w:color w:val="ff0000"/>
          <w:rtl w:val="0"/>
        </w:rPr>
        <w:t xml:space="preserve">Add description of button logic if any</w:t>
      </w:r>
    </w:p>
    <w:p w:rsidR="00000000" w:rsidDel="00000000" w:rsidP="00000000" w:rsidRDefault="00000000" w:rsidRPr="00000000" w14:paraId="000000DB">
      <w:pPr>
        <w:spacing w:after="40" w:before="240" w:line="240" w:lineRule="auto"/>
        <w:rPr>
          <w:b w:val="1"/>
          <w:bCs w:val="1"/>
        </w:rPr>
      </w:pPr>
      <w:r w:rsidDel="00000000" w:rsidR="00000000" w:rsidRPr="00000000">
        <w:rPr>
          <w:b w:val="1"/>
          <w:bCs w:val="1"/>
          <w:rtl w:val="0"/>
        </w:rPr>
        <w:t xml:space="preserve">Field Behavior and Flexibility</w:t>
      </w:r>
    </w:p>
    <w:p w:rsidR="00000000" w:rsidDel="00000000" w:rsidP="00000000" w:rsidRDefault="00000000" w:rsidRPr="00000000" w14:paraId="000000DC">
      <w:pPr>
        <w:spacing w:after="40" w:before="240" w:line="240" w:lineRule="auto"/>
        <w:rPr/>
      </w:pPr>
      <w:r w:rsidDel="00000000" w:rsidR="00000000" w:rsidRPr="00000000">
        <w:rPr>
          <w:color w:val="ff0000"/>
          <w:rtl w:val="0"/>
        </w:rPr>
        <w:t xml:space="preserve">Add description of button logic if any</w:t>
      </w:r>
      <w:r w:rsidDel="00000000" w:rsidR="00000000" w:rsidRPr="00000000">
        <w:rPr>
          <w:rtl w:val="0"/>
        </w:rPr>
      </w:r>
    </w:p>
    <w:p w:rsidR="00000000" w:rsidDel="00000000" w:rsidP="00000000" w:rsidRDefault="00000000" w:rsidRPr="00000000" w14:paraId="000000DD">
      <w:pPr>
        <w:spacing w:after="40" w:before="240" w:line="240" w:lineRule="auto"/>
        <w:rPr>
          <w:b w:val="1"/>
          <w:bCs w:val="1"/>
        </w:rPr>
      </w:pPr>
      <w:r w:rsidDel="00000000" w:rsidR="00000000" w:rsidRPr="00000000">
        <w:rPr>
          <w:b w:val="1"/>
          <w:bCs w:val="1"/>
          <w:rtl w:val="0"/>
        </w:rPr>
        <w:t xml:space="preserve">Signature Validation Mechanism</w:t>
      </w:r>
    </w:p>
    <w:p w:rsidR="00000000" w:rsidDel="00000000" w:rsidP="00000000" w:rsidRDefault="00000000" w:rsidRPr="00000000" w14:paraId="000000DE">
      <w:pPr>
        <w:spacing w:after="240" w:before="240" w:line="240" w:lineRule="auto"/>
        <w:rPr/>
      </w:pPr>
      <w:r w:rsidDel="00000000" w:rsidR="00000000" w:rsidRPr="00000000">
        <w:rPr>
          <w:rtl w:val="0"/>
        </w:rPr>
        <w:t xml:space="preserve">After the step is fully executed, operators are required to sign off using the configured signature strategy (IV_SIGN), confirming the assignment for audit and compliance purposes.</w:t>
      </w:r>
    </w:p>
    <w:p w:rsidR="00000000" w:rsidDel="00000000" w:rsidP="00000000" w:rsidRDefault="00000000" w:rsidRPr="00000000" w14:paraId="000000DF">
      <w:pPr>
        <w:spacing w:after="40" w:before="240" w:line="240" w:lineRule="auto"/>
        <w:rPr>
          <w:b w:val="1"/>
          <w:bCs w:val="1"/>
        </w:rPr>
      </w:pPr>
      <w:r w:rsidDel="00000000" w:rsidR="00000000" w:rsidRPr="00000000">
        <w:rPr>
          <w:b w:val="1"/>
          <w:bCs w:val="1"/>
          <w:rtl w:val="0"/>
        </w:rPr>
        <w:t xml:space="preserve">Applicability and Execution Control</w:t>
      </w:r>
    </w:p>
    <w:p w:rsidR="00000000" w:rsidDel="00000000" w:rsidP="00000000" w:rsidRDefault="00000000" w:rsidRPr="00000000" w14:paraId="000000E0">
      <w:pPr>
        <w:numPr>
          <w:ilvl w:val="0"/>
          <w:numId w:val="4"/>
        </w:numPr>
        <w:spacing w:after="0" w:before="240" w:line="240" w:lineRule="auto"/>
        <w:ind w:left="720" w:hanging="360"/>
        <w:rPr/>
      </w:pPr>
      <w:r w:rsidDel="00000000" w:rsidR="00000000" w:rsidRPr="00000000">
        <w:rPr>
          <w:rtl w:val="0"/>
        </w:rPr>
        <w:t xml:space="preserve">The IV_ACTIVE parameter determines whether the XStep is enabled during execution.</w:t>
      </w:r>
    </w:p>
    <w:p w:rsidR="00000000" w:rsidDel="00000000" w:rsidP="00000000" w:rsidRDefault="00000000" w:rsidRPr="00000000" w14:paraId="000000E1">
      <w:pPr>
        <w:numPr>
          <w:ilvl w:val="0"/>
          <w:numId w:val="4"/>
        </w:numPr>
        <w:spacing w:after="240" w:line="240" w:lineRule="auto"/>
        <w:ind w:left="720" w:hanging="360"/>
        <w:rPr/>
      </w:pPr>
      <w:r w:rsidDel="00000000" w:rsidR="00000000" w:rsidRPr="00000000">
        <w:rPr>
          <w:rtl w:val="0"/>
        </w:rPr>
        <w:t xml:space="preserve">The IV_ACT_FLP parameter ensures mutual exclusivity or alternate routing by acting as an inverse flag.</w:t>
      </w:r>
    </w:p>
    <w:p w:rsidR="00000000" w:rsidDel="00000000" w:rsidP="00000000" w:rsidRDefault="00000000" w:rsidRPr="00000000" w14:paraId="000000E2">
      <w:pPr>
        <w:spacing w:after="40" w:before="240" w:line="240" w:lineRule="auto"/>
        <w:rPr/>
      </w:pPr>
      <w:r w:rsidDel="00000000" w:rsidR="00000000" w:rsidRPr="00000000">
        <w:rPr>
          <w:b w:val="1"/>
          <w:bCs w:val="1"/>
          <w:rtl w:val="0"/>
        </w:rPr>
        <w:t xml:space="preserve">Data Integration and Traceability</w:t>
      </w:r>
      <w:r w:rsidDel="00000000" w:rsidR="00000000" w:rsidRPr="00000000">
        <w:rPr>
          <w:rtl w:val="0"/>
        </w:rPr>
      </w:r>
    </w:p>
    <w:p w:rsidR="00000000" w:rsidDel="00000000" w:rsidP="00000000" w:rsidRDefault="00000000" w:rsidRPr="00000000" w14:paraId="000000E3">
      <w:pPr>
        <w:numPr>
          <w:ilvl w:val="0"/>
          <w:numId w:val="17"/>
        </w:numPr>
        <w:spacing w:after="0" w:line="240" w:lineRule="auto"/>
        <w:ind w:left="720" w:hanging="360"/>
        <w:rPr/>
      </w:pPr>
      <w:r w:rsidDel="00000000" w:rsidR="00000000" w:rsidRPr="00000000">
        <w:rPr>
          <w:rtl w:val="0"/>
        </w:rPr>
        <w:t xml:space="preserve">UUID-based tracking supports full traceability in the electronic batch record.</w:t>
      </w:r>
    </w:p>
    <w:p w:rsidR="00000000" w:rsidDel="00000000" w:rsidP="00000000" w:rsidRDefault="00000000" w:rsidRPr="00000000" w14:paraId="000000E4">
      <w:pPr>
        <w:numPr>
          <w:ilvl w:val="0"/>
          <w:numId w:val="17"/>
        </w:numPr>
        <w:spacing w:after="0" w:line="240" w:lineRule="auto"/>
        <w:ind w:left="720" w:hanging="360"/>
        <w:rPr/>
      </w:pPr>
      <w:r w:rsidDel="00000000" w:rsidR="00000000" w:rsidRPr="00000000">
        <w:rPr>
          <w:rtl w:val="0"/>
        </w:rPr>
        <w:t xml:space="preserve">Signature events are logged and auditable.</w:t>
      </w:r>
    </w:p>
    <w:p w:rsidR="00000000" w:rsidDel="00000000" w:rsidP="00000000" w:rsidRDefault="00000000" w:rsidRPr="00000000" w14:paraId="000000E5">
      <w:pPr>
        <w:numPr>
          <w:ilvl w:val="0"/>
          <w:numId w:val="17"/>
        </w:numPr>
        <w:spacing w:after="240" w:line="240" w:lineRule="auto"/>
        <w:ind w:left="720" w:hanging="360"/>
        <w:rPr/>
      </w:pPr>
      <w:bookmarkStart w:colFirst="0" w:colLast="0" w:name="_heading=h.kur4m6o0cinj" w:id="30"/>
      <w:bookmarkEnd w:id="30"/>
      <w:r w:rsidDel="00000000" w:rsidR="00000000" w:rsidRPr="00000000">
        <w:rPr>
          <w:rtl w:val="0"/>
        </w:rPr>
        <w:t xml:space="preserve">Local parameters such as LAV_ORDER, LAV_PLANT, and LAV_PHASE are used to…</w:t>
      </w:r>
      <w:r w:rsidDel="00000000" w:rsidR="00000000" w:rsidRPr="00000000">
        <w:rPr>
          <w:color w:val="ff0000"/>
          <w:rtl w:val="0"/>
        </w:rPr>
        <w:t xml:space="preserve"> If needed</w:t>
      </w:r>
      <w:r w:rsidDel="00000000" w:rsidR="00000000" w:rsidRPr="00000000">
        <w:rPr>
          <w:rtl w:val="0"/>
        </w:rPr>
      </w:r>
    </w:p>
    <w:p w:rsidR="00000000" w:rsidDel="00000000" w:rsidP="00000000" w:rsidRDefault="00000000" w:rsidRPr="00000000" w14:paraId="000000E6">
      <w:pPr>
        <w:pStyle w:val="Heading2"/>
        <w:numPr>
          <w:ilvl w:val="0"/>
          <w:numId w:val="8"/>
        </w:numPr>
        <w:ind w:left="432" w:hanging="432"/>
        <w:rPr/>
      </w:pPr>
      <w:bookmarkStart w:colFirst="0" w:colLast="0" w:name="_heading=h.vhlp9qdz7rdi" w:id="31"/>
      <w:bookmarkEnd w:id="31"/>
      <w:r w:rsidDel="00000000" w:rsidR="00000000" w:rsidRPr="00000000">
        <w:rPr>
          <w:b w:val="1"/>
          <w:bCs w:val="1"/>
          <w:rtl w:val="0"/>
        </w:rPr>
        <w:t xml:space="preserve">Function Module(s)</w:t>
      </w:r>
      <w:r w:rsidDel="00000000" w:rsidR="00000000" w:rsidRPr="00000000">
        <w:rPr>
          <w:rtl w:val="0"/>
        </w:rPr>
      </w:r>
    </w:p>
    <w:p w:rsidR="00000000" w:rsidDel="00000000" w:rsidP="00000000" w:rsidRDefault="00000000" w:rsidRPr="00000000" w14:paraId="000000E7">
      <w:pPr>
        <w:rPr>
          <w:b w:val="1"/>
          <w:bCs w:val="1"/>
        </w:rPr>
      </w:pPr>
      <w:r w:rsidDel="00000000" w:rsidR="00000000" w:rsidRPr="00000000">
        <w:rPr>
          <w:b w:val="1"/>
          <w:bCs w:val="1"/>
          <w:rtl w:val="0"/>
        </w:rPr>
        <w:t xml:space="preserve">Function: /SMPL/PPPI_FM_INITIAL_ACTIVE</w:t>
      </w:r>
    </w:p>
    <w:p w:rsidR="00000000" w:rsidDel="00000000" w:rsidP="00000000" w:rsidRDefault="00000000" w:rsidRPr="00000000" w14:paraId="000000E8">
      <w:pPr>
        <w:rPr/>
      </w:pPr>
      <w:r w:rsidDel="00000000" w:rsidR="00000000" w:rsidRPr="00000000">
        <w:rPr>
          <w:b w:val="1"/>
          <w:bCs w:val="1"/>
          <w:rtl w:val="0"/>
        </w:rPr>
        <w:t xml:space="preserve">Import Parameters:</w:t>
      </w:r>
      <w:r w:rsidDel="00000000" w:rsidR="00000000" w:rsidRPr="00000000">
        <w:rPr>
          <w:rtl w:val="0"/>
        </w:rPr>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p w:rsidR="00000000" w:rsidDel="00000000" w:rsidP="00000000" w:rsidRDefault="00000000" w:rsidRPr="00000000" w14:paraId="000000EF">
      <w:pPr>
        <w:rPr>
          <w:b w:val="1"/>
          <w:bCs w:val="1"/>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Export Parameters:</w:t>
      </w:r>
      <w:r w:rsidDel="00000000" w:rsidR="00000000" w:rsidRPr="00000000">
        <w:rPr>
          <w:rtl w:val="0"/>
        </w:rPr>
      </w:r>
    </w:p>
    <w:sdt>
      <w:sdtPr>
        <w:lock w:val="contentLocked"/>
        <w:id w:val="-1540194383"/>
        <w:tag w:val="goog_rdk_1"/>
      </w:sdtPr>
      <w:sdtContent>
        <w:tbl>
          <w:tblPr>
            <w:tblStyle w:val="Table7"/>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3120"/>
            <w:gridCol w:w="3120"/>
            <w:gridCol w:w="3120"/>
            <w:tblGridChange w:id="0">
              <w:tblGrid>
                <w:gridCol w:w="3120"/>
                <w:gridCol w:w="3120"/>
                <w:gridCol w:w="312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Parameter Name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Associated Type</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N/A</w:t>
                </w:r>
              </w:p>
            </w:tc>
          </w:tr>
        </w:tbl>
      </w:sdtContent>
    </w:sdt>
    <w:p w:rsidR="00000000" w:rsidDel="00000000" w:rsidP="00000000" w:rsidRDefault="00000000" w:rsidRPr="00000000" w14:paraId="000000F7">
      <w:pPr>
        <w:rPr>
          <w:b w:val="1"/>
          <w:bCs w:val="1"/>
        </w:rPr>
      </w:pPr>
      <w:r w:rsidDel="00000000" w:rsidR="00000000" w:rsidRPr="00000000">
        <w:rPr>
          <w:rtl w:val="0"/>
        </w:rPr>
      </w:r>
    </w:p>
    <w:p w:rsidR="00000000" w:rsidDel="00000000" w:rsidP="00000000" w:rsidRDefault="00000000" w:rsidRPr="00000000" w14:paraId="000000F8">
      <w:pPr>
        <w:spacing w:after="200" w:lineRule="auto"/>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0F9">
      <w:pPr>
        <w:spacing w:after="200" w:lineRule="auto"/>
        <w:rPr>
          <w:b w:val="1"/>
          <w:bCs w:val="1"/>
        </w:rPr>
      </w:pPr>
      <w:r w:rsidDel="00000000" w:rsidR="00000000" w:rsidRPr="00000000">
        <w:rPr>
          <w:b w:val="1"/>
          <w:bCs w:val="1"/>
          <w:rtl w:val="0"/>
        </w:rPr>
        <w:t xml:space="preserve">Import Parameters: </w:t>
      </w:r>
    </w:p>
    <w:sdt>
      <w:sdtPr>
        <w:lock w:val="contentLocked"/>
        <w:id w:val="-537639204"/>
        <w:tag w:val="goog_rdk_2"/>
      </w:sdtPr>
      <w:sdtContent>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FA">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0FB">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0FC">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IM_CONTROL_RECIPE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POC_DOCID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IM_PHASE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VORNR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AUFNR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IM_STEP_UUID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/SMPL/MBR_SOG_UUID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IM_PLANT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WERKS_D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0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tc>
          </w:tr>
        </w:tbl>
      </w:sdtContent>
    </w:sdt>
    <w:p w:rsidR="00000000" w:rsidDel="00000000" w:rsidP="00000000" w:rsidRDefault="00000000" w:rsidRPr="00000000" w14:paraId="0000010C">
      <w:pPr>
        <w:spacing w:after="200" w:lineRule="auto"/>
        <w:rPr/>
      </w:pPr>
      <w:r w:rsidDel="00000000" w:rsidR="00000000" w:rsidRPr="00000000">
        <w:rPr>
          <w:rtl w:val="0"/>
        </w:rPr>
      </w:r>
    </w:p>
    <w:p w:rsidR="00000000" w:rsidDel="00000000" w:rsidP="00000000" w:rsidRDefault="00000000" w:rsidRPr="00000000" w14:paraId="0000010D">
      <w:pPr>
        <w:spacing w:after="200" w:lineRule="auto"/>
        <w:rPr/>
      </w:pPr>
      <w:r w:rsidDel="00000000" w:rsidR="00000000" w:rsidRPr="00000000">
        <w:rPr>
          <w:b w:val="1"/>
          <w:bCs w:val="1"/>
          <w:rtl w:val="0"/>
        </w:rPr>
        <w:t xml:space="preserve">Export Parameters:</w:t>
      </w:r>
      <w:r w:rsidDel="00000000" w:rsidR="00000000" w:rsidRPr="00000000">
        <w:rPr>
          <w:rtl w:val="0"/>
        </w:rPr>
      </w:r>
    </w:p>
    <w:sdt>
      <w:sdtPr>
        <w:lock w:val="contentLocked"/>
        <w:id w:val="945699936"/>
        <w:tag w:val="goog_rdk_3"/>
      </w:sdtPr>
      <w:sdtContent>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10E">
                <w:pPr>
                  <w:widowControl w:val="0"/>
                  <w:spacing w:after="0" w:line="240" w:lineRule="auto"/>
                  <w:rPr>
                    <w:b w:val="1"/>
                    <w:bCs w:val="1"/>
                  </w:rPr>
                </w:pPr>
                <w:r w:rsidDel="00000000" w:rsidR="00000000" w:rsidRPr="00000000">
                  <w:rPr>
                    <w:b w:val="1"/>
                    <w:bCs w:val="1"/>
                    <w:rtl w:val="0"/>
                  </w:rPr>
                  <w:t xml:space="preserve">Parameter Name</w:t>
                </w:r>
              </w:p>
            </w:tc>
            <w:tc>
              <w:tcPr>
                <w:shd w:fill="cccccc" w:val="clear"/>
                <w:tcMar>
                  <w:top w:w="100.0" w:type="dxa"/>
                  <w:left w:w="100.0" w:type="dxa"/>
                  <w:bottom w:w="100.0" w:type="dxa"/>
                  <w:right w:w="100.0" w:type="dxa"/>
                </w:tcMar>
              </w:tcPr>
              <w:p w:rsidR="00000000" w:rsidDel="00000000" w:rsidP="00000000" w:rsidRDefault="00000000" w:rsidRPr="00000000" w14:paraId="0000010F">
                <w:pPr>
                  <w:widowControl w:val="0"/>
                  <w:spacing w:after="0" w:line="240" w:lineRule="auto"/>
                  <w:rPr>
                    <w:b w:val="1"/>
                    <w:bCs w:val="1"/>
                  </w:rPr>
                </w:pPr>
                <w:r w:rsidDel="00000000" w:rsidR="00000000" w:rsidRPr="00000000">
                  <w:rPr>
                    <w:b w:val="1"/>
                    <w:bCs w:val="1"/>
                    <w:rtl w:val="0"/>
                  </w:rPr>
                  <w:t xml:space="preserve">Associated Type</w:t>
                </w:r>
              </w:p>
            </w:tc>
            <w:tc>
              <w:tcPr>
                <w:shd w:fill="cccccc" w:val="clear"/>
                <w:tcMar>
                  <w:top w:w="100.0" w:type="dxa"/>
                  <w:left w:w="100.0" w:type="dxa"/>
                  <w:bottom w:w="100.0" w:type="dxa"/>
                  <w:right w:w="100.0" w:type="dxa"/>
                </w:tcMar>
              </w:tcPr>
              <w:p w:rsidR="00000000" w:rsidDel="00000000" w:rsidP="00000000" w:rsidRDefault="00000000" w:rsidRPr="00000000" w14:paraId="00000110">
                <w:pPr>
                  <w:widowControl w:val="0"/>
                  <w:spacing w:after="0" w:line="240" w:lineRule="auto"/>
                  <w:rPr>
                    <w:b w:val="1"/>
                    <w:bCs w:val="1"/>
                  </w:rPr>
                </w:pPr>
                <w:r w:rsidDel="00000000" w:rsidR="00000000" w:rsidRPr="00000000">
                  <w:rPr>
                    <w:b w:val="1"/>
                    <w:bCs w:val="1"/>
                    <w:rtl w:val="0"/>
                  </w:rPr>
                  <w:t xml:space="preserve">Short Text</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EV_ACTIVE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CHAR1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 N/A</w:t>
                </w:r>
              </w:p>
            </w:tc>
          </w:tr>
        </w:tbl>
      </w:sdtContent>
    </w:sdt>
    <w:p w:rsidR="00000000" w:rsidDel="00000000" w:rsidP="00000000" w:rsidRDefault="00000000" w:rsidRPr="00000000" w14:paraId="00000114">
      <w:pPr>
        <w:rPr>
          <w:b w:val="1"/>
          <w:bCs w:val="1"/>
        </w:rPr>
      </w:pPr>
      <w:r w:rsidDel="00000000" w:rsidR="00000000" w:rsidRPr="00000000">
        <w:rPr>
          <w:rtl w:val="0"/>
        </w:rPr>
      </w:r>
    </w:p>
    <w:p w:rsidR="00000000" w:rsidDel="00000000" w:rsidP="00000000" w:rsidRDefault="00000000" w:rsidRPr="00000000" w14:paraId="00000115">
      <w:pPr>
        <w:spacing w:before="200" w:lineRule="auto"/>
        <w:rPr>
          <w:b w:val="1"/>
          <w:bCs w:val="1"/>
        </w:rPr>
      </w:pPr>
      <w:r w:rsidDel="00000000" w:rsidR="00000000" w:rsidRPr="00000000">
        <w:rPr>
          <w:b w:val="1"/>
          <w:bCs w:val="1"/>
          <w:rtl w:val="0"/>
        </w:rPr>
        <w:t xml:space="preserve">Exceptions:</w:t>
      </w:r>
    </w:p>
    <w:tbl>
      <w:tblPr>
        <w:tblStyle w:val="Table10"/>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Exception</w:t>
            </w: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shd w:fill="d9d9d9" w:val="clear"/>
            <w:tcMar>
              <w:top w:w="0.0" w:type="dxa"/>
              <w:left w:w="0.0" w:type="dxa"/>
              <w:bottom w:w="0.0" w:type="dxa"/>
              <w:right w:w="0.0" w:type="dxa"/>
            </w:tcMa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Short Text</w:t>
            </w:r>
            <w:r w:rsidDel="00000000" w:rsidR="00000000" w:rsidRPr="00000000">
              <w:rPr>
                <w:rFonts w:ascii="Calibri" w:cs="Calibri" w:eastAsia="Calibri" w:hAnsi="Calibri"/>
                <w:sz w:val="22"/>
                <w:szCs w:val="22"/>
                <w:rtl w:val="0"/>
              </w:rPr>
              <w:t xml:space="preserve">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CONTROL_RECIPE_INITIAL</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r>
    </w:tbl>
    <w:p w:rsidR="00000000" w:rsidDel="00000000" w:rsidP="00000000" w:rsidRDefault="00000000" w:rsidRPr="00000000" w14:paraId="0000011A">
      <w:pPr>
        <w:pStyle w:val="Heading2"/>
        <w:ind w:left="0" w:firstLine="0"/>
        <w:rPr>
          <w:b w:val="1"/>
          <w:bCs w:val="1"/>
        </w:rPr>
      </w:pPr>
      <w:bookmarkStart w:colFirst="0" w:colLast="0" w:name="_heading=h.awtocguyx9vo" w:id="32"/>
      <w:bookmarkEnd w:id="32"/>
      <w:r w:rsidDel="00000000" w:rsidR="00000000" w:rsidRPr="00000000">
        <w:rPr>
          <w:rtl w:val="0"/>
        </w:rPr>
      </w:r>
    </w:p>
    <w:p w:rsidR="00000000" w:rsidDel="00000000" w:rsidP="00000000" w:rsidRDefault="00000000" w:rsidRPr="00000000" w14:paraId="0000011B">
      <w:pPr>
        <w:pStyle w:val="Heading2"/>
        <w:numPr>
          <w:ilvl w:val="0"/>
          <w:numId w:val="8"/>
        </w:numPr>
        <w:ind w:left="432" w:hanging="432"/>
        <w:rPr/>
      </w:pPr>
      <w:bookmarkStart w:colFirst="0" w:colLast="0" w:name="_heading=h.j0xg2m91fmv" w:id="33"/>
      <w:bookmarkEnd w:id="33"/>
      <w:r w:rsidDel="00000000" w:rsidR="00000000" w:rsidRPr="00000000">
        <w:rPr>
          <w:b w:val="1"/>
          <w:bCs w:val="1"/>
          <w:rtl w:val="0"/>
        </w:rPr>
        <w:t xml:space="preserve">Pseudocode</w:t>
      </w:r>
      <w:r w:rsidDel="00000000" w:rsidR="00000000" w:rsidRPr="00000000">
        <w:rPr>
          <w:rtl w:val="0"/>
        </w:rPr>
      </w:r>
    </w:p>
    <w:p w:rsidR="00000000" w:rsidDel="00000000" w:rsidP="00000000" w:rsidRDefault="00000000" w:rsidRPr="00000000" w14:paraId="0000011C">
      <w:pPr>
        <w:spacing w:after="0" w:lineRule="auto"/>
        <w:ind w:firstLine="720"/>
        <w:rPr/>
      </w:pPr>
      <w:r w:rsidDel="00000000" w:rsidR="00000000" w:rsidRPr="00000000">
        <w:rPr>
          <w:rtl w:val="0"/>
        </w:rPr>
      </w:r>
    </w:p>
    <w:p w:rsidR="00000000" w:rsidDel="00000000" w:rsidP="00000000" w:rsidRDefault="00000000" w:rsidRPr="00000000" w14:paraId="0000011D">
      <w:pPr>
        <w:rPr>
          <w:b w:val="1"/>
          <w:bCs w:val="1"/>
          <w:sz w:val="26"/>
          <w:szCs w:val="26"/>
        </w:rPr>
      </w:pPr>
      <w:r w:rsidDel="00000000" w:rsidR="00000000" w:rsidRPr="00000000">
        <w:rPr>
          <w:b w:val="1"/>
          <w:bCs w:val="1"/>
          <w:rtl w:val="0"/>
        </w:rPr>
        <w:t xml:space="preserve">Function: /SMPL/PPPI_FM_INITIAL_ACTIVE</w:t>
      </w:r>
      <w:r w:rsidDel="00000000" w:rsidR="00000000" w:rsidRPr="00000000">
        <w:rPr>
          <w:rtl w:val="0"/>
        </w:rPr>
      </w:r>
    </w:p>
    <w:p w:rsidR="00000000" w:rsidDel="00000000" w:rsidP="00000000" w:rsidRDefault="00000000" w:rsidRPr="00000000" w14:paraId="0000011E">
      <w:pPr>
        <w:spacing w:after="8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1F">
      <w:pPr>
        <w:spacing w:after="0" w:lineRule="auto"/>
        <w:rPr/>
      </w:pPr>
      <w:r w:rsidDel="00000000" w:rsidR="00000000" w:rsidRPr="00000000">
        <w:rPr>
          <w:rtl w:val="0"/>
        </w:rPr>
        <w:t xml:space="preserve">a. Input parameter IV_ACTIVE is optionally provided by the calling logic.</w:t>
        <w:br w:type="textWrapping"/>
        <w:t xml:space="preserve">b. Constants gc_yes, gc_no, and gc_inside_range are assumed to be defined globally in the context of the function module.</w:t>
      </w:r>
    </w:p>
    <w:p w:rsidR="00000000" w:rsidDel="00000000" w:rsidP="00000000" w:rsidRDefault="00000000" w:rsidRPr="00000000" w14:paraId="00000120">
      <w:pPr>
        <w:spacing w:after="80" w:before="200" w:lineRule="auto"/>
        <w:rPr>
          <w:b w:val="1"/>
          <w:bCs w:val="1"/>
        </w:rPr>
      </w:pPr>
      <w:r w:rsidDel="00000000" w:rsidR="00000000" w:rsidRPr="00000000">
        <w:rPr>
          <w:b w:val="1"/>
          <w:bCs w:val="1"/>
          <w:rtl w:val="0"/>
        </w:rPr>
        <w:t xml:space="preserve">2. Active Flag Evaluation</w:t>
      </w:r>
    </w:p>
    <w:p w:rsidR="00000000" w:rsidDel="00000000" w:rsidP="00000000" w:rsidRDefault="00000000" w:rsidRPr="00000000" w14:paraId="00000121">
      <w:pPr>
        <w:spacing w:after="0" w:lineRule="auto"/>
        <w:rPr/>
      </w:pPr>
      <w:r w:rsidDel="00000000" w:rsidR="00000000" w:rsidRPr="00000000">
        <w:rPr>
          <w:rtl w:val="0"/>
        </w:rPr>
        <w:t xml:space="preserve">a. The function checks if the input value IV_ACTIVE falls within the expected valid range, represented by gc_inside_range.</w:t>
      </w:r>
    </w:p>
    <w:p w:rsidR="00000000" w:rsidDel="00000000" w:rsidP="00000000" w:rsidRDefault="00000000" w:rsidRPr="00000000" w14:paraId="00000122">
      <w:pPr>
        <w:spacing w:after="0" w:lineRule="auto"/>
        <w:rPr/>
      </w:pPr>
      <w:r w:rsidDel="00000000" w:rsidR="00000000" w:rsidRPr="00000000">
        <w:rPr>
          <w:rtl w:val="0"/>
        </w:rPr>
        <w:t xml:space="preserve">b. Based on the result:</w:t>
      </w:r>
    </w:p>
    <w:p w:rsidR="00000000" w:rsidDel="00000000" w:rsidP="00000000" w:rsidRDefault="00000000" w:rsidRPr="00000000" w14:paraId="00000123">
      <w:pPr>
        <w:numPr>
          <w:ilvl w:val="0"/>
          <w:numId w:val="14"/>
        </w:numPr>
        <w:spacing w:after="0" w:lineRule="auto"/>
        <w:ind w:left="720" w:hanging="360"/>
        <w:rPr/>
      </w:pPr>
      <w:r w:rsidDel="00000000" w:rsidR="00000000" w:rsidRPr="00000000">
        <w:rPr>
          <w:rtl w:val="0"/>
        </w:rPr>
        <w:t xml:space="preserve">If the input value is </w:t>
      </w:r>
      <w:r w:rsidDel="00000000" w:rsidR="00000000" w:rsidRPr="00000000">
        <w:rPr>
          <w:b w:val="1"/>
          <w:bCs w:val="1"/>
          <w:rtl w:val="0"/>
        </w:rPr>
        <w:t xml:space="preserve">not equal</w:t>
      </w:r>
      <w:r w:rsidDel="00000000" w:rsidR="00000000" w:rsidRPr="00000000">
        <w:rPr>
          <w:rtl w:val="0"/>
        </w:rPr>
        <w:t xml:space="preserve"> to gc_inside_range, the XStep is marked as </w:t>
      </w:r>
      <w:r w:rsidDel="00000000" w:rsidR="00000000" w:rsidRPr="00000000">
        <w:rPr>
          <w:b w:val="1"/>
          <w:bCs w:val="1"/>
          <w:rtl w:val="0"/>
        </w:rPr>
        <w:t xml:space="preserve">inactive</w:t>
      </w:r>
      <w:r w:rsidDel="00000000" w:rsidR="00000000" w:rsidRPr="00000000">
        <w:rPr>
          <w:rtl w:val="0"/>
        </w:rPr>
        <w:t xml:space="preserve"> by setting EV_ACTIVE = gc_no.</w:t>
      </w:r>
    </w:p>
    <w:p w:rsidR="00000000" w:rsidDel="00000000" w:rsidP="00000000" w:rsidRDefault="00000000" w:rsidRPr="00000000" w14:paraId="00000124">
      <w:pPr>
        <w:numPr>
          <w:ilvl w:val="0"/>
          <w:numId w:val="14"/>
        </w:numPr>
        <w:spacing w:after="0" w:lineRule="auto"/>
        <w:ind w:left="720" w:hanging="360"/>
        <w:rPr/>
      </w:pPr>
      <w:r w:rsidDel="00000000" w:rsidR="00000000" w:rsidRPr="00000000">
        <w:rPr>
          <w:rtl w:val="0"/>
        </w:rPr>
        <w:t xml:space="preserve">If the input value </w:t>
      </w:r>
      <w:r w:rsidDel="00000000" w:rsidR="00000000" w:rsidRPr="00000000">
        <w:rPr>
          <w:b w:val="1"/>
          <w:bCs w:val="1"/>
          <w:rtl w:val="0"/>
        </w:rPr>
        <w:t xml:space="preserve">is equal</w:t>
      </w:r>
      <w:r w:rsidDel="00000000" w:rsidR="00000000" w:rsidRPr="00000000">
        <w:rPr>
          <w:rtl w:val="0"/>
        </w:rPr>
        <w:t xml:space="preserve"> to gc_inside_range, the XStep is marked as </w:t>
      </w:r>
      <w:r w:rsidDel="00000000" w:rsidR="00000000" w:rsidRPr="00000000">
        <w:rPr>
          <w:b w:val="1"/>
          <w:bCs w:val="1"/>
          <w:rtl w:val="0"/>
        </w:rPr>
        <w:t xml:space="preserve">active</w:t>
      </w:r>
      <w:r w:rsidDel="00000000" w:rsidR="00000000" w:rsidRPr="00000000">
        <w:rPr>
          <w:rtl w:val="0"/>
        </w:rPr>
        <w:t xml:space="preserve"> by setting EV_ACTIVE = gc_yes.</w:t>
      </w:r>
    </w:p>
    <w:p w:rsidR="00000000" w:rsidDel="00000000" w:rsidP="00000000" w:rsidRDefault="00000000" w:rsidRPr="00000000" w14:paraId="00000125">
      <w:pPr>
        <w:spacing w:after="80" w:before="200" w:lineRule="auto"/>
        <w:rPr>
          <w:b w:val="1"/>
          <w:bCs w:val="1"/>
        </w:rPr>
      </w:pPr>
      <w:r w:rsidDel="00000000" w:rsidR="00000000" w:rsidRPr="00000000">
        <w:rPr>
          <w:b w:val="1"/>
          <w:bCs w:val="1"/>
          <w:rtl w:val="0"/>
        </w:rPr>
        <w:t xml:space="preserve">3. Output Assignment</w:t>
      </w:r>
    </w:p>
    <w:p w:rsidR="00000000" w:rsidDel="00000000" w:rsidP="00000000" w:rsidRDefault="00000000" w:rsidRPr="00000000" w14:paraId="00000126">
      <w:pPr>
        <w:spacing w:after="240" w:lineRule="auto"/>
        <w:rPr/>
      </w:pPr>
      <w:r w:rsidDel="00000000" w:rsidR="00000000" w:rsidRPr="00000000">
        <w:rPr>
          <w:rtl w:val="0"/>
        </w:rPr>
        <w:t xml:space="preserve">a. The evaluated result is returned in the EV_ACTIVE export parameter for use by the calling logic (e.g., XStep configuration, PI sheet rendering).</w:t>
      </w:r>
    </w:p>
    <w:p w:rsidR="00000000" w:rsidDel="00000000" w:rsidP="00000000" w:rsidRDefault="00000000" w:rsidRPr="00000000" w14:paraId="00000127">
      <w:pPr>
        <w:spacing w:after="8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28">
      <w:pPr>
        <w:numPr>
          <w:ilvl w:val="0"/>
          <w:numId w:val="2"/>
        </w:numPr>
        <w:spacing w:after="0" w:lineRule="auto"/>
        <w:ind w:left="720" w:hanging="360"/>
        <w:rPr/>
      </w:pPr>
      <w:r w:rsidDel="00000000" w:rsidR="00000000" w:rsidRPr="00000000">
        <w:rPr>
          <w:rtl w:val="0"/>
        </w:rPr>
        <w:t xml:space="preserve">This is a simple normalization function that abstracts how activation flags are interpreted for PPPI XSteps</w:t>
      </w:r>
    </w:p>
    <w:p w:rsidR="00000000" w:rsidDel="00000000" w:rsidP="00000000" w:rsidRDefault="00000000" w:rsidRPr="00000000" w14:paraId="00000129">
      <w:pPr>
        <w:numPr>
          <w:ilvl w:val="0"/>
          <w:numId w:val="2"/>
        </w:numPr>
        <w:spacing w:after="0" w:lineRule="auto"/>
        <w:ind w:left="720" w:hanging="360"/>
        <w:rPr/>
      </w:pPr>
      <w:r w:rsidDel="00000000" w:rsidR="00000000" w:rsidRPr="00000000">
        <w:rPr>
          <w:rtl w:val="0"/>
        </w:rPr>
        <w:t xml:space="preserve">The use of constants (gc_yes, gc_no, and gc_inside_range) allows the logic to be aligned with broader application settings or standards.</w:t>
      </w:r>
    </w:p>
    <w:p w:rsidR="00000000" w:rsidDel="00000000" w:rsidP="00000000" w:rsidRDefault="00000000" w:rsidRPr="00000000" w14:paraId="0000012A">
      <w:pPr>
        <w:numPr>
          <w:ilvl w:val="0"/>
          <w:numId w:val="2"/>
        </w:numPr>
        <w:spacing w:after="0" w:lineRule="auto"/>
        <w:ind w:left="720" w:hanging="360"/>
        <w:rPr/>
      </w:pPr>
      <w:r w:rsidDel="00000000" w:rsidR="00000000" w:rsidRPr="00000000">
        <w:rPr>
          <w:rtl w:val="0"/>
        </w:rPr>
        <w:t xml:space="preserve">Helpful in scenarios where input values may vary but need to result in consistent "active" or "inactive" behavior.</w:t>
      </w:r>
    </w:p>
    <w:p w:rsidR="00000000" w:rsidDel="00000000" w:rsidP="00000000" w:rsidRDefault="00000000" w:rsidRPr="00000000" w14:paraId="0000012B">
      <w:pPr>
        <w:numPr>
          <w:ilvl w:val="0"/>
          <w:numId w:val="2"/>
        </w:numPr>
        <w:spacing w:after="0" w:lineRule="auto"/>
        <w:ind w:left="720" w:hanging="360"/>
        <w:rPr/>
      </w:pPr>
      <w:r w:rsidDel="00000000" w:rsidR="00000000" w:rsidRPr="00000000">
        <w:rPr>
          <w:rtl w:val="0"/>
        </w:rPr>
        <w:t xml:space="preserve">Input is optional, so defaulting behavior can be configured outside this function.</w:t>
      </w:r>
    </w:p>
    <w:p w:rsidR="00000000" w:rsidDel="00000000" w:rsidP="00000000" w:rsidRDefault="00000000" w:rsidRPr="00000000" w14:paraId="0000012C">
      <w:pPr>
        <w:numPr>
          <w:ilvl w:val="0"/>
          <w:numId w:val="2"/>
        </w:numPr>
        <w:spacing w:after="0" w:lineRule="auto"/>
        <w:ind w:left="720" w:hanging="360"/>
        <w:rPr/>
      </w:pPr>
      <w:r w:rsidDel="00000000" w:rsidR="00000000" w:rsidRPr="00000000">
        <w:rPr>
          <w:rtl w:val="0"/>
        </w:rPr>
        <w:t xml:space="preserve">This function improves clarity and consistency in determining whether an XStep should be active when rendered in the PI Sheet.</w:t>
      </w:r>
    </w:p>
    <w:p w:rsidR="00000000" w:rsidDel="00000000" w:rsidP="00000000" w:rsidRDefault="00000000" w:rsidRPr="00000000" w14:paraId="0000012D">
      <w:pPr>
        <w:rPr>
          <w:b w:val="1"/>
          <w:bCs w:val="1"/>
        </w:rPr>
      </w:pPr>
      <w:r w:rsidDel="00000000" w:rsidR="00000000" w:rsidRPr="00000000">
        <w:rPr>
          <w:rtl w:val="0"/>
        </w:rPr>
      </w:r>
    </w:p>
    <w:p w:rsidR="00000000" w:rsidDel="00000000" w:rsidP="00000000" w:rsidRDefault="00000000" w:rsidRPr="00000000" w14:paraId="0000012E">
      <w:pPr>
        <w:rPr>
          <w:b w:val="1"/>
          <w:bCs w:val="1"/>
        </w:rPr>
      </w:pPr>
      <w:r w:rsidDel="00000000" w:rsidR="00000000" w:rsidRPr="00000000">
        <w:rPr>
          <w:b w:val="1"/>
          <w:bCs w:val="1"/>
          <w:rtl w:val="0"/>
        </w:rPr>
        <w:t xml:space="preserve">Function: /SMPL/MBR_DEP_CHECK_ACTIVE</w:t>
      </w:r>
    </w:p>
    <w:p w:rsidR="00000000" w:rsidDel="00000000" w:rsidP="00000000" w:rsidRDefault="00000000" w:rsidRPr="00000000" w14:paraId="0000012F">
      <w:pPr>
        <w:spacing w:after="40" w:before="240" w:lineRule="auto"/>
        <w:rPr>
          <w:b w:val="1"/>
          <w:bCs w:val="1"/>
        </w:rPr>
      </w:pPr>
      <w:r w:rsidDel="00000000" w:rsidR="00000000" w:rsidRPr="00000000">
        <w:rPr>
          <w:b w:val="1"/>
          <w:bCs w:val="1"/>
          <w:rtl w:val="0"/>
        </w:rPr>
        <w:t xml:space="preserve">1. Initialization</w:t>
      </w:r>
    </w:p>
    <w:p w:rsidR="00000000" w:rsidDel="00000000" w:rsidP="00000000" w:rsidRDefault="00000000" w:rsidRPr="00000000" w14:paraId="00000130">
      <w:pPr>
        <w:spacing w:after="0" w:lineRule="auto"/>
        <w:rPr/>
      </w:pPr>
      <w:r w:rsidDel="00000000" w:rsidR="00000000" w:rsidRPr="00000000">
        <w:rPr>
          <w:rtl w:val="0"/>
        </w:rPr>
        <w:t xml:space="preserve">a. Input parameters provide context for determining whether an MBR (Manufacturing Batch Record) step can be activated:</w:t>
      </w:r>
    </w:p>
    <w:p w:rsidR="00000000" w:rsidDel="00000000" w:rsidP="00000000" w:rsidRDefault="00000000" w:rsidRPr="00000000" w14:paraId="00000131">
      <w:pPr>
        <w:numPr>
          <w:ilvl w:val="0"/>
          <w:numId w:val="18"/>
        </w:numPr>
        <w:spacing w:after="0" w:lineRule="auto"/>
        <w:ind w:left="720" w:hanging="360"/>
        <w:rPr>
          <w:b w:val="1"/>
          <w:bCs w:val="1"/>
        </w:rPr>
      </w:pPr>
      <w:r w:rsidDel="00000000" w:rsidR="00000000" w:rsidRPr="00000000">
        <w:rPr>
          <w:rtl w:val="0"/>
        </w:rPr>
        <w:t xml:space="preserve">IM_CONTROL_RECIPE (POC_DOCID) – Control recipe ID identifying the batch instruction.</w:t>
      </w:r>
      <w:r w:rsidDel="00000000" w:rsidR="00000000" w:rsidRPr="00000000">
        <w:rPr>
          <w:rtl w:val="0"/>
        </w:rPr>
      </w:r>
    </w:p>
    <w:p w:rsidR="00000000" w:rsidDel="00000000" w:rsidP="00000000" w:rsidRDefault="00000000" w:rsidRPr="00000000" w14:paraId="00000132">
      <w:pPr>
        <w:numPr>
          <w:ilvl w:val="0"/>
          <w:numId w:val="18"/>
        </w:numPr>
        <w:spacing w:after="0" w:lineRule="auto"/>
        <w:ind w:left="720" w:hanging="360"/>
        <w:rPr>
          <w:b w:val="1"/>
          <w:bCs w:val="1"/>
        </w:rPr>
      </w:pPr>
      <w:r w:rsidDel="00000000" w:rsidR="00000000" w:rsidRPr="00000000">
        <w:rPr>
          <w:rtl w:val="0"/>
        </w:rPr>
        <w:t xml:space="preserve">IM_PHASE (VORNR) </w:t>
      </w:r>
      <w:r w:rsidDel="00000000" w:rsidR="00000000" w:rsidRPr="00000000">
        <w:rPr>
          <w:i w:val="1"/>
          <w:iCs w:val="1"/>
          <w:rtl w:val="0"/>
        </w:rPr>
        <w:t xml:space="preserve">(Optional)</w:t>
      </w:r>
      <w:r w:rsidDel="00000000" w:rsidR="00000000" w:rsidRPr="00000000">
        <w:rPr>
          <w:rtl w:val="0"/>
        </w:rPr>
        <w:t xml:space="preserve"> – Operation or phase within the process order.</w:t>
      </w:r>
      <w:r w:rsidDel="00000000" w:rsidR="00000000" w:rsidRPr="00000000">
        <w:rPr>
          <w:rtl w:val="0"/>
        </w:rPr>
      </w:r>
    </w:p>
    <w:p w:rsidR="00000000" w:rsidDel="00000000" w:rsidP="00000000" w:rsidRDefault="00000000" w:rsidRPr="00000000" w14:paraId="00000133">
      <w:pPr>
        <w:numPr>
          <w:ilvl w:val="0"/>
          <w:numId w:val="18"/>
        </w:numPr>
        <w:spacing w:after="0" w:lineRule="auto"/>
        <w:ind w:left="720" w:hanging="360"/>
        <w:rPr>
          <w:b w:val="1"/>
          <w:bCs w:val="1"/>
        </w:rPr>
      </w:pPr>
      <w:r w:rsidDel="00000000" w:rsidR="00000000" w:rsidRPr="00000000">
        <w:rPr>
          <w:rtl w:val="0"/>
        </w:rPr>
        <w:t xml:space="preserve">IM_AUFNR (AUFNR) </w:t>
      </w:r>
      <w:r w:rsidDel="00000000" w:rsidR="00000000" w:rsidRPr="00000000">
        <w:rPr>
          <w:i w:val="1"/>
          <w:iCs w:val="1"/>
          <w:rtl w:val="0"/>
        </w:rPr>
        <w:t xml:space="preserve">(Optional)</w:t>
      </w:r>
      <w:r w:rsidDel="00000000" w:rsidR="00000000" w:rsidRPr="00000000">
        <w:rPr>
          <w:rtl w:val="0"/>
        </w:rPr>
        <w:t xml:space="preserve"> – Process order number associated with the step.</w:t>
      </w:r>
      <w:r w:rsidDel="00000000" w:rsidR="00000000" w:rsidRPr="00000000">
        <w:rPr>
          <w:rtl w:val="0"/>
        </w:rPr>
      </w:r>
    </w:p>
    <w:p w:rsidR="00000000" w:rsidDel="00000000" w:rsidP="00000000" w:rsidRDefault="00000000" w:rsidRPr="00000000" w14:paraId="00000134">
      <w:pPr>
        <w:numPr>
          <w:ilvl w:val="0"/>
          <w:numId w:val="18"/>
        </w:numPr>
        <w:spacing w:after="0" w:lineRule="auto"/>
        <w:ind w:left="720" w:hanging="360"/>
        <w:rPr>
          <w:b w:val="1"/>
          <w:bCs w:val="1"/>
        </w:rPr>
      </w:pPr>
      <w:r w:rsidDel="00000000" w:rsidR="00000000" w:rsidRPr="00000000">
        <w:rPr>
          <w:rtl w:val="0"/>
        </w:rPr>
        <w:t xml:space="preserve">IM_STEP_UUID (/SMPL/MBR_SOG_UUID) – Unique step identifier (SOG).</w:t>
      </w:r>
      <w:r w:rsidDel="00000000" w:rsidR="00000000" w:rsidRPr="00000000">
        <w:rPr>
          <w:rtl w:val="0"/>
        </w:rPr>
      </w:r>
    </w:p>
    <w:p w:rsidR="00000000" w:rsidDel="00000000" w:rsidP="00000000" w:rsidRDefault="00000000" w:rsidRPr="00000000" w14:paraId="00000135">
      <w:pPr>
        <w:numPr>
          <w:ilvl w:val="0"/>
          <w:numId w:val="18"/>
        </w:numPr>
        <w:spacing w:after="0" w:lineRule="auto"/>
        <w:ind w:left="720" w:hanging="360"/>
        <w:rPr>
          <w:b w:val="1"/>
          <w:bCs w:val="1"/>
        </w:rPr>
      </w:pPr>
      <w:r w:rsidDel="00000000" w:rsidR="00000000" w:rsidRPr="00000000">
        <w:rPr>
          <w:rtl w:val="0"/>
        </w:rPr>
        <w:t xml:space="preserve">IM_PLANT (WERKS_D) – Plant code for process context.</w:t>
      </w:r>
      <w:r w:rsidDel="00000000" w:rsidR="00000000" w:rsidRPr="00000000">
        <w:rPr>
          <w:rtl w:val="0"/>
        </w:rPr>
      </w:r>
    </w:p>
    <w:p w:rsidR="00000000" w:rsidDel="00000000" w:rsidP="00000000" w:rsidRDefault="00000000" w:rsidRPr="00000000" w14:paraId="00000136">
      <w:pPr>
        <w:spacing w:after="0" w:lineRule="auto"/>
        <w:rPr/>
      </w:pPr>
      <w:r w:rsidDel="00000000" w:rsidR="00000000" w:rsidRPr="00000000">
        <w:rPr>
          <w:rtl w:val="0"/>
        </w:rPr>
        <w:t xml:space="preserve">b. The function first validates that IM_CONTROL_RECIPE is not initial.</w:t>
      </w:r>
    </w:p>
    <w:p w:rsidR="00000000" w:rsidDel="00000000" w:rsidP="00000000" w:rsidRDefault="00000000" w:rsidRPr="00000000" w14:paraId="00000137">
      <w:pPr>
        <w:numPr>
          <w:ilvl w:val="0"/>
          <w:numId w:val="16"/>
        </w:numPr>
        <w:spacing w:after="0" w:lineRule="auto"/>
        <w:ind w:left="720" w:hanging="360"/>
        <w:rPr>
          <w:b w:val="1"/>
          <w:bCs w:val="1"/>
        </w:rPr>
      </w:pPr>
      <w:r w:rsidDel="00000000" w:rsidR="00000000" w:rsidRPr="00000000">
        <w:rPr>
          <w:rtl w:val="0"/>
        </w:rPr>
        <w:t xml:space="preserve">If it is initial, the exception CONTROL_RECIPE_INITIAL is raised.</w:t>
      </w:r>
      <w:r w:rsidDel="00000000" w:rsidR="00000000" w:rsidRPr="00000000">
        <w:rPr>
          <w:rtl w:val="0"/>
        </w:rPr>
      </w:r>
    </w:p>
    <w:p w:rsidR="00000000" w:rsidDel="00000000" w:rsidP="00000000" w:rsidRDefault="00000000" w:rsidRPr="00000000" w14:paraId="00000138">
      <w:pPr>
        <w:spacing w:after="0" w:lineRule="auto"/>
        <w:rPr/>
      </w:pPr>
      <w:r w:rsidDel="00000000" w:rsidR="00000000" w:rsidRPr="00000000">
        <w:rPr>
          <w:rtl w:val="0"/>
        </w:rPr>
        <w:t xml:space="preserve">c. Internal data is initialized:</w:t>
      </w:r>
    </w:p>
    <w:p w:rsidR="00000000" w:rsidDel="00000000" w:rsidP="00000000" w:rsidRDefault="00000000" w:rsidRPr="00000000" w14:paraId="00000139">
      <w:pPr>
        <w:numPr>
          <w:ilvl w:val="0"/>
          <w:numId w:val="12"/>
        </w:numPr>
        <w:spacing w:after="0" w:lineRule="auto"/>
        <w:ind w:left="720" w:hanging="360"/>
        <w:rPr>
          <w:b w:val="1"/>
          <w:bCs w:val="1"/>
        </w:rPr>
      </w:pPr>
      <w:r w:rsidDel="00000000" w:rsidR="00000000" w:rsidRPr="00000000">
        <w:rPr>
          <w:rtl w:val="0"/>
        </w:rPr>
        <w:t xml:space="preserve">lt_ord_sigs: Internal table for storing order signature data from /SMPL/MBR_OR_SIG.</w:t>
      </w:r>
      <w:r w:rsidDel="00000000" w:rsidR="00000000" w:rsidRPr="00000000">
        <w:rPr>
          <w:rtl w:val="0"/>
        </w:rPr>
      </w:r>
    </w:p>
    <w:p w:rsidR="00000000" w:rsidDel="00000000" w:rsidP="00000000" w:rsidRDefault="00000000" w:rsidRPr="00000000" w14:paraId="0000013A">
      <w:pPr>
        <w:numPr>
          <w:ilvl w:val="0"/>
          <w:numId w:val="12"/>
        </w:numPr>
        <w:spacing w:after="0" w:lineRule="auto"/>
        <w:ind w:left="720" w:hanging="360"/>
        <w:rPr>
          <w:b w:val="1"/>
          <w:bCs w:val="1"/>
        </w:rPr>
      </w:pPr>
      <w:r w:rsidDel="00000000" w:rsidR="00000000" w:rsidRPr="00000000">
        <w:rPr>
          <w:rtl w:val="0"/>
        </w:rPr>
        <w:t xml:space="preserve">ls_step_dep: Work area for step dependency data.</w:t>
      </w:r>
      <w:r w:rsidDel="00000000" w:rsidR="00000000" w:rsidRPr="00000000">
        <w:rPr>
          <w:rtl w:val="0"/>
        </w:rPr>
      </w:r>
    </w:p>
    <w:p w:rsidR="00000000" w:rsidDel="00000000" w:rsidP="00000000" w:rsidRDefault="00000000" w:rsidRPr="00000000" w14:paraId="0000013B">
      <w:pPr>
        <w:numPr>
          <w:ilvl w:val="0"/>
          <w:numId w:val="12"/>
        </w:numPr>
        <w:spacing w:after="0" w:lineRule="auto"/>
        <w:ind w:left="720" w:hanging="360"/>
        <w:rPr>
          <w:b w:val="1"/>
          <w:bCs w:val="1"/>
        </w:rPr>
      </w:pPr>
      <w:r w:rsidDel="00000000" w:rsidR="00000000" w:rsidRPr="00000000">
        <w:rPr>
          <w:rtl w:val="0"/>
        </w:rPr>
        <w:t xml:space="preserve">Routine LOAD_INTERNAL_DATA is called to populate internal buffers (g_ord_data-t_ord_deps) using IM_AUFNR, IM_CONTROL_RECIPE, and IM_STEP_UUID.</w:t>
      </w:r>
      <w:r w:rsidDel="00000000" w:rsidR="00000000" w:rsidRPr="00000000">
        <w:rPr>
          <w:rtl w:val="0"/>
        </w:rPr>
      </w:r>
    </w:p>
    <w:p w:rsidR="00000000" w:rsidDel="00000000" w:rsidP="00000000" w:rsidRDefault="00000000" w:rsidRPr="00000000" w14:paraId="0000013C">
      <w:pPr>
        <w:spacing w:after="40" w:before="240" w:lineRule="auto"/>
        <w:rPr>
          <w:b w:val="1"/>
          <w:bCs w:val="1"/>
        </w:rPr>
      </w:pPr>
      <w:r w:rsidDel="00000000" w:rsidR="00000000" w:rsidRPr="00000000">
        <w:rPr>
          <w:b w:val="1"/>
          <w:bCs w:val="1"/>
          <w:rtl w:val="0"/>
        </w:rPr>
        <w:t xml:space="preserve">2. Signature Data Retrieval</w:t>
      </w:r>
    </w:p>
    <w:p w:rsidR="00000000" w:rsidDel="00000000" w:rsidP="00000000" w:rsidRDefault="00000000" w:rsidRPr="00000000" w14:paraId="0000013D">
      <w:pPr>
        <w:spacing w:after="0" w:lineRule="auto"/>
        <w:rPr/>
      </w:pPr>
      <w:r w:rsidDel="00000000" w:rsidR="00000000" w:rsidRPr="00000000">
        <w:rPr>
          <w:rtl w:val="0"/>
        </w:rPr>
        <w:t xml:space="preserve">a. The function retrieves signature records for the process order from database table /SMPL/MBR_OR_SIG.</w:t>
        <w:br w:type="textWrapping"/>
        <w:t xml:space="preserve">b. Selected fields include: AUFNR, SOG_UUID, TYPE, CREATED_DATE, CREATED_TIME, DEST_NAME, SIGN_ID, SIGN_DATE, and SIGN_TIME.</w:t>
        <w:br w:type="textWrapping"/>
        <w:t xml:space="preserve">c. Only signatures related to the specified order (AUFNR = IM_AUFNR) are selected.</w:t>
        <w:br w:type="textWrapping"/>
        <w:t xml:space="preserve">d. These records are stored in the internal table lt_ord_sigs for later evaluation.</w:t>
      </w:r>
    </w:p>
    <w:p w:rsidR="00000000" w:rsidDel="00000000" w:rsidP="00000000" w:rsidRDefault="00000000" w:rsidRPr="00000000" w14:paraId="0000013E">
      <w:pPr>
        <w:spacing w:after="40" w:before="240" w:lineRule="auto"/>
        <w:rPr>
          <w:b w:val="1"/>
          <w:bCs w:val="1"/>
        </w:rPr>
      </w:pPr>
      <w:r w:rsidDel="00000000" w:rsidR="00000000" w:rsidRPr="00000000">
        <w:rPr>
          <w:b w:val="1"/>
          <w:bCs w:val="1"/>
          <w:rtl w:val="0"/>
        </w:rPr>
        <w:t xml:space="preserve">3. Dependency Evaluation</w:t>
      </w:r>
    </w:p>
    <w:p w:rsidR="00000000" w:rsidDel="00000000" w:rsidP="00000000" w:rsidRDefault="00000000" w:rsidRPr="00000000" w14:paraId="0000013F">
      <w:pPr>
        <w:spacing w:after="0" w:lineRule="auto"/>
        <w:rPr/>
      </w:pPr>
      <w:r w:rsidDel="00000000" w:rsidR="00000000" w:rsidRPr="00000000">
        <w:rPr>
          <w:rtl w:val="0"/>
        </w:rPr>
        <w:t xml:space="preserve">a. The function loops through dependencies in g_ord_data-t_ord_deps where:</w:t>
      </w:r>
    </w:p>
    <w:p w:rsidR="00000000" w:rsidDel="00000000" w:rsidP="00000000" w:rsidRDefault="00000000" w:rsidRPr="00000000" w14:paraId="00000140">
      <w:pPr>
        <w:numPr>
          <w:ilvl w:val="0"/>
          <w:numId w:val="7"/>
        </w:numPr>
        <w:spacing w:after="0" w:lineRule="auto"/>
        <w:ind w:left="720" w:hanging="360"/>
        <w:rPr>
          <w:b w:val="1"/>
          <w:bCs w:val="1"/>
        </w:rPr>
      </w:pPr>
      <w:r w:rsidDel="00000000" w:rsidR="00000000" w:rsidRPr="00000000">
        <w:rPr>
          <w:rtl w:val="0"/>
        </w:rPr>
        <w:t xml:space="preserve">TARGET_UUID = IM_STEP_UUID, and</w:t>
      </w:r>
      <w:r w:rsidDel="00000000" w:rsidR="00000000" w:rsidRPr="00000000">
        <w:rPr>
          <w:rtl w:val="0"/>
        </w:rPr>
      </w:r>
    </w:p>
    <w:p w:rsidR="00000000" w:rsidDel="00000000" w:rsidP="00000000" w:rsidRDefault="00000000" w:rsidRPr="00000000" w14:paraId="00000141">
      <w:pPr>
        <w:numPr>
          <w:ilvl w:val="0"/>
          <w:numId w:val="7"/>
        </w:numPr>
        <w:spacing w:after="0" w:lineRule="auto"/>
        <w:ind w:left="720" w:hanging="360"/>
        <w:rPr>
          <w:b w:val="1"/>
          <w:bCs w:val="1"/>
        </w:rPr>
      </w:pPr>
      <w:r w:rsidDel="00000000" w:rsidR="00000000" w:rsidRPr="00000000">
        <w:rPr>
          <w:rtl w:val="0"/>
        </w:rPr>
        <w:t xml:space="preserve">DEP_RULE is either gc_perform_before_start_rule or gc_verify_before_start_rule.</w:t>
      </w:r>
      <w:r w:rsidDel="00000000" w:rsidR="00000000" w:rsidRPr="00000000">
        <w:rPr>
          <w:rtl w:val="0"/>
        </w:rPr>
      </w:r>
    </w:p>
    <w:p w:rsidR="00000000" w:rsidDel="00000000" w:rsidP="00000000" w:rsidRDefault="00000000" w:rsidRPr="00000000" w14:paraId="00000142">
      <w:pPr>
        <w:spacing w:after="0" w:lineRule="auto"/>
        <w:rPr/>
      </w:pPr>
      <w:r w:rsidDel="00000000" w:rsidR="00000000" w:rsidRPr="00000000">
        <w:rPr>
          <w:rtl w:val="0"/>
        </w:rPr>
        <w:t xml:space="preserve">b. For each dependency record:</w:t>
      </w:r>
    </w:p>
    <w:p w:rsidR="00000000" w:rsidDel="00000000" w:rsidP="00000000" w:rsidRDefault="00000000" w:rsidRPr="00000000" w14:paraId="00000143">
      <w:pPr>
        <w:numPr>
          <w:ilvl w:val="0"/>
          <w:numId w:val="5"/>
        </w:numPr>
        <w:spacing w:after="0" w:lineRule="auto"/>
        <w:ind w:left="720" w:hanging="360"/>
        <w:rPr>
          <w:b w:val="1"/>
          <w:bCs w:val="1"/>
        </w:rPr>
      </w:pPr>
      <w:r w:rsidDel="00000000" w:rsidR="00000000" w:rsidRPr="00000000">
        <w:rPr>
          <w:rtl w:val="0"/>
        </w:rPr>
        <w:t xml:space="preserve">If the rule is PERFORM BEFORE START, it checks whether the prerequisite step (PREREQ_UUID) has a pending perform signature (gc_perform_signature) with SIGN_ID = abap_false.</w:t>
      </w:r>
      <w:r w:rsidDel="00000000" w:rsidR="00000000" w:rsidRPr="00000000">
        <w:rPr>
          <w:rtl w:val="0"/>
        </w:rPr>
      </w:r>
    </w:p>
    <w:p w:rsidR="00000000" w:rsidDel="00000000" w:rsidP="00000000" w:rsidRDefault="00000000" w:rsidRPr="00000000" w14:paraId="00000144">
      <w:pPr>
        <w:numPr>
          <w:ilvl w:val="0"/>
          <w:numId w:val="5"/>
        </w:numPr>
        <w:spacing w:after="0" w:lineRule="auto"/>
        <w:ind w:left="720" w:hanging="360"/>
        <w:rPr>
          <w:b w:val="1"/>
          <w:bCs w:val="1"/>
        </w:rPr>
      </w:pPr>
      <w:r w:rsidDel="00000000" w:rsidR="00000000" w:rsidRPr="00000000">
        <w:rPr>
          <w:rtl w:val="0"/>
        </w:rPr>
        <w:t xml:space="preserve">If the rule is VERIFY BEFORE START, it checks whether the prerequisite step (PREREQ_UUID) has a pending verify signature (gc_verify_signature) with SIGN_ID = abap_false.</w:t>
      </w:r>
      <w:r w:rsidDel="00000000" w:rsidR="00000000" w:rsidRPr="00000000">
        <w:rPr>
          <w:rtl w:val="0"/>
        </w:rPr>
      </w:r>
    </w:p>
    <w:p w:rsidR="00000000" w:rsidDel="00000000" w:rsidP="00000000" w:rsidRDefault="00000000" w:rsidRPr="00000000" w14:paraId="00000145">
      <w:pPr>
        <w:spacing w:after="0" w:lineRule="auto"/>
        <w:rPr/>
      </w:pPr>
      <w:r w:rsidDel="00000000" w:rsidR="00000000" w:rsidRPr="00000000">
        <w:rPr>
          <w:rtl w:val="0"/>
        </w:rPr>
        <w:t xml:space="preserve">c. If an incomplete signature is found, the step is marked inactive (EV_ACTIVE = gc_step_inactive).</w:t>
        <w:br w:type="textWrapping"/>
        <w:t xml:space="preserve">d. If all prerequisite signatures are complete, the step is marked active (EV_ACTIVE = gc_step_active).</w:t>
      </w:r>
    </w:p>
    <w:p w:rsidR="00000000" w:rsidDel="00000000" w:rsidP="00000000" w:rsidRDefault="00000000" w:rsidRPr="00000000" w14:paraId="00000146">
      <w:pPr>
        <w:spacing w:after="40" w:before="240" w:lineRule="auto"/>
        <w:rPr>
          <w:b w:val="1"/>
          <w:bCs w:val="1"/>
        </w:rPr>
      </w:pPr>
      <w:r w:rsidDel="00000000" w:rsidR="00000000" w:rsidRPr="00000000">
        <w:rPr>
          <w:b w:val="1"/>
          <w:bCs w:val="1"/>
          <w:rtl w:val="0"/>
        </w:rPr>
        <w:t xml:space="preserve">4. Output Assignment</w:t>
      </w:r>
    </w:p>
    <w:p w:rsidR="00000000" w:rsidDel="00000000" w:rsidP="00000000" w:rsidRDefault="00000000" w:rsidRPr="00000000" w14:paraId="00000147">
      <w:pPr>
        <w:spacing w:after="0" w:lineRule="auto"/>
        <w:rPr/>
      </w:pPr>
      <w:r w:rsidDel="00000000" w:rsidR="00000000" w:rsidRPr="00000000">
        <w:rPr>
          <w:rtl w:val="0"/>
        </w:rPr>
        <w:t xml:space="preserve">a. The evaluated activation status is returned in the export parameter EV_ACTIVE.</w:t>
      </w:r>
    </w:p>
    <w:p w:rsidR="00000000" w:rsidDel="00000000" w:rsidP="00000000" w:rsidRDefault="00000000" w:rsidRPr="00000000" w14:paraId="00000148">
      <w:pPr>
        <w:numPr>
          <w:ilvl w:val="0"/>
          <w:numId w:val="11"/>
        </w:numPr>
        <w:spacing w:after="0" w:lineRule="auto"/>
        <w:ind w:left="720" w:hanging="360"/>
        <w:rPr>
          <w:b w:val="1"/>
          <w:bCs w:val="1"/>
        </w:rPr>
      </w:pPr>
      <w:r w:rsidDel="00000000" w:rsidR="00000000" w:rsidRPr="00000000">
        <w:rPr>
          <w:rtl w:val="0"/>
        </w:rPr>
        <w:t xml:space="preserve">gc_step_active – All prerequisite steps are completed; the current step can start.</w:t>
      </w:r>
      <w:r w:rsidDel="00000000" w:rsidR="00000000" w:rsidRPr="00000000">
        <w:rPr>
          <w:rtl w:val="0"/>
        </w:rPr>
      </w:r>
    </w:p>
    <w:p w:rsidR="00000000" w:rsidDel="00000000" w:rsidP="00000000" w:rsidRDefault="00000000" w:rsidRPr="00000000" w14:paraId="00000149">
      <w:pPr>
        <w:numPr>
          <w:ilvl w:val="0"/>
          <w:numId w:val="11"/>
        </w:numPr>
        <w:spacing w:after="0" w:lineRule="auto"/>
        <w:ind w:left="720" w:hanging="360"/>
        <w:rPr>
          <w:b w:val="1"/>
          <w:bCs w:val="1"/>
        </w:rPr>
      </w:pPr>
      <w:r w:rsidDel="00000000" w:rsidR="00000000" w:rsidRPr="00000000">
        <w:rPr>
          <w:rtl w:val="0"/>
        </w:rPr>
        <w:t xml:space="preserve">gc_step_inactive – At least one prerequisite step is incomplete; the current step remains blocked.</w:t>
      </w:r>
      <w:r w:rsidDel="00000000" w:rsidR="00000000" w:rsidRPr="00000000">
        <w:rPr>
          <w:rtl w:val="0"/>
        </w:rPr>
      </w:r>
    </w:p>
    <w:p w:rsidR="00000000" w:rsidDel="00000000" w:rsidP="00000000" w:rsidRDefault="00000000" w:rsidRPr="00000000" w14:paraId="0000014A">
      <w:pPr>
        <w:spacing w:after="40" w:before="240" w:lineRule="auto"/>
        <w:rPr>
          <w:b w:val="1"/>
          <w:bCs w:val="1"/>
        </w:rPr>
      </w:pPr>
      <w:r w:rsidDel="00000000" w:rsidR="00000000" w:rsidRPr="00000000">
        <w:rPr>
          <w:b w:val="1"/>
          <w:bCs w:val="1"/>
          <w:rtl w:val="0"/>
        </w:rPr>
        <w:t xml:space="preserve">Additional Notes</w:t>
      </w:r>
    </w:p>
    <w:p w:rsidR="00000000" w:rsidDel="00000000" w:rsidP="00000000" w:rsidRDefault="00000000" w:rsidRPr="00000000" w14:paraId="0000014B">
      <w:pPr>
        <w:spacing w:after="0" w:lineRule="auto"/>
        <w:rPr/>
      </w:pPr>
      <w:r w:rsidDel="00000000" w:rsidR="00000000" w:rsidRPr="00000000">
        <w:rPr>
          <w:rtl w:val="0"/>
        </w:rPr>
        <w:t xml:space="preserve">This function determines whether a dependent step in a Manufacturing Batch Record is eligible to start based on the completion of prerequisite steps.</w:t>
      </w:r>
    </w:p>
    <w:p w:rsidR="00000000" w:rsidDel="00000000" w:rsidP="00000000" w:rsidRDefault="00000000" w:rsidRPr="00000000" w14:paraId="0000014C">
      <w:pPr>
        <w:spacing w:after="0" w:lineRule="auto"/>
        <w:rPr/>
      </w:pPr>
      <w:r w:rsidDel="00000000" w:rsidR="00000000" w:rsidRPr="00000000">
        <w:rPr>
          <w:rtl w:val="0"/>
        </w:rPr>
        <w:t xml:space="preserve">Key Features:</w:t>
      </w:r>
    </w:p>
    <w:p w:rsidR="00000000" w:rsidDel="00000000" w:rsidP="00000000" w:rsidRDefault="00000000" w:rsidRPr="00000000" w14:paraId="0000014D">
      <w:pPr>
        <w:numPr>
          <w:ilvl w:val="0"/>
          <w:numId w:val="15"/>
        </w:numPr>
        <w:spacing w:after="0" w:lineRule="auto"/>
        <w:ind w:left="720" w:hanging="360"/>
        <w:rPr/>
      </w:pPr>
      <w:r w:rsidDel="00000000" w:rsidR="00000000" w:rsidRPr="00000000">
        <w:rPr>
          <w:rtl w:val="0"/>
        </w:rPr>
        <w:t xml:space="preserve">Evaluates </w:t>
      </w:r>
      <w:r w:rsidDel="00000000" w:rsidR="00000000" w:rsidRPr="00000000">
        <w:rPr>
          <w:i w:val="1"/>
          <w:iCs w:val="1"/>
          <w:rtl w:val="0"/>
        </w:rPr>
        <w:t xml:space="preserve">Perform Before Start</w:t>
      </w:r>
      <w:r w:rsidDel="00000000" w:rsidR="00000000" w:rsidRPr="00000000">
        <w:rPr>
          <w:rtl w:val="0"/>
        </w:rPr>
        <w:t xml:space="preserve"> and </w:t>
      </w:r>
      <w:r w:rsidDel="00000000" w:rsidR="00000000" w:rsidRPr="00000000">
        <w:rPr>
          <w:i w:val="1"/>
          <w:iCs w:val="1"/>
          <w:rtl w:val="0"/>
        </w:rPr>
        <w:t xml:space="preserve">Verify Before Start</w:t>
      </w:r>
      <w:r w:rsidDel="00000000" w:rsidR="00000000" w:rsidRPr="00000000">
        <w:rPr>
          <w:rtl w:val="0"/>
        </w:rPr>
        <w:t xml:space="preserve"> dependency rules.</w:t>
      </w:r>
    </w:p>
    <w:p w:rsidR="00000000" w:rsidDel="00000000" w:rsidP="00000000" w:rsidRDefault="00000000" w:rsidRPr="00000000" w14:paraId="0000014E">
      <w:pPr>
        <w:numPr>
          <w:ilvl w:val="0"/>
          <w:numId w:val="15"/>
        </w:numPr>
        <w:spacing w:after="0" w:lineRule="auto"/>
        <w:ind w:left="720" w:hanging="360"/>
        <w:rPr>
          <w:b w:val="1"/>
          <w:bCs w:val="1"/>
        </w:rPr>
      </w:pPr>
      <w:r w:rsidDel="00000000" w:rsidR="00000000" w:rsidRPr="00000000">
        <w:rPr>
          <w:rtl w:val="0"/>
        </w:rPr>
        <w:t xml:space="preserve">Dynamically validates signature data from /SMPL/MBR_OR_SIG.</w:t>
      </w:r>
      <w:r w:rsidDel="00000000" w:rsidR="00000000" w:rsidRPr="00000000">
        <w:rPr>
          <w:rtl w:val="0"/>
        </w:rPr>
      </w:r>
    </w:p>
    <w:p w:rsidR="00000000" w:rsidDel="00000000" w:rsidP="00000000" w:rsidRDefault="00000000" w:rsidRPr="00000000" w14:paraId="0000014F">
      <w:pPr>
        <w:numPr>
          <w:ilvl w:val="0"/>
          <w:numId w:val="15"/>
        </w:numPr>
        <w:spacing w:after="0" w:lineRule="auto"/>
        <w:ind w:left="720" w:hanging="360"/>
        <w:rPr>
          <w:b w:val="1"/>
          <w:bCs w:val="1"/>
        </w:rPr>
      </w:pPr>
      <w:r w:rsidDel="00000000" w:rsidR="00000000" w:rsidRPr="00000000">
        <w:rPr>
          <w:rtl w:val="0"/>
        </w:rPr>
        <w:t xml:space="preserve">Integrates with existing MBR dependency structures via global table g_ord_data-t_ord_deps.</w:t>
      </w:r>
      <w:r w:rsidDel="00000000" w:rsidR="00000000" w:rsidRPr="00000000">
        <w:rPr>
          <w:rtl w:val="0"/>
        </w:rPr>
      </w:r>
    </w:p>
    <w:p w:rsidR="00000000" w:rsidDel="00000000" w:rsidP="00000000" w:rsidRDefault="00000000" w:rsidRPr="00000000" w14:paraId="00000150">
      <w:pPr>
        <w:spacing w:after="0" w:lineRule="auto"/>
        <w:rPr/>
      </w:pPr>
      <w:r w:rsidDel="00000000" w:rsidR="00000000" w:rsidRPr="00000000">
        <w:rPr>
          <w:rtl w:val="0"/>
        </w:rPr>
        <w:t xml:space="preserve">Error Handling:</w:t>
      </w:r>
    </w:p>
    <w:p w:rsidR="00000000" w:rsidDel="00000000" w:rsidP="00000000" w:rsidRDefault="00000000" w:rsidRPr="00000000" w14:paraId="00000151">
      <w:pPr>
        <w:numPr>
          <w:ilvl w:val="0"/>
          <w:numId w:val="6"/>
        </w:numPr>
        <w:spacing w:after="0" w:lineRule="auto"/>
        <w:ind w:left="720" w:hanging="360"/>
        <w:rPr>
          <w:b w:val="1"/>
          <w:bCs w:val="1"/>
        </w:rPr>
      </w:pPr>
      <w:r w:rsidDel="00000000" w:rsidR="00000000" w:rsidRPr="00000000">
        <w:rPr>
          <w:rtl w:val="0"/>
        </w:rPr>
        <w:t xml:space="preserve">Raises CONTROL_RECIPE_INITIAL if the control recipe input is missing.</w:t>
      </w:r>
      <w:r w:rsidDel="00000000" w:rsidR="00000000" w:rsidRPr="00000000">
        <w:rPr>
          <w:rtl w:val="0"/>
        </w:rPr>
      </w:r>
    </w:p>
    <w:p w:rsidR="00000000" w:rsidDel="00000000" w:rsidP="00000000" w:rsidRDefault="00000000" w:rsidRPr="00000000" w14:paraId="00000152">
      <w:pPr>
        <w:numPr>
          <w:ilvl w:val="0"/>
          <w:numId w:val="6"/>
        </w:numPr>
        <w:spacing w:after="0" w:lineRule="auto"/>
        <w:ind w:left="720" w:hanging="360"/>
        <w:rPr/>
      </w:pPr>
      <w:r w:rsidDel="00000000" w:rsidR="00000000" w:rsidRPr="00000000">
        <w:rPr>
          <w:rtl w:val="0"/>
        </w:rPr>
        <w:t xml:space="preserve">Handles empty dependency or signature data without runtime errors.</w:t>
      </w:r>
    </w:p>
    <w:p w:rsidR="00000000" w:rsidDel="00000000" w:rsidP="00000000" w:rsidRDefault="00000000" w:rsidRPr="00000000" w14:paraId="00000153">
      <w:pPr>
        <w:spacing w:after="0" w:lineRule="auto"/>
        <w:rPr/>
      </w:pPr>
      <w:r w:rsidDel="00000000" w:rsidR="00000000" w:rsidRPr="00000000">
        <w:rPr>
          <w:rtl w:val="0"/>
        </w:rPr>
        <w:t xml:space="preserve">Dependencies:</w:t>
      </w:r>
    </w:p>
    <w:p w:rsidR="00000000" w:rsidDel="00000000" w:rsidP="00000000" w:rsidRDefault="00000000" w:rsidRPr="00000000" w14:paraId="00000154">
      <w:pPr>
        <w:numPr>
          <w:ilvl w:val="0"/>
          <w:numId w:val="3"/>
        </w:numPr>
        <w:spacing w:after="0" w:lineRule="auto"/>
        <w:ind w:left="720" w:hanging="360"/>
        <w:rPr>
          <w:b w:val="1"/>
          <w:bCs w:val="1"/>
        </w:rPr>
      </w:pPr>
      <w:r w:rsidDel="00000000" w:rsidR="00000000" w:rsidRPr="00000000">
        <w:rPr>
          <w:rtl w:val="0"/>
        </w:rPr>
        <w:t xml:space="preserve">Tables: /SMPL/MBR_OR_SIG (Signatures), g_ord_data-t_ord_deps (Step Dependencies).</w:t>
      </w:r>
      <w:r w:rsidDel="00000000" w:rsidR="00000000" w:rsidRPr="00000000">
        <w:rPr>
          <w:rtl w:val="0"/>
        </w:rPr>
      </w:r>
    </w:p>
    <w:p w:rsidR="00000000" w:rsidDel="00000000" w:rsidP="00000000" w:rsidRDefault="00000000" w:rsidRPr="00000000" w14:paraId="00000155">
      <w:pPr>
        <w:numPr>
          <w:ilvl w:val="0"/>
          <w:numId w:val="3"/>
        </w:numPr>
        <w:spacing w:after="0" w:lineRule="auto"/>
        <w:ind w:left="720" w:hanging="360"/>
        <w:rPr>
          <w:b w:val="1"/>
          <w:bCs w:val="1"/>
        </w:rPr>
      </w:pPr>
      <w:r w:rsidDel="00000000" w:rsidR="00000000" w:rsidRPr="00000000">
        <w:rPr>
          <w:rtl w:val="0"/>
        </w:rPr>
        <w:t xml:space="preserve">Constants: gc_perform_before_start_rule, gc_verify_before_start_rule, gc_perform_signature, gc_verify_signature, gc_step_active, gc_step_inactive.</w:t>
      </w:r>
      <w:r w:rsidDel="00000000" w:rsidR="00000000" w:rsidRPr="00000000">
        <w:rPr>
          <w:rtl w:val="0"/>
        </w:rPr>
      </w:r>
    </w:p>
    <w:p w:rsidR="00000000" w:rsidDel="00000000" w:rsidP="00000000" w:rsidRDefault="00000000" w:rsidRPr="00000000" w14:paraId="00000156">
      <w:pPr>
        <w:numPr>
          <w:ilvl w:val="0"/>
          <w:numId w:val="3"/>
        </w:numPr>
        <w:spacing w:after="0" w:lineRule="auto"/>
        <w:ind w:left="720" w:hanging="360"/>
        <w:rPr>
          <w:b w:val="1"/>
          <w:bCs w:val="1"/>
        </w:rPr>
      </w:pPr>
      <w:r w:rsidDel="00000000" w:rsidR="00000000" w:rsidRPr="00000000">
        <w:rPr>
          <w:rtl w:val="0"/>
        </w:rPr>
        <w:t xml:space="preserve">Routine: LOAD_INTERNAL_DATA for initializing order context.</w:t>
      </w:r>
      <w:r w:rsidDel="00000000" w:rsidR="00000000" w:rsidRPr="00000000">
        <w:rPr>
          <w:rtl w:val="0"/>
        </w:rPr>
      </w:r>
    </w:p>
    <w:p w:rsidR="00000000" w:rsidDel="00000000" w:rsidP="00000000" w:rsidRDefault="00000000" w:rsidRPr="00000000" w14:paraId="00000157">
      <w:pPr>
        <w:spacing w:after="0" w:lineRule="auto"/>
        <w:rPr/>
      </w:pPr>
      <w:r w:rsidDel="00000000" w:rsidR="00000000" w:rsidRPr="00000000">
        <w:rPr>
          <w:rtl w:val="0"/>
        </w:rPr>
        <w:t xml:space="preserve">Assumptions:</w:t>
      </w:r>
    </w:p>
    <w:p w:rsidR="00000000" w:rsidDel="00000000" w:rsidP="00000000" w:rsidRDefault="00000000" w:rsidRPr="00000000" w14:paraId="00000158">
      <w:pPr>
        <w:numPr>
          <w:ilvl w:val="0"/>
          <w:numId w:val="9"/>
        </w:numPr>
        <w:spacing w:after="0" w:lineRule="auto"/>
        <w:ind w:left="720" w:hanging="360"/>
        <w:rPr/>
      </w:pPr>
      <w:r w:rsidDel="00000000" w:rsidR="00000000" w:rsidRPr="00000000">
        <w:rPr>
          <w:rtl w:val="0"/>
        </w:rPr>
        <w:t xml:space="preserve">All prerequisite steps are recorded in the dependency table.</w:t>
      </w:r>
    </w:p>
    <w:p w:rsidR="00000000" w:rsidDel="00000000" w:rsidP="00000000" w:rsidRDefault="00000000" w:rsidRPr="00000000" w14:paraId="00000159">
      <w:pPr>
        <w:numPr>
          <w:ilvl w:val="0"/>
          <w:numId w:val="9"/>
        </w:numPr>
        <w:spacing w:after="0" w:lineRule="auto"/>
        <w:ind w:left="720" w:hanging="360"/>
        <w:rPr/>
      </w:pPr>
      <w:r w:rsidDel="00000000" w:rsidR="00000000" w:rsidRPr="00000000">
        <w:rPr>
          <w:rtl w:val="0"/>
        </w:rPr>
        <w:t xml:space="preserve">Signature records are current and synchronized with MBR step progression.</w:t>
      </w:r>
    </w:p>
    <w:p w:rsidR="00000000" w:rsidDel="00000000" w:rsidP="00000000" w:rsidRDefault="00000000" w:rsidRPr="00000000" w14:paraId="0000015A">
      <w:pPr>
        <w:spacing w:after="0" w:lineRule="auto"/>
        <w:rPr/>
      </w:pPr>
      <w:r w:rsidDel="00000000" w:rsidR="00000000" w:rsidRPr="00000000">
        <w:rPr>
          <w:rtl w:val="0"/>
        </w:rPr>
        <w:t xml:space="preserve">Activation status is recalculated each time the function is called to reflect live signature data.</w:t>
      </w:r>
    </w:p>
    <w:p w:rsidR="00000000" w:rsidDel="00000000" w:rsidP="00000000" w:rsidRDefault="00000000" w:rsidRPr="00000000" w14:paraId="0000015B">
      <w:pPr>
        <w:spacing w:after="120" w:before="120" w:line="240" w:lineRule="auto"/>
        <w:rPr/>
      </w:pPr>
      <w:r w:rsidDel="00000000" w:rsidR="00000000" w:rsidRPr="00000000">
        <w:rPr>
          <w:rtl w:val="0"/>
        </w:rPr>
      </w:r>
    </w:p>
    <w:p w:rsidR="00000000" w:rsidDel="00000000" w:rsidP="00000000" w:rsidRDefault="00000000" w:rsidRPr="00000000" w14:paraId="0000015C">
      <w:pPr>
        <w:pStyle w:val="Heading2"/>
        <w:numPr>
          <w:ilvl w:val="0"/>
          <w:numId w:val="8"/>
        </w:numPr>
        <w:spacing w:before="120" w:line="240" w:lineRule="auto"/>
        <w:ind w:left="432" w:hanging="432"/>
        <w:rPr/>
      </w:pPr>
      <w:bookmarkStart w:colFirst="0" w:colLast="0" w:name="_heading=h.m1mrzd3324o9" w:id="34"/>
      <w:bookmarkEnd w:id="34"/>
      <w:r w:rsidDel="00000000" w:rsidR="00000000" w:rsidRPr="00000000">
        <w:rPr>
          <w:b w:val="1"/>
          <w:bCs w:val="1"/>
          <w:rtl w:val="0"/>
        </w:rPr>
        <w:t xml:space="preserve">Configuration Specifications</w:t>
      </w:r>
      <w:r w:rsidDel="00000000" w:rsidR="00000000" w:rsidRPr="00000000">
        <w:rPr>
          <w:rtl w:val="0"/>
        </w:rPr>
      </w:r>
    </w:p>
    <w:p w:rsidR="00000000" w:rsidDel="00000000" w:rsidP="00000000" w:rsidRDefault="00000000" w:rsidRPr="00000000" w14:paraId="0000015D">
      <w:pPr>
        <w:spacing w:after="120" w:before="120" w:line="240" w:lineRule="auto"/>
        <w:rPr/>
      </w:pPr>
      <w:r w:rsidDel="00000000" w:rsidR="00000000" w:rsidRPr="00000000">
        <w:rPr>
          <w:rtl w:val="0"/>
        </w:rPr>
        <w:t xml:space="preserve">N/A</w:t>
      </w:r>
    </w:p>
    <w:p w:rsidR="00000000" w:rsidDel="00000000" w:rsidP="00000000" w:rsidRDefault="00000000" w:rsidRPr="00000000" w14:paraId="0000015E">
      <w:pPr>
        <w:spacing w:after="120" w:before="120" w:line="240" w:lineRule="auto"/>
        <w:rPr>
          <w:i w:val="1"/>
          <w:iCs w:val="1"/>
          <w:color w:val="0000ff"/>
        </w:rPr>
      </w:pPr>
      <w:r w:rsidDel="00000000" w:rsidR="00000000" w:rsidRPr="00000000">
        <w:rPr>
          <w:rtl w:val="0"/>
        </w:rPr>
      </w:r>
    </w:p>
    <w:p w:rsidR="00000000" w:rsidDel="00000000" w:rsidP="00000000" w:rsidRDefault="00000000" w:rsidRPr="00000000" w14:paraId="0000015F">
      <w:pPr>
        <w:pStyle w:val="Heading2"/>
        <w:numPr>
          <w:ilvl w:val="0"/>
          <w:numId w:val="8"/>
        </w:numPr>
        <w:spacing w:before="120" w:line="240" w:lineRule="auto"/>
        <w:ind w:left="432" w:hanging="432"/>
        <w:rPr/>
      </w:pPr>
      <w:bookmarkStart w:colFirst="0" w:colLast="0" w:name="_heading=h.kaawe5jsm2x6" w:id="35"/>
      <w:bookmarkEnd w:id="35"/>
      <w:r w:rsidDel="00000000" w:rsidR="00000000" w:rsidRPr="00000000">
        <w:rPr>
          <w:b w:val="1"/>
          <w:bCs w:val="1"/>
          <w:rtl w:val="0"/>
        </w:rPr>
        <w:t xml:space="preserve">Test Scenarios</w:t>
      </w: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Variant 1: Equipment Select</w:t>
      </w:r>
      <w:r w:rsidDel="00000000" w:rsidR="00000000" w:rsidRPr="00000000">
        <w:rPr>
          <w:rtl w:val="0"/>
        </w:rPr>
      </w:r>
    </w:p>
    <w:tbl>
      <w:tblPr>
        <w:tblStyle w:val="Table11"/>
        <w:tblW w:w="93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805"/>
        <w:gridCol w:w="2325"/>
        <w:gridCol w:w="2040"/>
        <w:gridCol w:w="1440"/>
        <w:tblGridChange w:id="0">
          <w:tblGrid>
            <w:gridCol w:w="765"/>
            <w:gridCol w:w="2805"/>
            <w:gridCol w:w="2325"/>
            <w:gridCol w:w="2040"/>
            <w:gridCol w:w="14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1">
            <w:pPr>
              <w:jc w:val="both"/>
              <w:rPr>
                <w:sz w:val="22"/>
                <w:szCs w:val="22"/>
              </w:rPr>
            </w:pPr>
            <w:r w:rsidDel="00000000" w:rsidR="00000000" w:rsidRPr="00000000">
              <w:rPr>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2">
            <w:pPr>
              <w:jc w:val="both"/>
              <w:rPr>
                <w:sz w:val="22"/>
                <w:szCs w:val="22"/>
              </w:rPr>
            </w:pPr>
            <w:r w:rsidDel="00000000" w:rsidR="00000000" w:rsidRPr="00000000">
              <w:rPr>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3">
            <w:pPr>
              <w:jc w:val="both"/>
              <w:rPr>
                <w:sz w:val="22"/>
                <w:szCs w:val="22"/>
              </w:rPr>
            </w:pPr>
            <w:r w:rsidDel="00000000" w:rsidR="00000000" w:rsidRPr="00000000">
              <w:rPr>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4">
            <w:pPr>
              <w:jc w:val="both"/>
              <w:rPr>
                <w:b w:val="1"/>
                <w:bCs w:val="1"/>
                <w:sz w:val="22"/>
                <w:szCs w:val="22"/>
              </w:rPr>
            </w:pPr>
            <w:r w:rsidDel="00000000" w:rsidR="00000000" w:rsidRPr="00000000">
              <w:rPr>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65">
            <w:pPr>
              <w:jc w:val="both"/>
              <w:rPr>
                <w:b w:val="1"/>
                <w:bCs w:val="1"/>
                <w:sz w:val="22"/>
                <w:szCs w:val="22"/>
              </w:rPr>
            </w:pPr>
            <w:r w:rsidDel="00000000" w:rsidR="00000000" w:rsidRPr="00000000">
              <w:rPr>
                <w:b w:val="1"/>
                <w:bCs w:val="1"/>
                <w:sz w:val="22"/>
                <w:szCs w:val="22"/>
                <w:rtl w:val="0"/>
              </w:rPr>
              <w:t xml:space="preserve">Pass/ Fail</w:t>
            </w:r>
          </w:p>
        </w:tc>
      </w:tr>
      <w:tr>
        <w:trPr>
          <w:cantSplit w:val="0"/>
          <w:tblHeader w:val="0"/>
        </w:trPr>
        <w:tc>
          <w:tcPr/>
          <w:p w:rsidR="00000000" w:rsidDel="00000000" w:rsidP="00000000" w:rsidRDefault="00000000" w:rsidRPr="00000000" w14:paraId="00000166">
            <w:pPr>
              <w:spacing w:after="120" w:before="120" w:lineRule="auto"/>
              <w:rPr>
                <w:sz w:val="22"/>
                <w:szCs w:val="22"/>
              </w:rPr>
            </w:pPr>
            <w:r w:rsidDel="00000000" w:rsidR="00000000" w:rsidRPr="00000000">
              <w:rPr>
                <w:sz w:val="22"/>
                <w:szCs w:val="22"/>
                <w:rtl w:val="0"/>
              </w:rPr>
              <w:t xml:space="preserve">1</w:t>
            </w:r>
          </w:p>
        </w:tc>
        <w:tc>
          <w:tcPr>
            <w:tcMar>
              <w:top w:w="100.0" w:type="dxa"/>
              <w:left w:w="100.0" w:type="dxa"/>
              <w:bottom w:w="100.0" w:type="dxa"/>
              <w:right w:w="100.0" w:type="dxa"/>
            </w:tcMar>
          </w:tcPr>
          <w:p w:rsidR="00000000" w:rsidDel="00000000" w:rsidP="00000000" w:rsidRDefault="00000000" w:rsidRPr="00000000" w14:paraId="00000167">
            <w:pPr>
              <w:widowControl w:val="0"/>
              <w:spacing w:before="0" w:lineRule="auto"/>
              <w:rPr>
                <w:sz w:val="22"/>
                <w:szCs w:val="22"/>
              </w:rPr>
            </w:pPr>
            <w:r w:rsidDel="00000000" w:rsidR="00000000" w:rsidRPr="00000000">
              <w:rPr>
                <w:sz w:val="22"/>
                <w:szCs w:val="22"/>
                <w:rtl w:val="0"/>
              </w:rPr>
              <w:t xml:space="preserve">Create and Release a Process Order with the pre-configured SiMPL Master Recipe and the relevant Production Version </w:t>
            </w:r>
          </w:p>
        </w:tc>
        <w:tc>
          <w:tcPr>
            <w:tcMar>
              <w:top w:w="100.0" w:type="dxa"/>
              <w:left w:w="100.0" w:type="dxa"/>
              <w:bottom w:w="100.0" w:type="dxa"/>
              <w:right w:w="100.0" w:type="dxa"/>
            </w:tcMar>
          </w:tcPr>
          <w:p w:rsidR="00000000" w:rsidDel="00000000" w:rsidP="00000000" w:rsidRDefault="00000000" w:rsidRPr="00000000" w14:paraId="00000168">
            <w:pPr>
              <w:spacing w:after="40" w:lineRule="auto"/>
              <w:ind w:left="72" w:firstLine="0"/>
              <w:rPr>
                <w:sz w:val="24"/>
                <w:szCs w:val="24"/>
              </w:rPr>
            </w:pPr>
            <w:r w:rsidDel="00000000" w:rsidR="00000000" w:rsidRPr="00000000">
              <w:rPr>
                <w:sz w:val="22"/>
                <w:szCs w:val="22"/>
                <w:rtl w:val="0"/>
              </w:rPr>
              <w:t xml:space="preserve">Process Order created and Released containing </w:t>
            </w:r>
            <w:r w:rsidDel="00000000" w:rsidR="00000000" w:rsidRPr="00000000">
              <w:rPr>
                <w:rtl w:val="0"/>
              </w:rPr>
              <w:t xml:space="preserve">SMPL: Retain Samples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9">
            <w:pPr>
              <w:spacing w:after="40" w:lineRule="auto"/>
              <w:ind w:left="72" w:firstLine="0"/>
              <w:rPr>
                <w:sz w:val="22"/>
                <w:szCs w:val="22"/>
              </w:rPr>
            </w:pPr>
            <w:r w:rsidDel="00000000" w:rsidR="00000000" w:rsidRPr="00000000">
              <w:rPr>
                <w:sz w:val="22"/>
                <w:szCs w:val="22"/>
                <w:rtl w:val="0"/>
              </w:rPr>
              <w:t xml:space="preserve">Process Order created and Released containing </w:t>
            </w:r>
            <w:r w:rsidDel="00000000" w:rsidR="00000000" w:rsidRPr="00000000">
              <w:rPr>
                <w:rtl w:val="0"/>
              </w:rPr>
              <w:t xml:space="preserve">SMPL: Retain Samples</w:t>
            </w:r>
            <w:r w:rsidDel="00000000" w:rsidR="00000000" w:rsidRPr="00000000">
              <w:rPr>
                <w:rtl w:val="0"/>
              </w:rPr>
            </w:r>
          </w:p>
        </w:tc>
        <w:tc>
          <w:tcPr/>
          <w:p w:rsidR="00000000" w:rsidDel="00000000" w:rsidP="00000000" w:rsidRDefault="00000000" w:rsidRPr="00000000" w14:paraId="0000016A">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B">
            <w:pPr>
              <w:spacing w:after="120" w:before="120" w:lineRule="auto"/>
              <w:rPr>
                <w:sz w:val="22"/>
                <w:szCs w:val="22"/>
              </w:rPr>
            </w:pPr>
            <w:r w:rsidDel="00000000" w:rsidR="00000000" w:rsidRPr="00000000">
              <w:rPr>
                <w:sz w:val="22"/>
                <w:szCs w:val="22"/>
                <w:rtl w:val="0"/>
              </w:rPr>
              <w:t xml:space="preserve">2</w:t>
            </w:r>
          </w:p>
        </w:tc>
        <w:tc>
          <w:tcPr>
            <w:tcMar>
              <w:top w:w="100.0" w:type="dxa"/>
              <w:left w:w="100.0" w:type="dxa"/>
              <w:bottom w:w="100.0" w:type="dxa"/>
              <w:right w:w="100.0" w:type="dxa"/>
            </w:tcMar>
          </w:tcPr>
          <w:p w:rsidR="00000000" w:rsidDel="00000000" w:rsidP="00000000" w:rsidRDefault="00000000" w:rsidRPr="00000000" w14:paraId="0000016C">
            <w:pPr>
              <w:spacing w:after="40" w:lineRule="auto"/>
              <w:jc w:val="both"/>
              <w:rPr>
                <w:sz w:val="24"/>
                <w:szCs w:val="24"/>
              </w:rPr>
            </w:pPr>
            <w:r w:rsidDel="00000000" w:rsidR="00000000" w:rsidRPr="00000000">
              <w:rPr>
                <w:sz w:val="22"/>
                <w:szCs w:val="22"/>
                <w:rtl w:val="0"/>
              </w:rPr>
              <w:t xml:space="preserve">Open the EBR  and navigate to Phase 0030 and then navigate to  </w:t>
            </w:r>
            <w:r w:rsidDel="00000000" w:rsidR="00000000" w:rsidRPr="00000000">
              <w:rPr>
                <w:rtl w:val="0"/>
              </w:rPr>
              <w:t xml:space="preserve">SMPL: Retain Samples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6D">
            <w:pPr>
              <w:widowControl w:val="0"/>
              <w:spacing w:before="0" w:lineRule="auto"/>
              <w:rPr>
                <w:sz w:val="22"/>
                <w:szCs w:val="22"/>
              </w:rPr>
            </w:pPr>
            <w:r w:rsidDel="00000000" w:rsidR="00000000" w:rsidRPr="00000000">
              <w:rPr>
                <w:sz w:val="22"/>
                <w:szCs w:val="22"/>
                <w:rtl w:val="0"/>
              </w:rPr>
              <w:t xml:space="preserve">The EBR for the selected Process Order and Control Recipe opens successfully without any errors and the </w:t>
            </w:r>
            <w:r w:rsidDel="00000000" w:rsidR="00000000" w:rsidRPr="00000000">
              <w:rPr>
                <w:rtl w:val="0"/>
              </w:rPr>
              <w:t xml:space="preserve">SMPL: Retain Samples</w:t>
            </w:r>
            <w:r w:rsidDel="00000000" w:rsidR="00000000" w:rsidRPr="00000000">
              <w:rPr>
                <w:sz w:val="22"/>
                <w:szCs w:val="22"/>
                <w:rtl w:val="0"/>
              </w:rPr>
              <w:t xml:space="preserve"> step is visible in Phase 0030</w:t>
            </w:r>
          </w:p>
        </w:tc>
        <w:tc>
          <w:tcPr>
            <w:tcMar>
              <w:top w:w="100.0" w:type="dxa"/>
              <w:left w:w="100.0" w:type="dxa"/>
              <w:bottom w:w="100.0" w:type="dxa"/>
              <w:right w:w="100.0" w:type="dxa"/>
            </w:tcMar>
          </w:tcPr>
          <w:p w:rsidR="00000000" w:rsidDel="00000000" w:rsidP="00000000" w:rsidRDefault="00000000" w:rsidRPr="00000000" w14:paraId="0000016E">
            <w:pPr>
              <w:widowControl w:val="0"/>
              <w:spacing w:before="0" w:lineRule="auto"/>
              <w:rPr>
                <w:sz w:val="22"/>
                <w:szCs w:val="22"/>
              </w:rPr>
            </w:pPr>
            <w:r w:rsidDel="00000000" w:rsidR="00000000" w:rsidRPr="00000000">
              <w:rPr>
                <w:sz w:val="22"/>
                <w:szCs w:val="22"/>
                <w:rtl w:val="0"/>
              </w:rPr>
              <w:t xml:space="preserve">The EBR for the selected Process Order and Control Recipe opens successfully without any errors and the </w:t>
            </w:r>
            <w:r w:rsidDel="00000000" w:rsidR="00000000" w:rsidRPr="00000000">
              <w:rPr>
                <w:rtl w:val="0"/>
              </w:rPr>
              <w:t xml:space="preserve">SMPL: Retain Samples</w:t>
            </w:r>
            <w:r w:rsidDel="00000000" w:rsidR="00000000" w:rsidRPr="00000000">
              <w:rPr>
                <w:sz w:val="22"/>
                <w:szCs w:val="22"/>
                <w:rtl w:val="0"/>
              </w:rPr>
              <w:t xml:space="preserve"> step is visible in Phase 0030</w:t>
            </w:r>
          </w:p>
        </w:tc>
        <w:tc>
          <w:tcPr/>
          <w:p w:rsidR="00000000" w:rsidDel="00000000" w:rsidP="00000000" w:rsidRDefault="00000000" w:rsidRPr="00000000" w14:paraId="0000016F">
            <w:pPr>
              <w:spacing w:after="120" w:before="120" w:lineRule="auto"/>
              <w:rPr>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0">
            <w:pPr>
              <w:spacing w:after="120" w:before="120" w:lineRule="auto"/>
              <w:rPr>
                <w:sz w:val="22"/>
                <w:szCs w:val="22"/>
              </w:rPr>
            </w:pPr>
            <w:r w:rsidDel="00000000" w:rsidR="00000000" w:rsidRPr="00000000">
              <w:rPr>
                <w:sz w:val="22"/>
                <w:szCs w:val="22"/>
                <w:rtl w:val="0"/>
              </w:rPr>
              <w:t xml:space="preserve">3</w:t>
            </w:r>
          </w:p>
        </w:tc>
        <w:tc>
          <w:tcPr>
            <w:tcMar>
              <w:top w:w="100.0" w:type="dxa"/>
              <w:left w:w="100.0" w:type="dxa"/>
              <w:bottom w:w="100.0" w:type="dxa"/>
              <w:right w:w="100.0" w:type="dxa"/>
            </w:tcMar>
          </w:tcPr>
          <w:p w:rsidR="00000000" w:rsidDel="00000000" w:rsidP="00000000" w:rsidRDefault="00000000" w:rsidRPr="00000000" w14:paraId="00000171">
            <w:pPr>
              <w:widowControl w:val="0"/>
              <w:spacing w:before="0" w:lineRule="auto"/>
              <w:rPr>
                <w:sz w:val="22"/>
                <w:szCs w:val="22"/>
              </w:rPr>
            </w:pPr>
            <w:r w:rsidDel="00000000" w:rsidR="00000000" w:rsidRPr="00000000">
              <w:rPr>
                <w:rtl w:val="0"/>
              </w:rPr>
              <w:t xml:space="preserve">Expand “Sample Description / Test ID” dropdown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2">
            <w:pPr>
              <w:spacing w:after="40" w:lineRule="auto"/>
              <w:ind w:left="72" w:firstLine="0"/>
              <w:rPr>
                <w:sz w:val="22"/>
                <w:szCs w:val="22"/>
              </w:rPr>
            </w:pPr>
            <w:r w:rsidDel="00000000" w:rsidR="00000000" w:rsidRPr="00000000">
              <w:rPr>
                <w:rtl w:val="0"/>
              </w:rPr>
              <w:t xml:space="preserve">Options contain “Bioburden”, “Cell containing bioburden”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73">
            <w:pPr>
              <w:spacing w:after="40" w:lineRule="auto"/>
              <w:ind w:left="72" w:firstLine="0"/>
              <w:rPr>
                <w:sz w:val="24"/>
                <w:szCs w:val="24"/>
              </w:rPr>
            </w:pPr>
            <w:r w:rsidDel="00000000" w:rsidR="00000000" w:rsidRPr="00000000">
              <w:rPr>
                <w:rtl w:val="0"/>
              </w:rPr>
            </w:r>
          </w:p>
        </w:tc>
        <w:tc>
          <w:tcPr/>
          <w:p w:rsidR="00000000" w:rsidDel="00000000" w:rsidP="00000000" w:rsidRDefault="00000000" w:rsidRPr="00000000" w14:paraId="00000174">
            <w:pPr>
              <w:spacing w:after="120" w:before="120" w:lineRule="auto"/>
              <w:rPr>
                <w:sz w:val="22"/>
                <w:szCs w:val="22"/>
              </w:rPr>
            </w:pP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pacing w:after="120" w:before="120" w:line="240" w:lineRule="auto"/>
        <w:rPr/>
      </w:pPr>
      <w:r w:rsidDel="00000000" w:rsidR="00000000" w:rsidRPr="00000000">
        <w:rPr>
          <w:rtl w:val="0"/>
        </w:rPr>
      </w:r>
    </w:p>
    <w:p w:rsidR="00000000" w:rsidDel="00000000" w:rsidP="00000000" w:rsidRDefault="00000000" w:rsidRPr="00000000" w14:paraId="00000177">
      <w:pPr>
        <w:pStyle w:val="Heading2"/>
        <w:numPr>
          <w:ilvl w:val="0"/>
          <w:numId w:val="8"/>
        </w:numPr>
        <w:ind w:left="432" w:hanging="432"/>
        <w:rPr/>
      </w:pPr>
      <w:bookmarkStart w:colFirst="0" w:colLast="0" w:name="_heading=h.hpdlzg54hljg" w:id="36"/>
      <w:bookmarkEnd w:id="36"/>
      <w:r w:rsidDel="00000000" w:rsidR="00000000" w:rsidRPr="00000000">
        <w:rPr>
          <w:b w:val="1"/>
          <w:bCs w:val="1"/>
          <w:rtl w:val="0"/>
        </w:rPr>
        <w:t xml:space="preserve">Document References</w:t>
      </w:r>
      <w:r w:rsidDel="00000000" w:rsidR="00000000" w:rsidRPr="00000000">
        <w:rPr>
          <w:rtl w:val="0"/>
        </w:rPr>
      </w:r>
    </w:p>
    <w:tbl>
      <w:tblPr>
        <w:tblStyle w:val="Table12"/>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78">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7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7A">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7B">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7C">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7D">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7E">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7F">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80">
      <w:pPr>
        <w:spacing w:after="200" w:lineRule="auto"/>
        <w:rPr/>
      </w:pPr>
      <w:r w:rsidDel="00000000" w:rsidR="00000000" w:rsidRPr="00000000">
        <w:rPr>
          <w:rtl w:val="0"/>
        </w:rPr>
      </w:r>
    </w:p>
    <w:p w:rsidR="00000000" w:rsidDel="00000000" w:rsidP="00000000" w:rsidRDefault="00000000" w:rsidRPr="00000000" w14:paraId="00000181">
      <w:pPr>
        <w:pStyle w:val="Heading2"/>
        <w:numPr>
          <w:ilvl w:val="0"/>
          <w:numId w:val="8"/>
        </w:numPr>
        <w:ind w:left="432" w:hanging="432"/>
        <w:rPr/>
      </w:pPr>
      <w:bookmarkStart w:colFirst="0" w:colLast="0" w:name="_heading=h.80fp46jjlf39" w:id="37"/>
      <w:bookmarkEnd w:id="37"/>
      <w:r w:rsidDel="00000000" w:rsidR="00000000" w:rsidRPr="00000000">
        <w:rPr>
          <w:b w:val="1"/>
          <w:bCs w:val="1"/>
          <w:rtl w:val="0"/>
        </w:rPr>
        <w:t xml:space="preserve">Revision History</w:t>
      </w:r>
      <w:r w:rsidDel="00000000" w:rsidR="00000000" w:rsidRPr="00000000">
        <w:rPr>
          <w:rtl w:val="0"/>
        </w:rPr>
      </w:r>
    </w:p>
    <w:tbl>
      <w:tblPr>
        <w:tblStyle w:val="Table13"/>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25"/>
        <w:gridCol w:w="1245"/>
        <w:tblGridChange w:id="0">
          <w:tblGrid>
            <w:gridCol w:w="1530"/>
            <w:gridCol w:w="4575"/>
            <w:gridCol w:w="2025"/>
            <w:gridCol w:w="124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82">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83">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84">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85">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86">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8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Initial Functional Design Information</w:t>
            </w:r>
          </w:p>
        </w:tc>
        <w:tc>
          <w:tcPr/>
          <w:p w:rsidR="00000000" w:rsidDel="00000000" w:rsidP="00000000" w:rsidRDefault="00000000" w:rsidRPr="00000000" w14:paraId="00000188">
            <w:pPr>
              <w:spacing w:after="200" w:before="0" w:line="259" w:lineRule="auto"/>
              <w:rPr>
                <w:rFonts w:ascii="Calibri" w:cs="Calibri" w:eastAsia="Calibri" w:hAnsi="Calibri"/>
              </w:rPr>
            </w:pPr>
            <w:hyperlink r:id="rId13">
              <w:r w:rsidDel="00000000" w:rsidR="00000000" w:rsidRPr="00000000">
                <w:rPr>
                  <w:rFonts w:ascii="Calibri" w:cs="Calibri" w:eastAsia="Calibri" w:hAnsi="Calibri"/>
                  <w:color w:val="0000ee"/>
                  <w:u w:val="single"/>
                  <w:rtl w:val="0"/>
                </w:rPr>
                <w:t xml:space="preserve">Martin Van Laethem</w:t>
              </w:r>
            </w:hyperlink>
            <w:r w:rsidDel="00000000" w:rsidR="00000000" w:rsidRPr="00000000">
              <w:rPr>
                <w:rtl w:val="0"/>
              </w:rPr>
            </w:r>
          </w:p>
        </w:tc>
        <w:tc>
          <w:tcPr/>
          <w:p w:rsidR="00000000" w:rsidDel="00000000" w:rsidP="00000000" w:rsidRDefault="00000000" w:rsidRPr="00000000" w14:paraId="0000018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April 24, 2026</w:t>
            </w:r>
          </w:p>
        </w:tc>
      </w:tr>
      <w:tr>
        <w:trPr>
          <w:cantSplit w:val="0"/>
          <w:trHeight w:val="1598" w:hRule="atLeast"/>
          <w:tblHeader w:val="0"/>
        </w:trPr>
        <w:tc>
          <w:tcPr/>
          <w:p w:rsidR="00000000" w:rsidDel="00000000" w:rsidP="00000000" w:rsidRDefault="00000000" w:rsidRPr="00000000" w14:paraId="0000018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1.1</w:t>
            </w:r>
          </w:p>
        </w:tc>
        <w:tc>
          <w:tcPr/>
          <w:p w:rsidR="00000000" w:rsidDel="00000000" w:rsidP="00000000" w:rsidRDefault="00000000" w:rsidRPr="00000000" w14:paraId="0000018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Technical Design Information</w:t>
            </w:r>
          </w:p>
        </w:tc>
        <w:tc>
          <w:tcPr/>
          <w:p w:rsidR="00000000" w:rsidDel="00000000" w:rsidP="00000000" w:rsidRDefault="00000000" w:rsidRPr="00000000" w14:paraId="0000018C">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NAME</w:t>
            </w:r>
          </w:p>
        </w:tc>
        <w:tc>
          <w:tcPr/>
          <w:p w:rsidR="00000000" w:rsidDel="00000000" w:rsidP="00000000" w:rsidRDefault="00000000" w:rsidRPr="00000000" w14:paraId="0000018D">
            <w:pPr>
              <w:spacing w:after="200" w:before="0" w:line="259" w:lineRule="auto"/>
              <w:rPr>
                <w:rFonts w:ascii="Calibri" w:cs="Calibri" w:eastAsia="Calibri" w:hAnsi="Calibri"/>
                <w:color w:val="ff0000"/>
              </w:rPr>
            </w:pPr>
            <w:r w:rsidDel="00000000" w:rsidR="00000000" w:rsidRPr="00000000">
              <w:rPr>
                <w:rFonts w:ascii="Calibri" w:cs="Calibri" w:eastAsia="Calibri" w:hAnsi="Calibri"/>
                <w:color w:val="ff0000"/>
                <w:rtl w:val="0"/>
              </w:rPr>
              <w:t xml:space="preserve">DATE</w:t>
            </w:r>
          </w:p>
        </w:tc>
      </w:tr>
    </w:tbl>
    <w:p w:rsidR="00000000" w:rsidDel="00000000" w:rsidP="00000000" w:rsidRDefault="00000000" w:rsidRPr="00000000" w14:paraId="0000018E">
      <w:pPr>
        <w:spacing w:after="200" w:lineRule="auto"/>
        <w:rPr/>
      </w:pPr>
      <w:r w:rsidDel="00000000" w:rsidR="00000000" w:rsidRPr="00000000">
        <w:rPr>
          <w:rtl w:val="0"/>
        </w:rPr>
      </w:r>
    </w:p>
    <w:sectPr>
      <w:headerReference r:id="rId14" w:type="default"/>
      <w:headerReference r:id="rId15" w:type="first"/>
      <w:footerReference r:id="rId16" w:type="default"/>
      <w:footerReference r:id="rId17" w:type="first"/>
      <w:pgSz w:h="15840" w:w="12240" w:orient="portrait"/>
      <w:pgMar w:bottom="1440" w:top="1440" w:left="1440" w:right="1440" w:header="510" w:footer="708"/>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om Rautenbach" w:id="0" w:date="2026-05-07T10:51:32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Looks good please format to make it easier to comprehend.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192">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wp:posOffset>
          </wp:positionH>
          <wp:positionV relativeFrom="paragraph">
            <wp:posOffset>15</wp:posOffset>
          </wp:positionV>
          <wp:extent cx="1352550" cy="512330"/>
          <wp:effectExtent b="0" l="0" r="0" t="0"/>
          <wp:wrapNone/>
          <wp:docPr id="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rFonts w:ascii="Calibri" w:cs="Calibri" w:eastAsia="Calibri" w:hAnsi="Calibri"/>
        <w:b w:val="1"/>
        <w:bCs w:val="1"/>
        <w:color w:val="000000"/>
        <w:sz w:val="22"/>
        <w:szCs w:val="22"/>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yperlink" Target="mailto:martin.van-laethem@iss-i.ca"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jp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2.xml"/><Relationship Id="rId16"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0fMBEwTCi70x9yEnc5mgSy9nsw==">CgMxLjAaJwoBMBIiCiAIBCocCgtBQUFCNWV4U3R0TRAIGgtBQUFCNWV4U3R0TRofCgExEhoKGAgJUhQKEnRhYmxlLmZjcjdoeDlwNHE2chofCgEyEhoKGAgJUhQKEnRhYmxlLjlxaDNmaWV1NTA1NBofCgEzEhoKGAgJUhQKEnRhYmxlLmF0eWh3cjlrODdlZyLfAwoLQUFBQjVleFN0dE0SrQMKC0FBQUI1ZXhTdHRNEgtBQUFCNWV4U3R0TRpGCgl0ZXh0L2h0bWwSOUxvb2tzIGdvb2QgcGxlYXNlIGZvcm1hdCB0byBtYWtlIGl0IGVhc2llciB0byBjb21wcmVoZW5kLiJHCgp0ZXh0L3BsYWluEjlMb29rcyBnb29kIHBsZWFzZSBmb3JtYXQgdG8gbWFrZSBpdCBlYXNpZXIgdG8gY29tcHJlaGVuZC4qGyIVMTA3MDk4NjUzNjk5Njc2NTcwNjg5KAA4ADCB5cGQ4DM4geXBkOAzSnEKCnRleHQvcGxhaW4SY1RoaXMgc3RlcCBpcyBjb21wcmlzZWQgb2YgYSBzaW5nbGUgbGFyZ2UgUmV0YWluIFNhbXBsZXMgdGFibGUsIHdoZXJlIHVzZXJzIGNhbiB2aWV3IGluZm9ybWF0aW9uIGZvcloMZjExamk2d2d3aHlocgIgAHgAmgEGCAAQABgAqgE7EjlMb29rcyBnb29kIHBsZWFzZSBmb3JtYXQgdG8gbWFrZSBpdCBlYXNpZXIgdG8gY29tcHJlaGVuZC6wAQC4AQDIAQAYgeXBkOAzIIHlwZDgMzAAQhBraXguNGQ0eGphdHUycjdpMghoLmdqZGd4czIJaC4zMGowemxsMg5oLndmZXNsb3BiY29ndzIOaC5reHJ5dzJkdGxwZzkyDmgubzNrbDQ5eGRhejNjMg5oLnN0cjZpN2NjajdnMjIOaC5jNG0wcmRtbnE4YzEyDmguZm55Nm9scGR1eDJsMg5oLm8waWk1czRyYnZzajIOaC5kbng1dDV2eGx1eXQyDmgudnlxNXc1Z3BpMGF5Mg5oLjY1c2t4b2tseXRzMjIOaC55aTAycmkyZjZocjUyDmguNXFqeHp0ZXl1cXF3Mg5oLm11MTY0a3BzaHAxdzIOaC41cmd0N2FvcWNma2gyDmgudTdqOWJvZXFvNGNxMg5oLngxM29zOWZvY2UwbzIOaC45Z3EzMGZoaWcwYjMyDmgua25xcTF5Y20xNWhpMg5oLnVtN3Awb2c1NXNmZjIOaC5hNXZxOG5lM3VsZXUyDmgucmg5ZXNvY3lhdWN2Mg5oLjZpYWszYjJoZTM3bDIOaC5kZGNjOWh5dHB0MWgyDmgubHgycHdicnltYmRwMg5oLmh0eHFsdzNkMXlvczIOaC5oaHpraDY3MjhmeHQyDmguYTI0cXQ3Y3F2amg1Mg5oLmptcHhnaXZydHZ3YjIOaC5rdXI0bTZvMGNpbmoyDmgudmhscDlxZHo3cmRpMg5oLmF3dG9jZ3V5eDl2bzINaC5qMHhnMm05MWZtdjIOaC5tMW1yemQzMzI0bzkyDmgua2Fhd2U1anNtMng2Mg5oLmhwZGx6ZzU0aGxqZzIOaC44MGZwNDZqamxmMzk4AHIhMWUxSENaTjJfc0FIcDBEWjRhXzRyamg0UzJDSEdqQjF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