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-901698</wp:posOffset>
                </wp:positionH>
                <wp:positionV relativeFrom="paragraph">
                  <wp:posOffset>185420</wp:posOffset>
                </wp:positionV>
                <wp:extent cx="7800975" cy="7240369"/>
                <wp:effectExtent b="0" l="0" r="0" t="0"/>
                <wp:wrapNone/>
                <wp:docPr id="1" name=""/>
                <a:graphic>
                  <a:graphicData uri="http://schemas.microsoft.com/office/word/2010/wordprocessingGroup">
                    <wpg:wgp>
                      <wpg:cNvGrpSpPr/>
                      <wpg:grpSpPr>
                        <a:xfrm>
                          <a:off x="1445500" y="159800"/>
                          <a:ext cx="7800975" cy="7240369"/>
                          <a:chOff x="1445500" y="159800"/>
                          <a:chExt cx="7801000" cy="7240400"/>
                        </a:xfrm>
                      </wpg:grpSpPr>
                      <wpg:grpSp>
                        <wpg:cNvGrpSpPr/>
                        <wpg:grpSpPr>
                          <a:xfrm>
                            <a:off x="1445513" y="159816"/>
                            <a:ext cx="7800975" cy="7240369"/>
                            <a:chOff x="1445500" y="159800"/>
                            <a:chExt cx="7801000" cy="7240400"/>
                          </a:xfrm>
                        </wpg:grpSpPr>
                        <wps:wsp>
                          <wps:cNvSpPr/>
                          <wps:cNvPr id="3" name="Shape 3"/>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5" name="Shape 5"/>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7" name="Shape 7"/>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50" y="162400"/>
                                  <a:chExt cx="7801325" cy="7234875"/>
                                </a:xfrm>
                              </wpg:grpSpPr>
                              <wps:wsp>
                                <wps:cNvSpPr/>
                                <wps:cNvPr id="9" name="Shape 9"/>
                                <wps:spPr>
                                  <a:xfrm>
                                    <a:off x="1445550" y="162400"/>
                                    <a:ext cx="7801325" cy="7234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68" y="162420"/>
                                    <a:ext cx="7801302" cy="7234834"/>
                                    <a:chOff x="1350250" y="135850"/>
                                    <a:chExt cx="7991500" cy="7424150"/>
                                  </a:xfrm>
                                </wpg:grpSpPr>
                                <wps:wsp>
                                  <wps:cNvSpPr/>
                                  <wps:cNvPr id="11" name="Shape 11"/>
                                  <wps:spPr>
                                    <a:xfrm>
                                      <a:off x="1350250" y="135850"/>
                                      <a:ext cx="7991500" cy="7424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0"/>
                                      <a:ext cx="7991417" cy="7288412"/>
                                      <a:chOff x="1350250" y="135850"/>
                                      <a:chExt cx="7991417" cy="7288412"/>
                                    </a:xfrm>
                                  </wpg:grpSpPr>
                                  <wps:wsp>
                                    <wps:cNvSpPr/>
                                    <wps:cNvPr id="13" name="Shape 13"/>
                                    <wps:spPr>
                                      <a:xfrm>
                                        <a:off x="1350250" y="135850"/>
                                        <a:ext cx="7991400" cy="7288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2"/>
                                        <a:ext cx="7991400" cy="7288410"/>
                                        <a:chOff x="1350250" y="135425"/>
                                        <a:chExt cx="7991400" cy="7289139"/>
                                      </a:xfrm>
                                    </wpg:grpSpPr>
                                    <wps:wsp>
                                      <wps:cNvSpPr/>
                                      <wps:cNvPr id="15" name="Shape 15"/>
                                      <wps:spPr>
                                        <a:xfrm>
                                          <a:off x="1350250" y="135425"/>
                                          <a:ext cx="7991400" cy="728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50" y="135430"/>
                                          <a:ext cx="7991399" cy="7289134"/>
                                          <a:chOff x="1345500" y="175050"/>
                                          <a:chExt cx="8001000" cy="7295700"/>
                                        </a:xfrm>
                                      </wpg:grpSpPr>
                                      <wps:wsp>
                                        <wps:cNvSpPr/>
                                        <wps:cNvPr id="17" name="Shape 17"/>
                                        <wps:spPr>
                                          <a:xfrm>
                                            <a:off x="1345500" y="175050"/>
                                            <a:ext cx="8001000" cy="729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8" name="Shape 18"/>
                                          <pic:cNvPicPr preferRelativeResize="0"/>
                                        </pic:nvPicPr>
                                        <pic:blipFill rotWithShape="1">
                                          <a:blip r:embed="rId7">
                                            <a:alphaModFix/>
                                          </a:blip>
                                          <a:srcRect b="0" l="0" r="0" t="0"/>
                                          <a:stretch/>
                                        </pic:blipFill>
                                        <pic:spPr>
                                          <a:xfrm>
                                            <a:off x="3717225" y="175050"/>
                                            <a:ext cx="3257550" cy="1238250"/>
                                          </a:xfrm>
                                          <a:prstGeom prst="rect">
                                            <a:avLst/>
                                          </a:prstGeom>
                                          <a:noFill/>
                                          <a:ln>
                                            <a:noFill/>
                                          </a:ln>
                                        </pic:spPr>
                                      </pic:pic>
                                      <wps:wsp>
                                        <wps:cNvSpPr/>
                                        <wps:cNvPr id="19" name="Shape 19"/>
                                        <wps:spPr>
                                          <a:xfrm>
                                            <a:off x="1618550" y="4263870"/>
                                            <a:ext cx="7455000" cy="708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t xml:space="preserve">V 1.0</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r>
                                              <w:r w:rsidDel="00000000" w:rsidR="00000000" w:rsidRPr="00000000">
                                                <w:rPr>
                                                  <w:rFonts w:ascii="Calibri" w:cs="Calibri" w:eastAsia="Calibri" w:hAnsi="Calibri"/>
                                                  <w:b w:val="0"/>
                                                  <w:i w:val="1"/>
                                                  <w:smallCaps w:val="0"/>
                                                  <w:strike w:val="0"/>
                                                  <w:color w:val="a5a5a5"/>
                                                  <w:sz w:val="20"/>
                                                  <w:vertAlign w:val="baseline"/>
                                                </w:rPr>
                                                <w:t xml:space="preserve">June 2025</w:t>
                                              </w:r>
                                            </w:p>
                                          </w:txbxContent>
                                        </wps:txbx>
                                        <wps:bodyPr anchorCtr="0" anchor="t" bIns="45700" lIns="91425" spcFirstLastPara="1" rIns="91425" wrap="square" tIns="45700">
                                          <a:noAutofit/>
                                        </wps:bodyPr>
                                      </wps:wsp>
                                      <wpg:grpSp>
                                        <wpg:cNvGrpSpPr/>
                                        <wpg:grpSpPr>
                                          <a:xfrm>
                                            <a:off x="1345500" y="3056100"/>
                                            <a:ext cx="8001000" cy="1447800"/>
                                            <a:chOff x="1345500" y="3056100"/>
                                            <a:chExt cx="8001000" cy="1447800"/>
                                          </a:xfrm>
                                        </wpg:grpSpPr>
                                        <wps:wsp>
                                          <wps:cNvSpPr/>
                                          <wps:cNvPr id="21" name="Shape 21"/>
                                          <wps:spPr>
                                            <a:xfrm>
                                              <a:off x="1345500" y="3056100"/>
                                              <a:ext cx="8001000" cy="1447800"/>
                                            </a:xfrm>
                                            <a:prstGeom prst="rect">
                                              <a:avLst/>
                                            </a:prstGeom>
                                            <a:noFill/>
                                            <a:ln>
                                              <a:noFill/>
                                            </a:ln>
                                          </wps:spPr>
                                          <wps:txbx>
                                            <w:txbxContent>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t xml:space="preserve">Functional &amp; Technical XStep Specification</w:t>
                                                </w:r>
                                              </w:p>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r>
                                              </w:p>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40"/>
                                                    <w:vertAlign w:val="baseline"/>
                                                  </w:rPr>
                                                </w:r>
                                                <w:r w:rsidDel="00000000" w:rsidR="00000000" w:rsidRPr="00000000">
                                                  <w:rPr>
                                                    <w:rFonts w:ascii="Georgia" w:cs="Georgia" w:eastAsia="Georgia" w:hAnsi="Georgia"/>
                                                    <w:b w:val="0"/>
                                                    <w:i w:val="0"/>
                                                    <w:smallCaps w:val="0"/>
                                                    <w:strike w:val="0"/>
                                                    <w:color w:val="004d5a"/>
                                                    <w:sz w:val="40"/>
                                                    <w:vertAlign w:val="baseline"/>
                                                  </w:rPr>
                                                  <w:t xml:space="preserve">EFS Additional Staging</w:t>
                                                </w:r>
                                              </w:p>
                                            </w:txbxContent>
                                          </wps:txbx>
                                          <wps:bodyPr anchorCtr="0" anchor="t" bIns="45700" lIns="91425" spcFirstLastPara="1" rIns="91425" wrap="square" tIns="45700">
                                            <a:noAutofit/>
                                          </wps:bodyPr>
                                        </wps:wsp>
                                        <wps:wsp>
                                          <wps:cNvSpPr/>
                                          <wps:cNvPr id="22" name="Shape 22"/>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grpSp>
                        </wpg:grpSp>
                      </wpg:grpSp>
                    </wpg:wgp>
                  </a:graphicData>
                </a:graphic>
              </wp:anchor>
            </w:drawing>
          </mc:Choice>
          <mc:Fallback>
            <w:drawing>
              <wp:anchor allowOverlap="1" behindDoc="0" distB="45720" distT="45720" distL="114300" distR="114300" hidden="0" layoutInCell="1" locked="0" relativeHeight="0" simplePos="0">
                <wp:simplePos x="0" y="0"/>
                <wp:positionH relativeFrom="column">
                  <wp:posOffset>-901698</wp:posOffset>
                </wp:positionH>
                <wp:positionV relativeFrom="paragraph">
                  <wp:posOffset>185420</wp:posOffset>
                </wp:positionV>
                <wp:extent cx="7800975" cy="7240369"/>
                <wp:effectExtent b="0" l="0" r="0" t="0"/>
                <wp:wrapNone/>
                <wp:docPr id="1"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7800975" cy="7240369"/>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keepNext w:val="1"/>
        <w:keepLines w:val="1"/>
        <w:pBdr>
          <w:top w:space="0" w:sz="0" w:val="nil"/>
          <w:left w:space="0" w:sz="0" w:val="nil"/>
          <w:bottom w:space="0" w:sz="0" w:val="nil"/>
          <w:right w:space="0" w:sz="0" w:val="nil"/>
          <w:between w:space="0" w:sz="0" w:val="nil"/>
        </w:pBdr>
        <w:spacing w:after="0" w:before="240" w:lineRule="auto"/>
        <w:ind w:left="432" w:hanging="432"/>
        <w:rPr>
          <w:color w:val="004d5a"/>
          <w:sz w:val="32"/>
          <w:szCs w:val="32"/>
        </w:rPr>
      </w:pPr>
      <w:r w:rsidDel="00000000" w:rsidR="00000000" w:rsidRPr="00000000">
        <w:rPr>
          <w:color w:val="004d5a"/>
          <w:sz w:val="32"/>
          <w:szCs w:val="32"/>
          <w:rtl w:val="0"/>
        </w:rPr>
        <w:t xml:space="preserve">Table of Contents</w:t>
      </w:r>
    </w:p>
    <w:sdt>
      <w:sdtPr>
        <w:id w:val="1239433082"/>
        <w:docPartObj>
          <w:docPartGallery w:val="Table of Contents"/>
          <w:docPartUnique w:val="1"/>
        </w:docPartObj>
      </w:sdtPr>
      <w:sdtContent>
        <w:p w:rsidR="00000000" w:rsidDel="00000000" w:rsidP="00000000" w:rsidRDefault="00000000" w:rsidRPr="00000000" w14:paraId="0000000C">
          <w:pPr>
            <w:widowControl w:val="0"/>
            <w:tabs>
              <w:tab w:val="right" w:leader="none" w:pos="12000"/>
            </w:tabs>
            <w:spacing w:after="0" w:before="60" w:line="240" w:lineRule="auto"/>
            <w:rPr>
              <w:b w:val="1"/>
              <w:bCs w:val="1"/>
              <w:color w:val="000000"/>
            </w:rPr>
          </w:pPr>
          <w:r w:rsidDel="00000000" w:rsidR="00000000" w:rsidRPr="00000000">
            <w:fldChar w:fldCharType="begin"/>
            <w:instrText xml:space="preserve"> TOC \h \u \z \t "Heading 1,1,Heading 2,2,Heading 3,3,Heading 4,4,Heading 5,5,Heading 6,6,"</w:instrText>
            <w:fldChar w:fldCharType="separate"/>
          </w:r>
          <w:hyperlink w:anchor="_wkj3v0ggw15d">
            <w:r w:rsidDel="00000000" w:rsidR="00000000" w:rsidRPr="00000000">
              <w:rPr>
                <w:color w:val="000000"/>
                <w:rtl w:val="0"/>
              </w:rPr>
              <w:t xml:space="preserve">Functional Requirements</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after="0" w:before="60" w:line="240" w:lineRule="auto"/>
            <w:ind w:left="360" w:firstLine="0"/>
            <w:rPr>
              <w:color w:val="000000"/>
            </w:rPr>
          </w:pPr>
          <w:hyperlink w:anchor="_udrqg4k189nl">
            <w:r w:rsidDel="00000000" w:rsidR="00000000" w:rsidRPr="00000000">
              <w:rPr>
                <w:color w:val="000000"/>
                <w:rtl w:val="0"/>
              </w:rPr>
              <w:t xml:space="preserve">1 Purpose</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after="0" w:before="60" w:line="240" w:lineRule="auto"/>
            <w:ind w:left="360" w:firstLine="0"/>
            <w:rPr>
              <w:color w:val="000000"/>
            </w:rPr>
          </w:pPr>
          <w:hyperlink w:anchor="_tj54q1ljkl5y">
            <w:r w:rsidDel="00000000" w:rsidR="00000000" w:rsidRPr="00000000">
              <w:rPr>
                <w:color w:val="000000"/>
                <w:rtl w:val="0"/>
              </w:rPr>
              <w:t xml:space="preserve">2 Overview</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240" w:lineRule="auto"/>
            <w:ind w:left="360" w:firstLine="0"/>
            <w:rPr>
              <w:color w:val="000000"/>
            </w:rPr>
          </w:pPr>
          <w:hyperlink w:anchor="_48u54cgkx0i0">
            <w:r w:rsidDel="00000000" w:rsidR="00000000" w:rsidRPr="00000000">
              <w:rPr>
                <w:color w:val="000000"/>
                <w:rtl w:val="0"/>
              </w:rPr>
              <w:t xml:space="preserve">3 Reasons for developing</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240" w:lineRule="auto"/>
            <w:ind w:left="360" w:firstLine="0"/>
            <w:rPr>
              <w:color w:val="000000"/>
            </w:rPr>
          </w:pPr>
          <w:hyperlink w:anchor="_nzfa441gx4wd">
            <w:r w:rsidDel="00000000" w:rsidR="00000000" w:rsidRPr="00000000">
              <w:rPr>
                <w:color w:val="000000"/>
                <w:rtl w:val="0"/>
              </w:rPr>
              <w:t xml:space="preserve">4 Authorization</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ind w:left="360" w:firstLine="0"/>
            <w:rPr>
              <w:color w:val="000000"/>
            </w:rPr>
          </w:pPr>
          <w:hyperlink w:anchor="_s41pivajk1xz">
            <w:r w:rsidDel="00000000" w:rsidR="00000000" w:rsidRPr="00000000">
              <w:rPr>
                <w:color w:val="000000"/>
                <w:rtl w:val="0"/>
              </w:rPr>
              <w:t xml:space="preserve">5 Assumptions/ Dependencies</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ind w:left="360" w:firstLine="0"/>
            <w:rPr>
              <w:color w:val="000000"/>
            </w:rPr>
          </w:pPr>
          <w:hyperlink w:anchor="_5vz8o2v8n7op">
            <w:r w:rsidDel="00000000" w:rsidR="00000000" w:rsidRPr="00000000">
              <w:rPr>
                <w:color w:val="000000"/>
                <w:rtl w:val="0"/>
              </w:rPr>
              <w:t xml:space="preserve">6 Security Objects</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ind w:left="360" w:firstLine="0"/>
            <w:rPr>
              <w:color w:val="000000"/>
            </w:rPr>
          </w:pPr>
          <w:hyperlink w:anchor="_6v2xpfmce33u">
            <w:r w:rsidDel="00000000" w:rsidR="00000000" w:rsidRPr="00000000">
              <w:rPr>
                <w:color w:val="000000"/>
                <w:rtl w:val="0"/>
              </w:rPr>
              <w:t xml:space="preserve">7 Development Type</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ind w:left="360" w:firstLine="0"/>
            <w:rPr>
              <w:color w:val="000000"/>
            </w:rPr>
          </w:pPr>
          <w:hyperlink w:anchor="_jvbwavz2ybz5">
            <w:r w:rsidDel="00000000" w:rsidR="00000000" w:rsidRPr="00000000">
              <w:rPr>
                <w:color w:val="000000"/>
                <w:rtl w:val="0"/>
              </w:rPr>
              <w:t xml:space="preserve">8 Processing Options</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ind w:left="360" w:firstLine="0"/>
            <w:rPr>
              <w:color w:val="000000"/>
            </w:rPr>
          </w:pPr>
          <w:hyperlink w:anchor="_rkf85sh4e2is">
            <w:r w:rsidDel="00000000" w:rsidR="00000000" w:rsidRPr="00000000">
              <w:rPr>
                <w:color w:val="000000"/>
                <w:rtl w:val="0"/>
              </w:rPr>
              <w:t xml:space="preserve">9 Functional Mapping Rules for Fields</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360" w:firstLine="0"/>
            <w:rPr>
              <w:color w:val="000000"/>
            </w:rPr>
          </w:pPr>
          <w:hyperlink w:anchor="_4kq1sdaon3mp">
            <w:r w:rsidDel="00000000" w:rsidR="00000000" w:rsidRPr="00000000">
              <w:rPr>
                <w:color w:val="000000"/>
                <w:rtl w:val="0"/>
              </w:rPr>
              <w:t xml:space="preserve">10 Validation Checks</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ind w:left="360" w:firstLine="0"/>
            <w:rPr>
              <w:color w:val="000000"/>
            </w:rPr>
          </w:pPr>
          <w:hyperlink w:anchor="_he0gmbhg8t78">
            <w:r w:rsidDel="00000000" w:rsidR="00000000" w:rsidRPr="00000000">
              <w:rPr>
                <w:color w:val="000000"/>
                <w:rtl w:val="0"/>
              </w:rPr>
              <w:t xml:space="preserve">11 Outstanding Questions</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360" w:firstLine="0"/>
            <w:rPr>
              <w:color w:val="000000"/>
            </w:rPr>
          </w:pPr>
          <w:hyperlink w:anchor="_oxc3dvzc8o4z">
            <w:r w:rsidDel="00000000" w:rsidR="00000000" w:rsidRPr="00000000">
              <w:rPr>
                <w:color w:val="000000"/>
                <w:rtl w:val="0"/>
              </w:rPr>
              <w:t xml:space="preserve">12 Decisions</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rPr>
              <w:b w:val="1"/>
              <w:bCs w:val="1"/>
              <w:color w:val="000000"/>
            </w:rPr>
          </w:pPr>
          <w:hyperlink w:anchor="_bamsfypgyy24">
            <w:r w:rsidDel="00000000" w:rsidR="00000000" w:rsidRPr="00000000">
              <w:rPr>
                <w:color w:val="000000"/>
                <w:rtl w:val="0"/>
              </w:rPr>
              <w:t xml:space="preserve">General Technical Specification</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360" w:firstLine="0"/>
            <w:rPr>
              <w:color w:val="000000"/>
            </w:rPr>
          </w:pPr>
          <w:hyperlink w:anchor="_msrw9xtgqdll">
            <w:r w:rsidDel="00000000" w:rsidR="00000000" w:rsidRPr="00000000">
              <w:rPr>
                <w:color w:val="000000"/>
                <w:rtl w:val="0"/>
              </w:rPr>
              <w:t xml:space="preserve">13 Technical XStep Layout Design</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360" w:firstLine="0"/>
            <w:rPr>
              <w:color w:val="000000"/>
            </w:rPr>
          </w:pPr>
          <w:hyperlink w:anchor="_hjlllnjrpemw">
            <w:r w:rsidDel="00000000" w:rsidR="00000000" w:rsidRPr="00000000">
              <w:rPr>
                <w:color w:val="000000"/>
                <w:rtl w:val="0"/>
              </w:rPr>
              <w:t xml:space="preserve">14 XStep Technical Specification</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360" w:firstLine="0"/>
            <w:rPr>
              <w:color w:val="000000"/>
            </w:rPr>
          </w:pPr>
          <w:hyperlink w:anchor="_5q1un3cib8sn">
            <w:r w:rsidDel="00000000" w:rsidR="00000000" w:rsidRPr="00000000">
              <w:rPr>
                <w:color w:val="000000"/>
                <w:rtl w:val="0"/>
              </w:rPr>
              <w:t xml:space="preserve">15 Function Module(s)</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360" w:firstLine="0"/>
            <w:rPr>
              <w:color w:val="000000"/>
            </w:rPr>
          </w:pPr>
          <w:hyperlink w:anchor="_6iaprcmgyjj5">
            <w:r w:rsidDel="00000000" w:rsidR="00000000" w:rsidRPr="00000000">
              <w:rPr>
                <w:color w:val="000000"/>
                <w:rtl w:val="0"/>
              </w:rPr>
              <w:t xml:space="preserve">16 Technical Fields</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rPr>
              <w:color w:val="000000"/>
            </w:rPr>
          </w:pPr>
          <w:hyperlink w:anchor="_1efbmy55sn7x">
            <w:r w:rsidDel="00000000" w:rsidR="00000000" w:rsidRPr="00000000">
              <w:rPr>
                <w:color w:val="000000"/>
                <w:rtl w:val="0"/>
              </w:rPr>
              <w:t xml:space="preserve">17 Pseudocode</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rPr>
              <w:color w:val="000000"/>
            </w:rPr>
          </w:pPr>
          <w:hyperlink w:anchor="_xlgufei0dww8">
            <w:r w:rsidDel="00000000" w:rsidR="00000000" w:rsidRPr="00000000">
              <w:rPr>
                <w:color w:val="000000"/>
                <w:rtl w:val="0"/>
              </w:rPr>
              <w:t xml:space="preserve">18 Configuration Specifications</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360" w:firstLine="0"/>
            <w:rPr>
              <w:color w:val="000000"/>
            </w:rPr>
          </w:pPr>
          <w:hyperlink w:anchor="_brwttkqfnc5e">
            <w:r w:rsidDel="00000000" w:rsidR="00000000" w:rsidRPr="00000000">
              <w:rPr>
                <w:color w:val="000000"/>
                <w:rtl w:val="0"/>
              </w:rPr>
              <w:t xml:space="preserve">19 Test Scenarios</w:t>
              <w:tab/>
              <w:t xml:space="preserve">9</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rPr>
              <w:color w:val="000000"/>
            </w:rPr>
          </w:pPr>
          <w:hyperlink w:anchor="_f4b5uwlaa9im">
            <w:r w:rsidDel="00000000" w:rsidR="00000000" w:rsidRPr="00000000">
              <w:rPr>
                <w:color w:val="000000"/>
                <w:rtl w:val="0"/>
              </w:rPr>
              <w:t xml:space="preserve">20 Discussions and Emails</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rPr>
              <w:b w:val="1"/>
              <w:bCs w:val="1"/>
              <w:color w:val="000000"/>
            </w:rPr>
          </w:pPr>
          <w:hyperlink w:anchor="_rae47t8jb5u1">
            <w:r w:rsidDel="00000000" w:rsidR="00000000" w:rsidRPr="00000000">
              <w:rPr>
                <w:color w:val="000000"/>
                <w:rtl w:val="0"/>
              </w:rPr>
              <w:t xml:space="preserve">21 Document References</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rPr>
              <w:b w:val="1"/>
              <w:bCs w:val="1"/>
              <w:color w:val="000000"/>
            </w:rPr>
          </w:pPr>
          <w:hyperlink w:anchor="_b0b4dsor0r1o">
            <w:r w:rsidDel="00000000" w:rsidR="00000000" w:rsidRPr="00000000">
              <w:rPr>
                <w:color w:val="000000"/>
                <w:rtl w:val="0"/>
              </w:rPr>
              <w:t xml:space="preserve">22 Revision History</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1"/>
        <w:ind w:left="0" w:firstLine="0"/>
        <w:rPr/>
      </w:pPr>
      <w:bookmarkStart w:colFirst="0" w:colLast="0" w:name="_pja2sm8o0p7r" w:id="0"/>
      <w:bookmarkEnd w:id="0"/>
      <w:r w:rsidDel="00000000" w:rsidR="00000000" w:rsidRPr="00000000">
        <w:rPr>
          <w:rtl w:val="0"/>
        </w:rPr>
      </w:r>
    </w:p>
    <w:p w:rsidR="00000000" w:rsidDel="00000000" w:rsidP="00000000" w:rsidRDefault="00000000" w:rsidRPr="00000000" w14:paraId="00000026">
      <w:pPr>
        <w:pStyle w:val="Heading1"/>
        <w:ind w:left="0" w:firstLine="0"/>
        <w:rPr/>
      </w:pPr>
      <w:bookmarkStart w:colFirst="0" w:colLast="0" w:name="_dxjs61ptqvft" w:id="1"/>
      <w:bookmarkEnd w:id="1"/>
      <w:r w:rsidDel="00000000" w:rsidR="00000000" w:rsidRPr="00000000">
        <w:rPr>
          <w:rtl w:val="0"/>
        </w:rPr>
      </w:r>
    </w:p>
    <w:p w:rsidR="00000000" w:rsidDel="00000000" w:rsidP="00000000" w:rsidRDefault="00000000" w:rsidRPr="00000000" w14:paraId="00000027">
      <w:pPr>
        <w:pStyle w:val="Heading1"/>
        <w:rPr/>
      </w:pPr>
      <w:bookmarkStart w:colFirst="0" w:colLast="0" w:name="_gv8xgpx55ul6" w:id="2"/>
      <w:bookmarkEnd w:id="2"/>
      <w:r w:rsidDel="00000000" w:rsidR="00000000" w:rsidRPr="00000000">
        <w:rPr>
          <w:rtl w:val="0"/>
        </w:rPr>
      </w:r>
    </w:p>
    <w:p w:rsidR="00000000" w:rsidDel="00000000" w:rsidP="00000000" w:rsidRDefault="00000000" w:rsidRPr="00000000" w14:paraId="00000028">
      <w:pPr>
        <w:pStyle w:val="Heading1"/>
        <w:ind w:firstLine="432"/>
        <w:rPr/>
      </w:pPr>
      <w:bookmarkStart w:colFirst="0" w:colLast="0" w:name="_k9bi741cptvs" w:id="3"/>
      <w:bookmarkEnd w:id="3"/>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ind w:left="0" w:firstLine="0"/>
        <w:rPr/>
      </w:pPr>
      <w:bookmarkStart w:colFirst="0" w:colLast="0" w:name="_wkj3v0ggw15d" w:id="4"/>
      <w:bookmarkEnd w:id="4"/>
      <w:r w:rsidDel="00000000" w:rsidR="00000000" w:rsidRPr="00000000">
        <w:rPr>
          <w:rtl w:val="0"/>
        </w:rPr>
        <w:t xml:space="preserve">Functional Requirements</w:t>
      </w:r>
    </w:p>
    <w:p w:rsidR="00000000" w:rsidDel="00000000" w:rsidP="00000000" w:rsidRDefault="00000000" w:rsidRPr="00000000" w14:paraId="0000002A">
      <w:pPr>
        <w:pStyle w:val="Heading1"/>
        <w:numPr>
          <w:ilvl w:val="0"/>
          <w:numId w:val="1"/>
        </w:numPr>
        <w:ind w:left="432" w:hanging="432"/>
        <w:rPr/>
      </w:pPr>
      <w:bookmarkStart w:colFirst="0" w:colLast="0" w:name="_udrqg4k189nl" w:id="5"/>
      <w:bookmarkEnd w:id="5"/>
      <w:r w:rsidDel="00000000" w:rsidR="00000000" w:rsidRPr="00000000">
        <w:rPr>
          <w:rtl w:val="0"/>
        </w:rPr>
        <w:t xml:space="preserve">Purpose</w:t>
      </w:r>
    </w:p>
    <w:p w:rsidR="00000000" w:rsidDel="00000000" w:rsidP="00000000" w:rsidRDefault="00000000" w:rsidRPr="00000000" w14:paraId="0000002B">
      <w:pPr>
        <w:spacing w:after="200" w:lineRule="auto"/>
        <w:rPr/>
      </w:pPr>
      <w:r w:rsidDel="00000000" w:rsidR="00000000" w:rsidRPr="00000000">
        <w:rPr>
          <w:rtl w:val="0"/>
        </w:rPr>
        <w:t xml:space="preserve">The document details the functional and technical design, along with the configuration specifications for the process step SiMPL: EFS Additional Staging. The process step allows the user to activate a table if additional staging is required. If additional staging is required the user can capture part information in the table. The data captured in the process step is saved in the SAP system.</w:t>
      </w:r>
    </w:p>
    <w:p w:rsidR="00000000" w:rsidDel="00000000" w:rsidP="00000000" w:rsidRDefault="00000000" w:rsidRPr="00000000" w14:paraId="0000002C">
      <w:pPr>
        <w:pStyle w:val="Heading1"/>
        <w:numPr>
          <w:ilvl w:val="0"/>
          <w:numId w:val="1"/>
        </w:numPr>
        <w:ind w:left="432" w:hanging="432"/>
        <w:rPr/>
      </w:pPr>
      <w:bookmarkStart w:colFirst="0" w:colLast="0" w:name="_tj54q1ljkl5y" w:id="6"/>
      <w:bookmarkEnd w:id="6"/>
      <w:r w:rsidDel="00000000" w:rsidR="00000000" w:rsidRPr="00000000">
        <w:rPr>
          <w:rtl w:val="0"/>
        </w:rPr>
        <w:t xml:space="preserve">Overview</w:t>
      </w:r>
    </w:p>
    <w:p w:rsidR="00000000" w:rsidDel="00000000" w:rsidP="00000000" w:rsidRDefault="00000000" w:rsidRPr="00000000" w14:paraId="0000002D">
      <w:pPr>
        <w:spacing w:after="200" w:lineRule="auto"/>
        <w:rPr/>
      </w:pPr>
      <w:r w:rsidDel="00000000" w:rsidR="00000000" w:rsidRPr="00000000">
        <w:rPr>
          <w:rtl w:val="0"/>
        </w:rPr>
        <w:t xml:space="preserve">The process step contains a dropdown selection for the field “Additional Staging Required”. If the user selects yes from the dropdown the Additional Staging table will be activated. The user is able to capture the following data in the table:</w:t>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Output: Line number is automatically captured in the table</w:t>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Assembly Attachment No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Input: Capture the part number to the line item of the table.</w:t>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Assembly ID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Input: Capture the ID number of the part to the line item of the table</w:t>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Autoclave Cycle No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Input: Capture the cycle number of the assembly part to the line item of the table</w:t>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Expiry Date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Input: Capture the expiry date of the assembly part to the line item of the table</w:t>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Get Welder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Functional Button: The functional button pulls welder data into the output fields of the table.</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Welder ID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Output: The functional button pulls Welder data into the table of the process step.</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Description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Output: The functional button pulls Welder data into the table of the process step.</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Input: Capture the data in the line item of the process step.</w:t>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Performed By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Input: Verify the data captured in the table is correct and complete.</w:t>
      </w:r>
    </w:p>
    <w:p w:rsidR="00000000" w:rsidDel="00000000" w:rsidP="00000000" w:rsidRDefault="00000000" w:rsidRPr="00000000" w14:paraId="00000038">
      <w:pPr>
        <w:spacing w:after="200" w:lineRule="auto"/>
        <w:rPr/>
      </w:pPr>
      <w:r w:rsidDel="00000000" w:rsidR="00000000" w:rsidRPr="00000000">
        <w:rPr>
          <w:rtl w:val="0"/>
        </w:rPr>
        <w:t xml:space="preserve">A supervisor confirms that the data captured in the tables is completed and correct by signing off in the Witnessed By field.</w:t>
      </w:r>
    </w:p>
    <w:p w:rsidR="00000000" w:rsidDel="00000000" w:rsidP="00000000" w:rsidRDefault="00000000" w:rsidRPr="00000000" w14:paraId="00000039">
      <w:pPr>
        <w:spacing w:after="200" w:lineRule="auto"/>
        <w:rPr/>
      </w:pPr>
      <w:r w:rsidDel="00000000" w:rsidR="00000000" w:rsidRPr="00000000">
        <w:rPr>
          <w:rFonts w:ascii="Arial" w:cs="Arial" w:eastAsia="Arial" w:hAnsi="Arial"/>
          <w:sz w:val="20"/>
          <w:szCs w:val="20"/>
        </w:rPr>
        <w:drawing>
          <wp:inline distB="0" distT="0" distL="0" distR="0">
            <wp:extent cx="5943600" cy="2016760"/>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201676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Style w:val="Heading1"/>
        <w:numPr>
          <w:ilvl w:val="0"/>
          <w:numId w:val="1"/>
        </w:numPr>
        <w:ind w:left="432" w:hanging="432"/>
        <w:rPr/>
      </w:pPr>
      <w:bookmarkStart w:colFirst="0" w:colLast="0" w:name="_48u54cgkx0i0" w:id="7"/>
      <w:bookmarkEnd w:id="7"/>
      <w:r w:rsidDel="00000000" w:rsidR="00000000" w:rsidRPr="00000000">
        <w:rPr>
          <w:rtl w:val="0"/>
        </w:rPr>
        <w:t xml:space="preserve">Reasons for developing</w:t>
      </w:r>
    </w:p>
    <w:p w:rsidR="00000000" w:rsidDel="00000000" w:rsidP="00000000" w:rsidRDefault="00000000" w:rsidRPr="00000000" w14:paraId="0000003B">
      <w:pPr>
        <w:spacing w:after="200" w:lineRule="auto"/>
        <w:rPr/>
      </w:pPr>
      <w:r w:rsidDel="00000000" w:rsidR="00000000" w:rsidRPr="00000000">
        <w:rPr>
          <w:rtl w:val="0"/>
        </w:rPr>
        <w:t xml:space="preserve">The process step EFS Additional Staging is developed to standardize and streamline the operations used to capture additional staging data. The process step contains a functional button that automatically pulls relevant data into the output fields of the table.</w:t>
      </w:r>
    </w:p>
    <w:p w:rsidR="00000000" w:rsidDel="00000000" w:rsidP="00000000" w:rsidRDefault="00000000" w:rsidRPr="00000000" w14:paraId="0000003C">
      <w:pPr>
        <w:pStyle w:val="Heading1"/>
        <w:numPr>
          <w:ilvl w:val="0"/>
          <w:numId w:val="1"/>
        </w:numPr>
        <w:spacing w:after="200" w:lineRule="auto"/>
        <w:ind w:left="432" w:hanging="432"/>
        <w:rPr/>
      </w:pPr>
      <w:bookmarkStart w:colFirst="0" w:colLast="0" w:name="_nzfa441gx4wd" w:id="8"/>
      <w:bookmarkEnd w:id="8"/>
      <w:r w:rsidDel="00000000" w:rsidR="00000000" w:rsidRPr="00000000">
        <w:rPr>
          <w:rtl w:val="0"/>
        </w:rPr>
        <w:t xml:space="preserve">Authorization</w:t>
      </w:r>
    </w:p>
    <w:p w:rsidR="00000000" w:rsidDel="00000000" w:rsidP="00000000" w:rsidRDefault="00000000" w:rsidRPr="00000000" w14:paraId="0000003D">
      <w:pPr>
        <w:rPr/>
      </w:pPr>
      <w:r w:rsidDel="00000000" w:rsidR="00000000" w:rsidRPr="00000000">
        <w:rPr>
          <w:rtl w:val="0"/>
        </w:rPr>
        <w:t xml:space="preserve">The user is required to have authorization to the organization’s SAP system and the organizational plant. The user is required to have a user profile setup on SAP. The profile contains a username with an associated password. The user has access to the SiMPL Fiori application.</w:t>
      </w:r>
    </w:p>
    <w:p w:rsidR="00000000" w:rsidDel="00000000" w:rsidP="00000000" w:rsidRDefault="00000000" w:rsidRPr="00000000" w14:paraId="0000003E">
      <w:pPr>
        <w:spacing w:after="200" w:lineRule="auto"/>
        <w:rPr>
          <w:color w:val="ff0000"/>
        </w:rPr>
      </w:pPr>
      <w:r w:rsidDel="00000000" w:rsidR="00000000" w:rsidRPr="00000000">
        <w:rPr>
          <w:rtl w:val="0"/>
        </w:rPr>
      </w:r>
    </w:p>
    <w:p w:rsidR="00000000" w:rsidDel="00000000" w:rsidP="00000000" w:rsidRDefault="00000000" w:rsidRPr="00000000" w14:paraId="0000003F">
      <w:pPr>
        <w:pStyle w:val="Heading1"/>
        <w:numPr>
          <w:ilvl w:val="0"/>
          <w:numId w:val="1"/>
        </w:numPr>
        <w:ind w:left="432" w:hanging="432"/>
        <w:rPr/>
      </w:pPr>
      <w:bookmarkStart w:colFirst="0" w:colLast="0" w:name="_s41pivajk1xz" w:id="9"/>
      <w:bookmarkEnd w:id="9"/>
      <w:r w:rsidDel="00000000" w:rsidR="00000000" w:rsidRPr="00000000">
        <w:rPr>
          <w:rtl w:val="0"/>
        </w:rPr>
        <w:t xml:space="preserve">Assumptions/ Dependencies </w:t>
      </w:r>
    </w:p>
    <w:tbl>
      <w:tblPr>
        <w:tblStyle w:val="Table1"/>
        <w:tblW w:w="943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960"/>
        <w:gridCol w:w="8475"/>
        <w:tblGridChange w:id="0">
          <w:tblGrid>
            <w:gridCol w:w="960"/>
            <w:gridCol w:w="8475"/>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u w:val="single"/>
                <w:rtl w:val="0"/>
              </w:rPr>
              <w:t xml:space="preserve">Assumption</w:t>
            </w:r>
            <w:r w:rsidDel="00000000" w:rsidR="00000000" w:rsidRPr="00000000">
              <w:rPr>
                <w:rFonts w:ascii="Calibri" w:cs="Calibri" w:eastAsia="Calibri" w:hAnsi="Calibri"/>
                <w:sz w:val="22"/>
                <w:szCs w:val="22"/>
                <w:rtl w:val="0"/>
              </w:rPr>
              <w:t xml:space="preserve">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process step contains a dropdown function that can activate or deactivate a table based on the selection</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color w:val="ff0000"/>
                <w:sz w:val="22"/>
                <w:szCs w:val="22"/>
              </w:rPr>
            </w:pPr>
            <w:r w:rsidDel="00000000" w:rsidR="00000000" w:rsidRPr="00000000">
              <w:rPr>
                <w:rFonts w:ascii="Calibri" w:cs="Calibri" w:eastAsia="Calibri" w:hAnsi="Calibri"/>
                <w:sz w:val="22"/>
                <w:szCs w:val="22"/>
                <w:rtl w:val="0"/>
              </w:rPr>
              <w:t xml:space="preserve">The process step contains a table that allows the user to capture sample data to the SAP system</w:t>
            </w:r>
            <w:r w:rsidDel="00000000" w:rsidR="00000000" w:rsidRPr="00000000">
              <w:rPr>
                <w:rtl w:val="0"/>
              </w:rPr>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color w:val="ff0000"/>
                <w:sz w:val="22"/>
                <w:szCs w:val="22"/>
              </w:rPr>
            </w:pPr>
            <w:r w:rsidDel="00000000" w:rsidR="00000000" w:rsidRPr="00000000">
              <w:rPr>
                <w:rFonts w:ascii="Calibri" w:cs="Calibri" w:eastAsia="Calibri" w:hAnsi="Calibri"/>
                <w:sz w:val="22"/>
                <w:szCs w:val="22"/>
                <w:rtl w:val="0"/>
              </w:rPr>
              <w:t xml:space="preserve">The process step contains numeric fields that allows the user to capture and record data in the system</w:t>
            </w:r>
            <w:r w:rsidDel="00000000" w:rsidR="00000000" w:rsidRPr="00000000">
              <w:rPr>
                <w:rtl w:val="0"/>
              </w:rPr>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color w:val="ff0000"/>
                <w:sz w:val="22"/>
                <w:szCs w:val="22"/>
              </w:rPr>
            </w:pPr>
            <w:r w:rsidDel="00000000" w:rsidR="00000000" w:rsidRPr="00000000">
              <w:rPr>
                <w:rFonts w:ascii="Calibri" w:cs="Calibri" w:eastAsia="Calibri" w:hAnsi="Calibri"/>
                <w:sz w:val="22"/>
                <w:szCs w:val="22"/>
                <w:rtl w:val="0"/>
              </w:rPr>
              <w:t xml:space="preserve">The process step contains functional buttons that pull information into the output fields of the table</w:t>
            </w:r>
            <w:r w:rsidDel="00000000" w:rsidR="00000000" w:rsidRPr="00000000">
              <w:rPr>
                <w:rtl w:val="0"/>
              </w:rPr>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color w:val="ff0000"/>
                <w:sz w:val="22"/>
                <w:szCs w:val="22"/>
              </w:rPr>
            </w:pPr>
            <w:r w:rsidDel="00000000" w:rsidR="00000000" w:rsidRPr="00000000">
              <w:rPr>
                <w:rFonts w:ascii="Calibri" w:cs="Calibri" w:eastAsia="Calibri" w:hAnsi="Calibri"/>
                <w:sz w:val="22"/>
                <w:szCs w:val="22"/>
                <w:rtl w:val="0"/>
              </w:rPr>
              <w:t xml:space="preserve">The user signing the signature fields is an approved user in the system with the correct access configuration</w:t>
            </w:r>
            <w:r w:rsidDel="00000000" w:rsidR="00000000" w:rsidRPr="00000000">
              <w:rPr>
                <w:rtl w:val="0"/>
              </w:rPr>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color w:val="ff0000"/>
                <w:sz w:val="22"/>
                <w:szCs w:val="22"/>
              </w:rPr>
            </w:pPr>
            <w:r w:rsidDel="00000000" w:rsidR="00000000" w:rsidRPr="00000000">
              <w:rPr>
                <w:rFonts w:ascii="Calibri" w:cs="Calibri" w:eastAsia="Calibri" w:hAnsi="Calibri"/>
                <w:sz w:val="22"/>
                <w:szCs w:val="22"/>
                <w:rtl w:val="0"/>
              </w:rPr>
              <w:t xml:space="preserve">The signature fields are set up with the correct dependencies that lock the applicable steps when executed</w:t>
            </w:r>
            <w:r w:rsidDel="00000000" w:rsidR="00000000" w:rsidRPr="00000000">
              <w:rPr>
                <w:rtl w:val="0"/>
              </w:rPr>
            </w:r>
          </w:p>
        </w:tc>
      </w:tr>
    </w:tbl>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1"/>
        <w:numPr>
          <w:ilvl w:val="0"/>
          <w:numId w:val="1"/>
        </w:numPr>
        <w:ind w:left="432" w:hanging="432"/>
        <w:rPr/>
      </w:pPr>
      <w:bookmarkStart w:colFirst="0" w:colLast="0" w:name="_5vz8o2v8n7op" w:id="10"/>
      <w:bookmarkEnd w:id="10"/>
      <w:r w:rsidDel="00000000" w:rsidR="00000000" w:rsidRPr="00000000">
        <w:rPr>
          <w:rtl w:val="0"/>
        </w:rPr>
        <w:t xml:space="preserve">Security Objects</w:t>
      </w:r>
    </w:p>
    <w:tbl>
      <w:tblPr>
        <w:tblStyle w:val="Table2"/>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680"/>
        <w:gridCol w:w="4680"/>
        <w:tblGridChange w:id="0">
          <w:tblGrid>
            <w:gridCol w:w="4680"/>
            <w:gridCol w:w="4680"/>
          </w:tblGrid>
        </w:tblGridChange>
      </w:tblGrid>
      <w:tr>
        <w:trPr>
          <w:cantSplit w:val="0"/>
          <w:trHeight w:val="510" w:hRule="atLeast"/>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50">
            <w:pPr>
              <w:pBdr>
                <w:top w:color="000000" w:space="0" w:sz="0" w:val="none"/>
                <w:left w:color="000000" w:space="0" w:sz="0" w:val="none"/>
                <w:bottom w:color="000000" w:space="0" w:sz="0" w:val="none"/>
                <w:right w:color="000000" w:space="0" w:sz="0" w:val="none"/>
                <w:between w:color="000000" w:space="0" w:sz="0" w:val="none"/>
              </w:pBdr>
              <w:spacing w:before="120" w:line="259"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u w:val="single"/>
                <w:rtl w:val="0"/>
              </w:rPr>
              <w:t xml:space="preserve">Object Name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51">
            <w:pPr>
              <w:pBdr>
                <w:top w:color="000000" w:space="0" w:sz="0" w:val="none"/>
                <w:left w:color="000000" w:space="0" w:sz="0" w:val="none"/>
                <w:bottom w:color="000000" w:space="0" w:sz="0" w:val="none"/>
                <w:right w:color="000000" w:space="0" w:sz="0" w:val="none"/>
                <w:between w:color="000000" w:space="0" w:sz="0" w:val="none"/>
              </w:pBdr>
              <w:spacing w:before="120" w:line="259"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u w:val="single"/>
                <w:rtl w:val="0"/>
              </w:rPr>
              <w:t xml:space="preserve">Description</w:t>
            </w:r>
            <w:r w:rsidDel="00000000" w:rsidR="00000000" w:rsidRPr="00000000">
              <w:rPr>
                <w:rFonts w:ascii="Calibri" w:cs="Calibri" w:eastAsia="Calibri" w:hAnsi="Calibri"/>
                <w:sz w:val="22"/>
                <w:szCs w:val="22"/>
                <w:rtl w:val="0"/>
              </w:rPr>
              <w:t xml:space="preserve"> </w:t>
            </w:r>
          </w:p>
        </w:tc>
      </w:tr>
      <w:tr>
        <w:trPr>
          <w:cantSplit w:val="0"/>
          <w:trHeight w:val="1140" w:hRule="atLeast"/>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52">
            <w:pPr>
              <w:pBdr>
                <w:top w:color="000000" w:space="0" w:sz="0" w:val="none"/>
                <w:left w:color="000000" w:space="0" w:sz="0" w:val="none"/>
                <w:bottom w:color="000000" w:space="0" w:sz="0" w:val="none"/>
                <w:right w:color="000000" w:space="0" w:sz="0" w:val="none"/>
                <w:between w:color="000000" w:space="0" w:sz="0" w:val="none"/>
              </w:pBdr>
              <w:spacing w:before="120" w:line="259"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Signature validation </w:t>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53">
            <w:pPr>
              <w:pBdr>
                <w:top w:color="000000" w:space="0" w:sz="0" w:val="none"/>
                <w:left w:color="000000" w:space="0" w:sz="0" w:val="none"/>
                <w:bottom w:color="000000" w:space="0" w:sz="0" w:val="none"/>
                <w:right w:color="000000" w:space="0" w:sz="0" w:val="none"/>
                <w:between w:color="000000" w:space="0" w:sz="0" w:val="none"/>
              </w:pBdr>
              <w:spacing w:before="120" w:line="259"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user is required to provide a password validating their ID before their digital signature is accepted. </w:t>
            </w:r>
          </w:p>
        </w:tc>
      </w:tr>
      <w:tr>
        <w:trPr>
          <w:cantSplit w:val="0"/>
          <w:trHeight w:val="1140" w:hRule="atLeast"/>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54">
            <w:pPr>
              <w:pBdr>
                <w:top w:color="000000" w:space="0" w:sz="0" w:val="none"/>
                <w:left w:color="000000" w:space="0" w:sz="0" w:val="none"/>
                <w:bottom w:color="000000" w:space="0" w:sz="0" w:val="none"/>
                <w:right w:color="000000" w:space="0" w:sz="0" w:val="none"/>
                <w:between w:color="000000" w:space="0" w:sz="0" w:val="none"/>
              </w:pBdr>
              <w:spacing w:before="120" w:lineRule="auto"/>
              <w:ind w:left="230" w:firstLine="0"/>
              <w:rPr/>
            </w:pPr>
            <w:r w:rsidDel="00000000" w:rsidR="00000000" w:rsidRPr="00000000">
              <w:rPr>
                <w:rFonts w:ascii="Calibri" w:cs="Calibri" w:eastAsia="Calibri" w:hAnsi="Calibri"/>
                <w:sz w:val="22"/>
                <w:szCs w:val="22"/>
                <w:rtl w:val="0"/>
              </w:rPr>
              <w:t xml:space="preserve">Signature Strategy </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55">
            <w:pPr>
              <w:pBdr>
                <w:top w:color="000000" w:space="0" w:sz="0" w:val="none"/>
                <w:left w:color="000000" w:space="0" w:sz="0" w:val="none"/>
                <w:bottom w:color="000000" w:space="0" w:sz="0" w:val="none"/>
                <w:right w:color="000000" w:space="0" w:sz="0" w:val="none"/>
                <w:between w:color="000000" w:space="0" w:sz="0" w:val="none"/>
              </w:pBdr>
              <w:spacing w:before="120" w:lineRule="auto"/>
              <w:ind w:left="230" w:firstLine="0"/>
              <w:rPr/>
            </w:pPr>
            <w:r w:rsidDel="00000000" w:rsidR="00000000" w:rsidRPr="00000000">
              <w:rPr>
                <w:rFonts w:ascii="Calibri" w:cs="Calibri" w:eastAsia="Calibri" w:hAnsi="Calibri"/>
                <w:sz w:val="22"/>
                <w:szCs w:val="22"/>
                <w:rtl w:val="0"/>
              </w:rPr>
              <w:t xml:space="preserve">A signature strategy will be implemented so that operators or/and verifiers must sign off before goods issue transactions are locked and automatically posted in SAP. </w:t>
            </w:r>
            <w:r w:rsidDel="00000000" w:rsidR="00000000" w:rsidRPr="00000000">
              <w:rPr>
                <w:rtl w:val="0"/>
              </w:rPr>
            </w:r>
          </w:p>
        </w:tc>
      </w:tr>
      <w:tr>
        <w:trPr>
          <w:cantSplit w:val="0"/>
          <w:trHeight w:val="1140" w:hRule="atLeast"/>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56">
            <w:pPr>
              <w:pBdr>
                <w:top w:color="000000" w:space="0" w:sz="0" w:val="none"/>
                <w:left w:color="000000" w:space="0" w:sz="0" w:val="none"/>
                <w:bottom w:color="000000" w:space="0" w:sz="0" w:val="none"/>
                <w:right w:color="000000" w:space="0" w:sz="0" w:val="none"/>
                <w:between w:color="000000" w:space="0" w:sz="0" w:val="none"/>
              </w:pBdr>
              <w:spacing w:before="120" w:lineRule="auto"/>
              <w:ind w:left="230" w:firstLine="0"/>
              <w:rPr/>
            </w:pPr>
            <w:r w:rsidDel="00000000" w:rsidR="00000000" w:rsidRPr="00000000">
              <w:rPr>
                <w:rFonts w:ascii="Calibri" w:cs="Calibri" w:eastAsia="Calibri" w:hAnsi="Calibri"/>
                <w:sz w:val="22"/>
                <w:szCs w:val="22"/>
                <w:rtl w:val="0"/>
              </w:rPr>
              <w:t xml:space="preserve">Authorization </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57">
            <w:pPr>
              <w:pBdr>
                <w:top w:color="000000" w:space="0" w:sz="0" w:val="none"/>
                <w:left w:color="000000" w:space="0" w:sz="0" w:val="none"/>
                <w:bottom w:color="000000" w:space="0" w:sz="0" w:val="none"/>
                <w:right w:color="000000" w:space="0" w:sz="0" w:val="none"/>
                <w:between w:color="000000" w:space="0" w:sz="0" w:val="none"/>
              </w:pBdr>
              <w:spacing w:before="120" w:lineRule="auto"/>
              <w:ind w:left="230" w:firstLine="0"/>
              <w:rPr/>
            </w:pPr>
            <w:r w:rsidDel="00000000" w:rsidR="00000000" w:rsidRPr="00000000">
              <w:rPr>
                <w:rFonts w:ascii="Calibri" w:cs="Calibri" w:eastAsia="Calibri" w:hAnsi="Calibri"/>
                <w:sz w:val="22"/>
                <w:szCs w:val="22"/>
                <w:rtl w:val="0"/>
              </w:rPr>
              <w:t xml:space="preserve">Appropriate authorization is required for users to execute the XStep/PI sheet. </w:t>
            </w:r>
            <w:r w:rsidDel="00000000" w:rsidR="00000000" w:rsidRPr="00000000">
              <w:rPr>
                <w:rtl w:val="0"/>
              </w:rPr>
            </w:r>
          </w:p>
        </w:tc>
      </w:tr>
    </w:tbl>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1"/>
        <w:numPr>
          <w:ilvl w:val="0"/>
          <w:numId w:val="1"/>
        </w:numPr>
        <w:ind w:left="432" w:hanging="432"/>
        <w:rPr/>
      </w:pPr>
      <w:bookmarkStart w:colFirst="0" w:colLast="0" w:name="_6v2xpfmce33u" w:id="11"/>
      <w:bookmarkEnd w:id="11"/>
      <w:r w:rsidDel="00000000" w:rsidR="00000000" w:rsidRPr="00000000">
        <w:rPr>
          <w:rtl w:val="0"/>
        </w:rPr>
        <w:t xml:space="preserve">Development Type</w:t>
      </w:r>
    </w:p>
    <w:tbl>
      <w:tblPr>
        <w:tblStyle w:val="Table3"/>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519"/>
        <w:gridCol w:w="624"/>
        <w:gridCol w:w="968"/>
        <w:gridCol w:w="624"/>
        <w:gridCol w:w="1191"/>
        <w:gridCol w:w="624"/>
        <w:gridCol w:w="1623"/>
        <w:gridCol w:w="624"/>
        <w:gridCol w:w="1563"/>
        <w:tblGridChange w:id="0">
          <w:tblGrid>
            <w:gridCol w:w="1519"/>
            <w:gridCol w:w="624"/>
            <w:gridCol w:w="968"/>
            <w:gridCol w:w="624"/>
            <w:gridCol w:w="1191"/>
            <w:gridCol w:w="624"/>
            <w:gridCol w:w="1623"/>
            <w:gridCol w:w="624"/>
            <w:gridCol w:w="1563"/>
          </w:tblGrid>
        </w:tblGridChange>
      </w:tblGrid>
      <w:tr>
        <w:trPr>
          <w:cantSplit w:val="0"/>
          <w:trHeight w:val="495" w:hRule="atLeast"/>
          <w:tblHeader w:val="0"/>
        </w:trPr>
        <w:tc>
          <w:tcPr>
            <w:vMerge w:val="restart"/>
            <w:tcBorders>
              <w:top w:color="000000" w:space="0" w:sz="7" w:val="single"/>
              <w:left w:color="000000" w:space="0" w:sz="7" w:val="single"/>
              <w:bottom w:color="000000" w:space="0" w:sz="7" w:val="single"/>
              <w:right w:color="000000" w:space="0" w:sz="7" w:val="single"/>
            </w:tcBorders>
            <w:shd w:fill="000000" w:val="clear"/>
            <w:tcMar>
              <w:top w:w="0.0" w:type="dxa"/>
              <w:left w:w="0.0" w:type="dxa"/>
              <w:bottom w:w="0.0" w:type="dxa"/>
              <w:right w:w="0.0" w:type="dxa"/>
            </w:tcMar>
          </w:tcPr>
          <w:p w:rsidR="00000000" w:rsidDel="00000000" w:rsidP="00000000" w:rsidRDefault="00000000" w:rsidRPr="00000000" w14:paraId="0000005A">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Development Type:</w:t>
            </w: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B">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5C">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Report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D">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5E">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Interface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F">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60">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Conversion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1">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X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62">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Enhancement </w:t>
            </w:r>
          </w:p>
        </w:tc>
      </w:tr>
      <w:tr>
        <w:trPr>
          <w:cantSplit w:val="0"/>
          <w:trHeight w:val="495" w:hRule="atLeast"/>
          <w:tblHeader w:val="0"/>
        </w:trPr>
        <w:tc>
          <w:tcPr>
            <w:vMerge w:val="continue"/>
            <w:tcBorders>
              <w:top w:color="000000" w:space="0" w:sz="7" w:val="single"/>
              <w:left w:color="000000" w:space="0" w:sz="7" w:val="single"/>
              <w:bottom w:color="000000" w:space="0" w:sz="7" w:val="single"/>
              <w:right w:color="000000" w:space="0" w:sz="7" w:val="single"/>
            </w:tcBorders>
            <w:shd w:fill="000000" w:val="clear"/>
            <w:tcMar>
              <w:top w:w="0.0" w:type="dxa"/>
              <w:left w:w="0.0" w:type="dxa"/>
              <w:bottom w:w="0.0" w:type="dxa"/>
              <w:right w:w="0.0" w:type="dxa"/>
            </w:tcMa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4">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65">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Form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6">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67">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Workflow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8">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69">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Portal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A">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6B">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EDI </w:t>
            </w:r>
          </w:p>
        </w:tc>
      </w:tr>
      <w:tr>
        <w:trPr>
          <w:cantSplit w:val="0"/>
          <w:trHeight w:val="735" w:hRule="atLeast"/>
          <w:tblHeader w:val="0"/>
        </w:trPr>
        <w:tc>
          <w:tcPr>
            <w:vMerge w:val="continue"/>
            <w:tcBorders>
              <w:top w:color="000000" w:space="0" w:sz="7" w:val="single"/>
              <w:left w:color="000000" w:space="0" w:sz="7" w:val="single"/>
              <w:bottom w:color="000000" w:space="0" w:sz="7" w:val="single"/>
              <w:right w:color="000000" w:space="0" w:sz="7" w:val="single"/>
            </w:tcBorders>
            <w:shd w:fill="000000" w:val="clear"/>
            <w:tcMar>
              <w:top w:w="0.0" w:type="dxa"/>
              <w:left w:w="0.0" w:type="dxa"/>
              <w:bottom w:w="0.0" w:type="dxa"/>
              <w:right w:w="0.0" w:type="dxa"/>
            </w:tcMa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D">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6E">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Screen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F">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0">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Data Cleansing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1">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72">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Data Dependencies </w:t>
            </w:r>
          </w:p>
        </w:tc>
        <w:tc>
          <w:tcPr>
            <w:tcBorders>
              <w:top w:color="000000" w:space="0" w:sz="7"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73">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4">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495" w:hRule="atLeast"/>
          <w:tblHeader w:val="0"/>
        </w:trPr>
        <w:tc>
          <w:tcPr>
            <w:vMerge w:val="continue"/>
            <w:tcBorders>
              <w:top w:color="000000" w:space="0" w:sz="7" w:val="single"/>
              <w:left w:color="000000" w:space="0" w:sz="7" w:val="single"/>
              <w:bottom w:color="000000" w:space="0" w:sz="7" w:val="single"/>
              <w:right w:color="000000" w:space="0" w:sz="7" w:val="single"/>
            </w:tcBorders>
            <w:shd w:fill="000000" w:val="clear"/>
            <w:tcMar>
              <w:top w:w="0.0" w:type="dxa"/>
              <w:left w:w="0.0" w:type="dxa"/>
              <w:bottom w:w="0.0" w:type="dxa"/>
              <w:right w:w="0.0" w:type="dxa"/>
            </w:tcMa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6">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7">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Other: </w:t>
            </w:r>
          </w:p>
        </w:tc>
        <w:tc>
          <w:tcPr>
            <w:gridSpan w:val="6"/>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8">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NA </w:t>
            </w:r>
          </w:p>
        </w:tc>
      </w:tr>
    </w:tbl>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1"/>
        <w:numPr>
          <w:ilvl w:val="0"/>
          <w:numId w:val="1"/>
        </w:numPr>
        <w:ind w:left="432" w:hanging="432"/>
        <w:rPr/>
      </w:pPr>
      <w:bookmarkStart w:colFirst="0" w:colLast="0" w:name="_jvbwavz2ybz5" w:id="12"/>
      <w:bookmarkEnd w:id="12"/>
      <w:r w:rsidDel="00000000" w:rsidR="00000000" w:rsidRPr="00000000">
        <w:rPr>
          <w:rtl w:val="0"/>
        </w:rPr>
        <w:t xml:space="preserve">Processing Options</w:t>
      </w:r>
    </w:p>
    <w:tbl>
      <w:tblPr>
        <w:tblStyle w:val="Table4"/>
        <w:tblW w:w="931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095"/>
        <w:gridCol w:w="975"/>
        <w:gridCol w:w="1035"/>
        <w:gridCol w:w="1035"/>
        <w:gridCol w:w="1035"/>
        <w:gridCol w:w="1035"/>
        <w:gridCol w:w="1035"/>
        <w:gridCol w:w="1035"/>
        <w:gridCol w:w="1035"/>
        <w:tblGridChange w:id="0">
          <w:tblGrid>
            <w:gridCol w:w="1095"/>
            <w:gridCol w:w="975"/>
            <w:gridCol w:w="1035"/>
            <w:gridCol w:w="1035"/>
            <w:gridCol w:w="1035"/>
            <w:gridCol w:w="1035"/>
            <w:gridCol w:w="1035"/>
            <w:gridCol w:w="1035"/>
            <w:gridCol w:w="1035"/>
          </w:tblGrid>
        </w:tblGridChange>
      </w:tblGrid>
      <w:tr>
        <w:trPr>
          <w:cantSplit w:val="0"/>
          <w:trHeight w:val="495" w:hRule="atLeast"/>
          <w:tblHeader w:val="0"/>
        </w:trPr>
        <w:tc>
          <w:tcPr>
            <w:gridSpan w:val="9"/>
            <w:tcBorders>
              <w:top w:color="000000" w:space="0" w:sz="7" w:val="single"/>
              <w:left w:color="000000" w:space="0" w:sz="7" w:val="single"/>
              <w:bottom w:color="000000" w:space="0" w:sz="7" w:val="single"/>
              <w:right w:color="000000" w:space="0" w:sz="7" w:val="single"/>
            </w:tcBorders>
            <w:shd w:fill="000000" w:val="clear"/>
            <w:tcMar>
              <w:top w:w="0.0" w:type="dxa"/>
              <w:left w:w="0.0" w:type="dxa"/>
              <w:bottom w:w="0.0" w:type="dxa"/>
              <w:right w:w="0.0" w:type="dxa"/>
            </w:tcMar>
          </w:tcPr>
          <w:p w:rsidR="00000000" w:rsidDel="00000000" w:rsidP="00000000" w:rsidRDefault="00000000" w:rsidRPr="00000000" w14:paraId="00000080">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Processing Options</w:t>
            </w:r>
            <w:r w:rsidDel="00000000" w:rsidR="00000000" w:rsidRPr="00000000">
              <w:rPr>
                <w:rFonts w:ascii="Calibri" w:cs="Calibri" w:eastAsia="Calibri" w:hAnsi="Calibri"/>
                <w:rtl w:val="0"/>
              </w:rPr>
              <w:t xml:space="preserve"> </w:t>
            </w:r>
          </w:p>
        </w:tc>
      </w:tr>
      <w:tr>
        <w:trPr>
          <w:cantSplit w:val="0"/>
          <w:trHeight w:val="975" w:hRule="atLeast"/>
          <w:tblHeader w:val="0"/>
        </w:trPr>
        <w:tc>
          <w:tcPr>
            <w:tcBorders>
              <w:top w:color="000000" w:space="0" w:sz="7" w:val="single"/>
              <w:left w:color="000000" w:space="0" w:sz="7" w:val="single"/>
              <w:bottom w:color="000000" w:space="0" w:sz="0" w:val="nil"/>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89">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b w:val="1"/>
                <w:bCs w:val="1"/>
                <w:rtl w:val="0"/>
              </w:rPr>
              <w:t xml:space="preserve">Processing Mode:</w:t>
            </w: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8A">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8B">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Batch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8C">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000000" w:space="0" w:sz="7" w:val="single"/>
              <w:left w:color="000000" w:space="0" w:sz="7" w:val="single"/>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Online </w:t>
            </w:r>
          </w:p>
        </w:tc>
        <w:tc>
          <w:tcPr>
            <w:tcBorders>
              <w:top w:color="000000" w:space="0" w:sz="7"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8E">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8F">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90">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0" w:val="nil"/>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91">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495" w:hRule="atLeast"/>
          <w:tblHeader w:val="0"/>
        </w:trPr>
        <w:tc>
          <w:tcPr>
            <w:tcBorders>
              <w:top w:color="000000" w:space="0" w:sz="0" w:val="nil"/>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92">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93">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94">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95">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96">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97">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98">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99">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9A">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735" w:hRule="atLeast"/>
          <w:tblHeader w:val="0"/>
        </w:trPr>
        <w:tc>
          <w:tcPr>
            <w:vMerge w:val="restart"/>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9B">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b w:val="1"/>
                <w:bCs w:val="1"/>
                <w:rtl w:val="0"/>
              </w:rPr>
              <w:t xml:space="preserve">Frequency</w:t>
            </w: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9C">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9D">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Annually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9E">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9F">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Quarterly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0">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A1">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Monthly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2">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A3">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Weekly </w:t>
            </w:r>
          </w:p>
        </w:tc>
      </w:tr>
      <w:tr>
        <w:trPr>
          <w:cantSplit w:val="0"/>
          <w:trHeight w:val="495" w:hRule="atLeast"/>
          <w:tblHeader w:val="0"/>
        </w:trPr>
        <w:tc>
          <w:tcPr>
            <w:vMerge w:val="continue"/>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5">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6">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Daily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7">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A8">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Minutes </w:t>
            </w:r>
          </w:p>
        </w:tc>
        <w:tc>
          <w:tcPr>
            <w:tcBorders>
              <w:top w:color="000000" w:space="0" w:sz="7" w:val="single"/>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A9">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AA">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AB">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AC">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495" w:hRule="atLeast"/>
          <w:tblHeader w:val="0"/>
        </w:trPr>
        <w:tc>
          <w:tcPr>
            <w:vMerge w:val="continue"/>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E">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F">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Other: </w:t>
            </w:r>
          </w:p>
        </w:tc>
        <w:tc>
          <w:tcPr>
            <w:gridSpan w:val="6"/>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0">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As required by business </w:t>
            </w:r>
          </w:p>
        </w:tc>
      </w:tr>
    </w:tbl>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1"/>
        <w:numPr>
          <w:ilvl w:val="0"/>
          <w:numId w:val="1"/>
        </w:numPr>
        <w:ind w:left="432" w:hanging="432"/>
        <w:rPr/>
      </w:pPr>
      <w:bookmarkStart w:colFirst="0" w:colLast="0" w:name="_rkf85sh4e2is" w:id="13"/>
      <w:bookmarkEnd w:id="13"/>
      <w:r w:rsidDel="00000000" w:rsidR="00000000" w:rsidRPr="00000000">
        <w:rPr>
          <w:rtl w:val="0"/>
        </w:rPr>
        <w:t xml:space="preserve">Functional Mapping Rules for Fields</w:t>
      </w:r>
    </w:p>
    <w:p w:rsidR="00000000" w:rsidDel="00000000" w:rsidP="00000000" w:rsidRDefault="00000000" w:rsidRPr="00000000" w14:paraId="000000B8">
      <w:pPr>
        <w:spacing w:after="0" w:lineRule="auto"/>
        <w:rPr>
          <w:color w:val="ff0000"/>
          <w:highlight w:val="white"/>
        </w:rPr>
      </w:pPr>
      <w:r w:rsidDel="00000000" w:rsidR="00000000" w:rsidRPr="00000000">
        <w:rPr>
          <w:color w:val="ff0000"/>
        </w:rPr>
        <w:drawing>
          <wp:inline distB="0" distT="0" distL="0" distR="0">
            <wp:extent cx="5943600" cy="1517650"/>
            <wp:effectExtent b="0" l="0" r="0" t="0"/>
            <wp:docPr id="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151765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after="0" w:lineRule="auto"/>
        <w:rPr>
          <w:color w:val="ff0000"/>
          <w:highlight w:val="white"/>
        </w:rPr>
      </w:pPr>
      <w:r w:rsidDel="00000000" w:rsidR="00000000" w:rsidRPr="00000000">
        <w:rPr>
          <w:rtl w:val="0"/>
        </w:rPr>
      </w:r>
    </w:p>
    <w:p w:rsidR="00000000" w:rsidDel="00000000" w:rsidP="00000000" w:rsidRDefault="00000000" w:rsidRPr="00000000" w14:paraId="000000BA">
      <w:pPr>
        <w:spacing w:after="0" w:lineRule="auto"/>
        <w:rPr>
          <w:color w:val="ff0000"/>
          <w:highlight w:val="white"/>
        </w:rPr>
      </w:pPr>
      <w:r w:rsidDel="00000000" w:rsidR="00000000" w:rsidRPr="00000000">
        <w:rPr>
          <w:rtl w:val="0"/>
        </w:rPr>
      </w:r>
    </w:p>
    <w:p w:rsidR="00000000" w:rsidDel="00000000" w:rsidP="00000000" w:rsidRDefault="00000000" w:rsidRPr="00000000" w14:paraId="000000BB">
      <w:pPr>
        <w:pStyle w:val="Heading1"/>
        <w:widowControl w:val="0"/>
        <w:numPr>
          <w:ilvl w:val="0"/>
          <w:numId w:val="1"/>
        </w:numPr>
        <w:ind w:left="432" w:hanging="432"/>
        <w:rPr/>
      </w:pPr>
      <w:bookmarkStart w:colFirst="0" w:colLast="0" w:name="_4kq1sdaon3mp" w:id="14"/>
      <w:bookmarkEnd w:id="14"/>
      <w:r w:rsidDel="00000000" w:rsidR="00000000" w:rsidRPr="00000000">
        <w:rPr>
          <w:rtl w:val="0"/>
        </w:rPr>
        <w:t xml:space="preserve">Validation Checks</w:t>
      </w:r>
    </w:p>
    <w:tbl>
      <w:tblPr>
        <w:tblStyle w:val="Table5"/>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680"/>
        <w:gridCol w:w="4680"/>
        <w:tblGridChange w:id="0">
          <w:tblGrid>
            <w:gridCol w:w="4680"/>
            <w:gridCol w:w="4680"/>
          </w:tblGrid>
        </w:tblGridChange>
      </w:tblGrid>
      <w:tr>
        <w:trPr>
          <w:cantSplit w:val="0"/>
          <w:trHeight w:val="495" w:hRule="atLeast"/>
          <w:tblHeader w:val="0"/>
        </w:trPr>
        <w:tc>
          <w:tcPr>
            <w:gridSpan w:val="2"/>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C">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 Handling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E">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F">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Action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C0">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sz w:val="22"/>
                <w:szCs w:val="22"/>
                <w:rtl w:val="0"/>
              </w:rPr>
              <w:t xml:space="preserve">The data captured in the table is incorrect </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C1">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sz w:val="22"/>
                <w:szCs w:val="22"/>
                <w:rtl w:val="0"/>
              </w:rPr>
              <w:t xml:space="preserve">The user can update and correct the data in the table</w:t>
            </w:r>
            <w:r w:rsidDel="00000000" w:rsidR="00000000" w:rsidRPr="00000000">
              <w:rPr>
                <w:rtl w:val="0"/>
              </w:rPr>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C2">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sz w:val="22"/>
                <w:szCs w:val="22"/>
                <w:rtl w:val="0"/>
              </w:rPr>
              <w:t xml:space="preserve">The user signs off on the process step with the incorrect user credentials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C3">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sz w:val="22"/>
                <w:szCs w:val="22"/>
                <w:rtl w:val="0"/>
              </w:rPr>
              <w:t xml:space="preserve">An error message pops up, and the user can update their credentials </w:t>
            </w:r>
            <w:r w:rsidDel="00000000" w:rsidR="00000000" w:rsidRPr="00000000">
              <w:rPr>
                <w:rtl w:val="0"/>
              </w:rPr>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C4">
            <w:pPr>
              <w:pBdr>
                <w:top w:color="000000" w:space="0" w:sz="0" w:val="none"/>
                <w:left w:color="000000" w:space="0" w:sz="0" w:val="none"/>
                <w:bottom w:color="000000" w:space="0" w:sz="0" w:val="none"/>
                <w:right w:color="000000" w:space="0" w:sz="0" w:val="none"/>
                <w:between w:color="000000" w:space="0" w:sz="0" w:val="none"/>
              </w:pBdr>
              <w:spacing w:after="120" w:before="120" w:lineRule="auto"/>
              <w:rPr/>
            </w:pPr>
            <w:r w:rsidDel="00000000" w:rsidR="00000000" w:rsidRPr="00000000">
              <w:rPr>
                <w:rFonts w:ascii="Calibri" w:cs="Calibri" w:eastAsia="Calibri" w:hAnsi="Calibri"/>
                <w:sz w:val="22"/>
                <w:szCs w:val="22"/>
                <w:rtl w:val="0"/>
              </w:rPr>
              <w:t xml:space="preserve">Once the supervisor signs off in the verified field the table does not lock</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C5">
            <w:pPr>
              <w:pBdr>
                <w:top w:color="000000" w:space="0" w:sz="0" w:val="none"/>
                <w:left w:color="000000" w:space="0" w:sz="0" w:val="none"/>
                <w:bottom w:color="000000" w:space="0" w:sz="0" w:val="none"/>
                <w:right w:color="000000" w:space="0" w:sz="0" w:val="none"/>
                <w:between w:color="000000" w:space="0" w:sz="0" w:val="none"/>
              </w:pBdr>
              <w:spacing w:after="120" w:before="120" w:lineRule="auto"/>
              <w:rPr/>
            </w:pPr>
            <w:r w:rsidDel="00000000" w:rsidR="00000000" w:rsidRPr="00000000">
              <w:rPr>
                <w:rFonts w:ascii="Calibri" w:cs="Calibri" w:eastAsia="Calibri" w:hAnsi="Calibri"/>
                <w:sz w:val="22"/>
                <w:szCs w:val="22"/>
                <w:rtl w:val="0"/>
              </w:rPr>
              <w:t xml:space="preserve">Update signature rules and dependencies</w:t>
            </w:r>
            <w:r w:rsidDel="00000000" w:rsidR="00000000" w:rsidRPr="00000000">
              <w:rPr>
                <w:rtl w:val="0"/>
              </w:rPr>
            </w:r>
          </w:p>
        </w:tc>
      </w:tr>
    </w:tbl>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1"/>
        <w:widowControl w:val="0"/>
        <w:numPr>
          <w:ilvl w:val="0"/>
          <w:numId w:val="1"/>
        </w:numPr>
        <w:ind w:left="432" w:hanging="432"/>
        <w:rPr/>
      </w:pPr>
      <w:bookmarkStart w:colFirst="0" w:colLast="0" w:name="_he0gmbhg8t78" w:id="15"/>
      <w:bookmarkEnd w:id="15"/>
      <w:r w:rsidDel="00000000" w:rsidR="00000000" w:rsidRPr="00000000">
        <w:rPr>
          <w:rtl w:val="0"/>
        </w:rPr>
        <w:t xml:space="preserve">Outstanding Questions</w:t>
      </w:r>
    </w:p>
    <w:p w:rsidR="00000000" w:rsidDel="00000000" w:rsidP="00000000" w:rsidRDefault="00000000" w:rsidRPr="00000000" w14:paraId="000000C8">
      <w:pPr>
        <w:spacing w:line="240" w:lineRule="auto"/>
        <w:rPr/>
      </w:pPr>
      <w:r w:rsidDel="00000000" w:rsidR="00000000" w:rsidRPr="00000000">
        <w:rPr>
          <w:i w:val="1"/>
          <w:iCs w:val="1"/>
          <w:color w:val="0000ff"/>
          <w:rtl w:val="0"/>
        </w:rPr>
        <w:t xml:space="preserve">&lt;If required list additional questions that needs further clarification&gt;</w:t>
      </w:r>
      <w:r w:rsidDel="00000000" w:rsidR="00000000" w:rsidRPr="00000000">
        <w:rPr>
          <w:rtl w:val="0"/>
        </w:rPr>
      </w:r>
    </w:p>
    <w:p w:rsidR="00000000" w:rsidDel="00000000" w:rsidP="00000000" w:rsidRDefault="00000000" w:rsidRPr="00000000" w14:paraId="000000C9">
      <w:pPr>
        <w:pStyle w:val="Heading1"/>
        <w:numPr>
          <w:ilvl w:val="0"/>
          <w:numId w:val="1"/>
        </w:numPr>
        <w:ind w:left="432" w:hanging="432"/>
        <w:rPr/>
      </w:pPr>
      <w:bookmarkStart w:colFirst="0" w:colLast="0" w:name="_oxc3dvzc8o4z" w:id="16"/>
      <w:bookmarkEnd w:id="16"/>
      <w:r w:rsidDel="00000000" w:rsidR="00000000" w:rsidRPr="00000000">
        <w:rPr>
          <w:rtl w:val="0"/>
        </w:rPr>
        <w:t xml:space="preserve">Decisions</w:t>
      </w:r>
    </w:p>
    <w:p w:rsidR="00000000" w:rsidDel="00000000" w:rsidP="00000000" w:rsidRDefault="00000000" w:rsidRPr="00000000" w14:paraId="000000CA">
      <w:pPr>
        <w:rPr/>
      </w:pPr>
      <w:r w:rsidDel="00000000" w:rsidR="00000000" w:rsidRPr="00000000">
        <w:rPr>
          <w:i w:val="1"/>
          <w:iCs w:val="1"/>
          <w:color w:val="0000ff"/>
          <w:rtl w:val="0"/>
        </w:rPr>
        <w:t xml:space="preserve">&lt;If required list any client specific decisions that was made in regards to the process step/ product&gt;</w:t>
      </w:r>
      <w:r w:rsidDel="00000000" w:rsidR="00000000" w:rsidRPr="00000000">
        <w:rPr>
          <w:rtl w:val="0"/>
        </w:rPr>
      </w:r>
    </w:p>
    <w:tbl>
      <w:tblPr>
        <w:tblStyle w:val="Table6"/>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CB">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Decision </w:t>
            </w:r>
            <w:commentRangeStart w:id="0"/>
            <w:r w:rsidDel="00000000" w:rsidR="00000000" w:rsidRPr="00000000">
              <w:rPr>
                <w:rFonts w:ascii="Calibri" w:cs="Calibri" w:eastAsia="Calibri" w:hAnsi="Calibri"/>
                <w:b w:val="1"/>
                <w:bCs w:val="1"/>
                <w:rtl w:val="0"/>
              </w:rPr>
              <w:t xml:space="preserve">Description</w:t>
            </w:r>
            <w:commentRangeEnd w:id="0"/>
            <w:r w:rsidDel="00000000" w:rsidR="00000000" w:rsidRPr="00000000">
              <w:commentReference w:id="0"/>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CC">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CD">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Decision Makers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CE">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rPr>
            </w:pPr>
            <w:r w:rsidDel="00000000" w:rsidR="00000000" w:rsidRPr="00000000">
              <w:rPr>
                <w:rFonts w:ascii="Calibri" w:cs="Calibri" w:eastAsia="Calibri" w:hAnsi="Calibri"/>
                <w:rtl w:val="0"/>
              </w:rPr>
              <w:t xml:space="preserve"> N/A</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CF">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rPr>
            </w:pPr>
            <w:r w:rsidDel="00000000" w:rsidR="00000000" w:rsidRPr="00000000">
              <w:rPr>
                <w:rFonts w:ascii="Calibri" w:cs="Calibri" w:eastAsia="Calibri" w:hAnsi="Calibri"/>
                <w:rtl w:val="0"/>
              </w:rPr>
              <w:t xml:space="preserve">N/A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D0">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rPr>
            </w:pPr>
            <w:r w:rsidDel="00000000" w:rsidR="00000000" w:rsidRPr="00000000">
              <w:rPr>
                <w:rtl w:val="0"/>
              </w:rPr>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D1">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rPr>
            </w:pPr>
            <w:r w:rsidDel="00000000" w:rsidR="00000000" w:rsidRPr="00000000">
              <w:rPr>
                <w:rFonts w:ascii="Calibri" w:cs="Calibri" w:eastAsia="Calibri" w:hAnsi="Calibri"/>
                <w:rtl w:val="0"/>
              </w:rPr>
              <w:t xml:space="preserve"> N/A</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D2">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rPr>
            </w:pPr>
            <w:r w:rsidDel="00000000" w:rsidR="00000000" w:rsidRPr="00000000">
              <w:rPr>
                <w:rFonts w:ascii="Calibri" w:cs="Calibri" w:eastAsia="Calibri" w:hAnsi="Calibri"/>
                <w:rtl w:val="0"/>
              </w:rPr>
              <w:t xml:space="preserve"> N/A</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D3">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rPr>
            </w:pPr>
            <w:r w:rsidDel="00000000" w:rsidR="00000000" w:rsidRPr="00000000">
              <w:rPr>
                <w:rtl w:val="0"/>
              </w:rPr>
            </w:r>
          </w:p>
        </w:tc>
      </w:tr>
    </w:tbl>
    <w:p w:rsidR="00000000" w:rsidDel="00000000" w:rsidP="00000000" w:rsidRDefault="00000000" w:rsidRPr="00000000" w14:paraId="000000D4">
      <w:pPr>
        <w:spacing w:after="0" w:lineRule="auto"/>
        <w:rPr/>
      </w:pPr>
      <w:r w:rsidDel="00000000" w:rsidR="00000000" w:rsidRPr="00000000">
        <w:rPr>
          <w:rtl w:val="0"/>
        </w:rPr>
      </w:r>
    </w:p>
    <w:p w:rsidR="00000000" w:rsidDel="00000000" w:rsidP="00000000" w:rsidRDefault="00000000" w:rsidRPr="00000000" w14:paraId="000000D5">
      <w:pPr>
        <w:spacing w:after="0" w:lineRule="auto"/>
        <w:rPr/>
      </w:pPr>
      <w:r w:rsidDel="00000000" w:rsidR="00000000" w:rsidRPr="00000000">
        <w:rPr>
          <w:rtl w:val="0"/>
        </w:rPr>
      </w:r>
    </w:p>
    <w:p w:rsidR="00000000" w:rsidDel="00000000" w:rsidP="00000000" w:rsidRDefault="00000000" w:rsidRPr="00000000" w14:paraId="000000D6">
      <w:pPr>
        <w:spacing w:after="0" w:lineRule="auto"/>
        <w:rPr/>
      </w:pPr>
      <w:r w:rsidDel="00000000" w:rsidR="00000000" w:rsidRPr="00000000">
        <w:rPr>
          <w:rtl w:val="0"/>
        </w:rPr>
      </w:r>
    </w:p>
    <w:p w:rsidR="00000000" w:rsidDel="00000000" w:rsidP="00000000" w:rsidRDefault="00000000" w:rsidRPr="00000000" w14:paraId="000000D7">
      <w:pPr>
        <w:spacing w:after="0" w:lineRule="auto"/>
        <w:rPr/>
      </w:pPr>
      <w:r w:rsidDel="00000000" w:rsidR="00000000" w:rsidRPr="00000000">
        <w:rPr>
          <w:rtl w:val="0"/>
        </w:rPr>
      </w:r>
    </w:p>
    <w:p w:rsidR="00000000" w:rsidDel="00000000" w:rsidP="00000000" w:rsidRDefault="00000000" w:rsidRPr="00000000" w14:paraId="000000D8">
      <w:pPr>
        <w:spacing w:after="0" w:lineRule="auto"/>
        <w:rPr/>
      </w:pPr>
      <w:r w:rsidDel="00000000" w:rsidR="00000000" w:rsidRPr="00000000">
        <w:rPr>
          <w:rtl w:val="0"/>
        </w:rPr>
      </w:r>
    </w:p>
    <w:p w:rsidR="00000000" w:rsidDel="00000000" w:rsidP="00000000" w:rsidRDefault="00000000" w:rsidRPr="00000000" w14:paraId="000000D9">
      <w:pPr>
        <w:spacing w:after="0" w:lineRule="auto"/>
        <w:rPr/>
      </w:pPr>
      <w:r w:rsidDel="00000000" w:rsidR="00000000" w:rsidRPr="00000000">
        <w:rPr>
          <w:rtl w:val="0"/>
        </w:rPr>
      </w:r>
    </w:p>
    <w:p w:rsidR="00000000" w:rsidDel="00000000" w:rsidP="00000000" w:rsidRDefault="00000000" w:rsidRPr="00000000" w14:paraId="000000DA">
      <w:pPr>
        <w:spacing w:after="0" w:lineRule="auto"/>
        <w:rPr/>
      </w:pPr>
      <w:r w:rsidDel="00000000" w:rsidR="00000000" w:rsidRPr="00000000">
        <w:rPr>
          <w:rtl w:val="0"/>
        </w:rPr>
      </w:r>
    </w:p>
    <w:p w:rsidR="00000000" w:rsidDel="00000000" w:rsidP="00000000" w:rsidRDefault="00000000" w:rsidRPr="00000000" w14:paraId="000000DB">
      <w:pPr>
        <w:spacing w:after="0" w:lineRule="auto"/>
        <w:rPr/>
      </w:pPr>
      <w:r w:rsidDel="00000000" w:rsidR="00000000" w:rsidRPr="00000000">
        <w:rPr>
          <w:rtl w:val="0"/>
        </w:rPr>
      </w:r>
    </w:p>
    <w:p w:rsidR="00000000" w:rsidDel="00000000" w:rsidP="00000000" w:rsidRDefault="00000000" w:rsidRPr="00000000" w14:paraId="000000DC">
      <w:pPr>
        <w:spacing w:after="0" w:lineRule="auto"/>
        <w:rPr/>
      </w:pPr>
      <w:r w:rsidDel="00000000" w:rsidR="00000000" w:rsidRPr="00000000">
        <w:rPr>
          <w:rtl w:val="0"/>
        </w:rPr>
      </w:r>
    </w:p>
    <w:p w:rsidR="00000000" w:rsidDel="00000000" w:rsidP="00000000" w:rsidRDefault="00000000" w:rsidRPr="00000000" w14:paraId="000000DD">
      <w:pPr>
        <w:spacing w:after="0" w:lineRule="auto"/>
        <w:rPr/>
      </w:pPr>
      <w:r w:rsidDel="00000000" w:rsidR="00000000" w:rsidRPr="00000000">
        <w:rPr>
          <w:rtl w:val="0"/>
        </w:rPr>
      </w:r>
    </w:p>
    <w:p w:rsidR="00000000" w:rsidDel="00000000" w:rsidP="00000000" w:rsidRDefault="00000000" w:rsidRPr="00000000" w14:paraId="000000DE">
      <w:pPr>
        <w:spacing w:after="0" w:lineRule="auto"/>
        <w:rPr/>
      </w:pPr>
      <w:r w:rsidDel="00000000" w:rsidR="00000000" w:rsidRPr="00000000">
        <w:rPr>
          <w:rtl w:val="0"/>
        </w:rPr>
      </w:r>
    </w:p>
    <w:p w:rsidR="00000000" w:rsidDel="00000000" w:rsidP="00000000" w:rsidRDefault="00000000" w:rsidRPr="00000000" w14:paraId="000000DF">
      <w:pPr>
        <w:spacing w:after="0" w:lineRule="auto"/>
        <w:rPr/>
      </w:pPr>
      <w:r w:rsidDel="00000000" w:rsidR="00000000" w:rsidRPr="00000000">
        <w:rPr>
          <w:rtl w:val="0"/>
        </w:rPr>
      </w:r>
    </w:p>
    <w:p w:rsidR="00000000" w:rsidDel="00000000" w:rsidP="00000000" w:rsidRDefault="00000000" w:rsidRPr="00000000" w14:paraId="000000E0">
      <w:pPr>
        <w:spacing w:after="0" w:lineRule="auto"/>
        <w:rPr/>
      </w:pPr>
      <w:r w:rsidDel="00000000" w:rsidR="00000000" w:rsidRPr="00000000">
        <w:rPr>
          <w:rtl w:val="0"/>
        </w:rPr>
      </w:r>
    </w:p>
    <w:p w:rsidR="00000000" w:rsidDel="00000000" w:rsidP="00000000" w:rsidRDefault="00000000" w:rsidRPr="00000000" w14:paraId="000000E1">
      <w:pPr>
        <w:spacing w:after="0" w:lineRule="auto"/>
        <w:rPr/>
      </w:pPr>
      <w:r w:rsidDel="00000000" w:rsidR="00000000" w:rsidRPr="00000000">
        <w:rPr>
          <w:rtl w:val="0"/>
        </w:rPr>
      </w:r>
    </w:p>
    <w:p w:rsidR="00000000" w:rsidDel="00000000" w:rsidP="00000000" w:rsidRDefault="00000000" w:rsidRPr="00000000" w14:paraId="000000E2">
      <w:pPr>
        <w:spacing w:after="0" w:lineRule="auto"/>
        <w:rPr/>
      </w:pPr>
      <w:r w:rsidDel="00000000" w:rsidR="00000000" w:rsidRPr="00000000">
        <w:rPr>
          <w:rtl w:val="0"/>
        </w:rPr>
      </w:r>
    </w:p>
    <w:p w:rsidR="00000000" w:rsidDel="00000000" w:rsidP="00000000" w:rsidRDefault="00000000" w:rsidRPr="00000000" w14:paraId="000000E3">
      <w:pPr>
        <w:spacing w:after="0" w:lineRule="auto"/>
        <w:rPr/>
      </w:pPr>
      <w:r w:rsidDel="00000000" w:rsidR="00000000" w:rsidRPr="00000000">
        <w:rPr>
          <w:rtl w:val="0"/>
        </w:rPr>
      </w:r>
    </w:p>
    <w:p w:rsidR="00000000" w:rsidDel="00000000" w:rsidP="00000000" w:rsidRDefault="00000000" w:rsidRPr="00000000" w14:paraId="000000E4">
      <w:pPr>
        <w:pStyle w:val="Heading1"/>
        <w:ind w:left="0" w:firstLine="0"/>
        <w:rPr/>
      </w:pPr>
      <w:bookmarkStart w:colFirst="0" w:colLast="0" w:name="_bamsfypgyy24" w:id="17"/>
      <w:bookmarkEnd w:id="17"/>
      <w:r w:rsidDel="00000000" w:rsidR="00000000" w:rsidRPr="00000000">
        <w:rPr>
          <w:rtl w:val="0"/>
        </w:rPr>
        <w:t xml:space="preserve">General Technical Specification</w:t>
      </w:r>
    </w:p>
    <w:p w:rsidR="00000000" w:rsidDel="00000000" w:rsidP="00000000" w:rsidRDefault="00000000" w:rsidRPr="00000000" w14:paraId="000000E5">
      <w:pPr>
        <w:pStyle w:val="Heading1"/>
        <w:numPr>
          <w:ilvl w:val="0"/>
          <w:numId w:val="1"/>
        </w:numPr>
        <w:ind w:left="432" w:hanging="432"/>
        <w:rPr/>
      </w:pPr>
      <w:bookmarkStart w:colFirst="0" w:colLast="0" w:name="_msrw9xtgqdll" w:id="18"/>
      <w:bookmarkEnd w:id="18"/>
      <w:r w:rsidDel="00000000" w:rsidR="00000000" w:rsidRPr="00000000">
        <w:rPr>
          <w:rtl w:val="0"/>
        </w:rPr>
        <w:t xml:space="preserve">Technical XStep Layout Design</w:t>
      </w:r>
    </w:p>
    <w:p w:rsidR="00000000" w:rsidDel="00000000" w:rsidP="00000000" w:rsidRDefault="00000000" w:rsidRPr="00000000" w14:paraId="000000E6">
      <w:pPr>
        <w:spacing w:after="120" w:before="120" w:line="240" w:lineRule="auto"/>
        <w:rPr/>
      </w:pPr>
      <w:r w:rsidDel="00000000" w:rsidR="00000000" w:rsidRPr="00000000">
        <w:rPr>
          <w:color w:val="ff0000"/>
          <w:rtl w:val="0"/>
        </w:rPr>
        <w:t xml:space="preserve">Example:</w:t>
      </w:r>
      <w:r w:rsidDel="00000000" w:rsidR="00000000" w:rsidRPr="00000000">
        <w:rPr>
          <w:rtl w:val="0"/>
        </w:rPr>
      </w:r>
    </w:p>
    <w:p w:rsidR="00000000" w:rsidDel="00000000" w:rsidP="00000000" w:rsidRDefault="00000000" w:rsidRPr="00000000" w14:paraId="000000E7">
      <w:pPr>
        <w:rPr/>
      </w:pPr>
      <w:r w:rsidDel="00000000" w:rsidR="00000000" w:rsidRPr="00000000">
        <w:rPr/>
        <w:drawing>
          <wp:inline distB="114300" distT="114300" distL="114300" distR="114300">
            <wp:extent cx="5943600" cy="1397000"/>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rPr/>
      </w:pPr>
      <w:r w:rsidDel="00000000" w:rsidR="00000000" w:rsidRPr="00000000">
        <w:rPr/>
        <w:drawing>
          <wp:inline distB="114300" distT="114300" distL="114300" distR="114300">
            <wp:extent cx="5943600" cy="1536700"/>
            <wp:effectExtent b="0" l="0" r="0" t="0"/>
            <wp:docPr id="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pStyle w:val="Heading1"/>
        <w:numPr>
          <w:ilvl w:val="0"/>
          <w:numId w:val="1"/>
        </w:numPr>
        <w:ind w:left="432" w:hanging="432"/>
        <w:rPr/>
      </w:pPr>
      <w:bookmarkStart w:colFirst="0" w:colLast="0" w:name="_hjlllnjrpemw" w:id="19"/>
      <w:bookmarkEnd w:id="19"/>
      <w:r w:rsidDel="00000000" w:rsidR="00000000" w:rsidRPr="00000000">
        <w:rPr>
          <w:rtl w:val="0"/>
        </w:rPr>
        <w:t xml:space="preserve">XStep Technical Specification</w:t>
      </w:r>
    </w:p>
    <w:p w:rsidR="00000000" w:rsidDel="00000000" w:rsidP="00000000" w:rsidRDefault="00000000" w:rsidRPr="00000000" w14:paraId="000000F8">
      <w:pPr>
        <w:spacing w:after="120" w:before="120" w:line="240" w:lineRule="auto"/>
        <w:rPr>
          <w:b w:val="1"/>
          <w:bCs w:val="1"/>
        </w:rPr>
      </w:pPr>
      <w:r w:rsidDel="00000000" w:rsidR="00000000" w:rsidRPr="00000000">
        <w:rPr>
          <w:b w:val="1"/>
          <w:bCs w:val="1"/>
          <w:rtl w:val="0"/>
        </w:rPr>
        <w:t xml:space="preserve">Parameters:</w:t>
      </w:r>
    </w:p>
    <w:tbl>
      <w:tblPr>
        <w:tblStyle w:val="Table7"/>
        <w:tblW w:w="937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9"/>
        <w:gridCol w:w="4690"/>
        <w:tblGridChange w:id="0">
          <w:tblGrid>
            <w:gridCol w:w="4689"/>
            <w:gridCol w:w="4690"/>
          </w:tblGrid>
        </w:tblGridChange>
      </w:tblGrid>
      <w:tr>
        <w:trPr>
          <w:cantSplit w:val="0"/>
          <w:tblHeader w:val="0"/>
        </w:trPr>
        <w:tc>
          <w:tcPr>
            <w:shd w:fill="cccccc" w:val="clear"/>
          </w:tcPr>
          <w:p w:rsidR="00000000" w:rsidDel="00000000" w:rsidP="00000000" w:rsidRDefault="00000000" w:rsidRPr="00000000" w14:paraId="000000F9">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Input Parameter Name(s)</w:t>
            </w:r>
          </w:p>
        </w:tc>
        <w:tc>
          <w:tcPr>
            <w:shd w:fill="cccccc" w:val="clear"/>
          </w:tcPr>
          <w:p w:rsidR="00000000" w:rsidDel="00000000" w:rsidP="00000000" w:rsidRDefault="00000000" w:rsidRPr="00000000" w14:paraId="000000FA">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Characteristic Used</w:t>
            </w:r>
          </w:p>
        </w:tc>
      </w:tr>
      <w:tr>
        <w:trPr>
          <w:cantSplit w:val="0"/>
          <w:tblHeader w:val="0"/>
        </w:trPr>
        <w:tc>
          <w:tcPr/>
          <w:p w:rsidR="00000000" w:rsidDel="00000000" w:rsidP="00000000" w:rsidRDefault="00000000" w:rsidRPr="00000000" w14:paraId="000000FB">
            <w:pPr>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IV_HEADER</w:t>
            </w:r>
          </w:p>
        </w:tc>
        <w:tc>
          <w:tcPr/>
          <w:p w:rsidR="00000000" w:rsidDel="00000000" w:rsidP="00000000" w:rsidRDefault="00000000" w:rsidRPr="00000000" w14:paraId="000000FC">
            <w:pPr>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PPPI_SHORT_TEXT</w:t>
            </w:r>
          </w:p>
        </w:tc>
      </w:tr>
      <w:tr>
        <w:trPr>
          <w:cantSplit w:val="0"/>
          <w:tblHeader w:val="0"/>
        </w:trPr>
        <w:tc>
          <w:tcPr/>
          <w:p w:rsidR="00000000" w:rsidDel="00000000" w:rsidP="00000000" w:rsidRDefault="00000000" w:rsidRPr="00000000" w14:paraId="000000FD">
            <w:pPr>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IV_INSTR</w:t>
            </w:r>
          </w:p>
        </w:tc>
        <w:tc>
          <w:tcPr/>
          <w:p w:rsidR="00000000" w:rsidDel="00000000" w:rsidP="00000000" w:rsidRDefault="00000000" w:rsidRPr="00000000" w14:paraId="000000FE">
            <w:pPr>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PPPI_MESSAGE_TEXT</w:t>
            </w:r>
          </w:p>
        </w:tc>
      </w:tr>
    </w:tbl>
    <w:p w:rsidR="00000000" w:rsidDel="00000000" w:rsidP="00000000" w:rsidRDefault="00000000" w:rsidRPr="00000000" w14:paraId="000000FF">
      <w:pPr>
        <w:spacing w:after="120" w:before="120" w:line="240" w:lineRule="auto"/>
        <w:rPr>
          <w:i w:val="1"/>
          <w:iCs w:val="1"/>
          <w:color w:val="0000ff"/>
          <w:sz w:val="20"/>
          <w:szCs w:val="20"/>
        </w:rPr>
      </w:pPr>
      <w:r w:rsidDel="00000000" w:rsidR="00000000" w:rsidRPr="00000000">
        <w:rPr>
          <w:rtl w:val="0"/>
        </w:rPr>
      </w:r>
    </w:p>
    <w:tbl>
      <w:tblPr>
        <w:tblStyle w:val="Table8"/>
        <w:tblW w:w="937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9"/>
        <w:gridCol w:w="4690"/>
        <w:tblGridChange w:id="0">
          <w:tblGrid>
            <w:gridCol w:w="4689"/>
            <w:gridCol w:w="4690"/>
          </w:tblGrid>
        </w:tblGridChange>
      </w:tblGrid>
      <w:tr>
        <w:trPr>
          <w:cantSplit w:val="0"/>
          <w:tblHeader w:val="0"/>
        </w:trPr>
        <w:tc>
          <w:tcPr>
            <w:shd w:fill="d9d9d9" w:val="clear"/>
          </w:tcPr>
          <w:p w:rsidR="00000000" w:rsidDel="00000000" w:rsidP="00000000" w:rsidRDefault="00000000" w:rsidRPr="00000000" w14:paraId="00000100">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Local Parameter Name(s)</w:t>
            </w:r>
          </w:p>
        </w:tc>
        <w:tc>
          <w:tcPr>
            <w:shd w:fill="d9d9d9" w:val="clear"/>
          </w:tcPr>
          <w:p w:rsidR="00000000" w:rsidDel="00000000" w:rsidP="00000000" w:rsidRDefault="00000000" w:rsidRPr="00000000" w14:paraId="00000101">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Characteristic Used</w:t>
            </w:r>
          </w:p>
        </w:tc>
      </w:tr>
      <w:tr>
        <w:trPr>
          <w:cantSplit w:val="0"/>
          <w:tblHeader w:val="0"/>
        </w:trPr>
        <w:tc>
          <w:tcPr/>
          <w:p w:rsidR="00000000" w:rsidDel="00000000" w:rsidP="00000000" w:rsidRDefault="00000000" w:rsidRPr="00000000" w14:paraId="00000102">
            <w:pPr>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LAC_CRID</w:t>
            </w:r>
          </w:p>
        </w:tc>
        <w:tc>
          <w:tcPr/>
          <w:p w:rsidR="00000000" w:rsidDel="00000000" w:rsidP="00000000" w:rsidRDefault="00000000" w:rsidRPr="00000000" w14:paraId="00000103">
            <w:pPr>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PPPI_CONTROL_RECIPE</w:t>
            </w:r>
          </w:p>
        </w:tc>
      </w:tr>
      <w:tr>
        <w:trPr>
          <w:cantSplit w:val="0"/>
          <w:tblHeader w:val="0"/>
        </w:trPr>
        <w:tc>
          <w:tcPr/>
          <w:p w:rsidR="00000000" w:rsidDel="00000000" w:rsidP="00000000" w:rsidRDefault="00000000" w:rsidRPr="00000000" w14:paraId="00000104">
            <w:pPr>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LAV_BATCH</w:t>
            </w:r>
          </w:p>
        </w:tc>
        <w:tc>
          <w:tcPr/>
          <w:p w:rsidR="00000000" w:rsidDel="00000000" w:rsidP="00000000" w:rsidRDefault="00000000" w:rsidRPr="00000000" w14:paraId="00000105">
            <w:pPr>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PPPI_BATCH</w:t>
            </w:r>
          </w:p>
        </w:tc>
      </w:tr>
    </w:tbl>
    <w:p w:rsidR="00000000" w:rsidDel="00000000" w:rsidP="00000000" w:rsidRDefault="00000000" w:rsidRPr="00000000" w14:paraId="00000106">
      <w:pPr>
        <w:spacing w:after="120" w:before="120" w:line="240" w:lineRule="auto"/>
        <w:rPr>
          <w:i w:val="1"/>
          <w:iCs w:val="1"/>
          <w:color w:val="0000ff"/>
        </w:rPr>
      </w:pPr>
      <w:r w:rsidDel="00000000" w:rsidR="00000000" w:rsidRPr="00000000">
        <w:rPr>
          <w:i w:val="1"/>
          <w:iCs w:val="1"/>
          <w:color w:val="0000ff"/>
          <w:rtl w:val="0"/>
        </w:rPr>
        <w:t xml:space="preserve">&lt;Provide a brief technical description of how the process step or product is developed and designed&gt;</w:t>
      </w:r>
    </w:p>
    <w:p w:rsidR="00000000" w:rsidDel="00000000" w:rsidP="00000000" w:rsidRDefault="00000000" w:rsidRPr="00000000" w14:paraId="00000107">
      <w:pPr>
        <w:spacing w:after="120" w:before="120" w:line="240" w:lineRule="auto"/>
        <w:rPr>
          <w:color w:val="ff0000"/>
        </w:rPr>
      </w:pPr>
      <w:r w:rsidDel="00000000" w:rsidR="00000000" w:rsidRPr="00000000">
        <w:rPr>
          <w:color w:val="ff0000"/>
          <w:rtl w:val="0"/>
        </w:rPr>
        <w:t xml:space="preserve">The XStep contains the input parameter IV_INSTR that displays a fixed set of instructions. The instructions need to be followed to execute the process step correctly.</w:t>
      </w:r>
    </w:p>
    <w:p w:rsidR="00000000" w:rsidDel="00000000" w:rsidP="00000000" w:rsidRDefault="00000000" w:rsidRPr="00000000" w14:paraId="00000108">
      <w:pPr>
        <w:spacing w:after="120" w:before="120" w:line="240" w:lineRule="auto"/>
        <w:rPr>
          <w:color w:val="ff0000"/>
        </w:rPr>
      </w:pPr>
      <w:r w:rsidDel="00000000" w:rsidR="00000000" w:rsidRPr="00000000">
        <w:rPr>
          <w:color w:val="ff0000"/>
          <w:rtl w:val="0"/>
        </w:rPr>
        <w:t xml:space="preserve">The following parameters are automatic valuation symbols:</w:t>
      </w:r>
    </w:p>
    <w:p w:rsidR="00000000" w:rsidDel="00000000" w:rsidP="00000000" w:rsidRDefault="00000000" w:rsidRPr="00000000" w14:paraId="00000109">
      <w:pPr>
        <w:numPr>
          <w:ilvl w:val="0"/>
          <w:numId w:val="2"/>
        </w:numPr>
        <w:spacing w:after="120" w:before="120" w:line="240" w:lineRule="auto"/>
        <w:ind w:left="720" w:hanging="360"/>
        <w:rPr>
          <w:color w:val="ff0000"/>
        </w:rPr>
      </w:pPr>
      <w:r w:rsidDel="00000000" w:rsidR="00000000" w:rsidRPr="00000000">
        <w:rPr>
          <w:color w:val="ff0000"/>
          <w:rtl w:val="0"/>
        </w:rPr>
        <w:t xml:space="preserve">LAC_CRID – Control Recipe Number</w:t>
      </w:r>
    </w:p>
    <w:p w:rsidR="00000000" w:rsidDel="00000000" w:rsidP="00000000" w:rsidRDefault="00000000" w:rsidRPr="00000000" w14:paraId="0000010A">
      <w:pPr>
        <w:numPr>
          <w:ilvl w:val="0"/>
          <w:numId w:val="2"/>
        </w:numPr>
        <w:spacing w:after="120" w:before="120" w:line="240" w:lineRule="auto"/>
        <w:ind w:left="720" w:hanging="360"/>
        <w:rPr>
          <w:color w:val="ff0000"/>
        </w:rPr>
      </w:pPr>
      <w:r w:rsidDel="00000000" w:rsidR="00000000" w:rsidRPr="00000000">
        <w:rPr>
          <w:color w:val="ff0000"/>
          <w:rtl w:val="0"/>
        </w:rPr>
        <w:t xml:space="preserve">LAV_BATCH – Batch </w:t>
      </w:r>
    </w:p>
    <w:p w:rsidR="00000000" w:rsidDel="00000000" w:rsidP="00000000" w:rsidRDefault="00000000" w:rsidRPr="00000000" w14:paraId="0000010B">
      <w:pPr>
        <w:spacing w:after="120" w:before="120" w:line="240" w:lineRule="auto"/>
        <w:rPr>
          <w:color w:val="ff0000"/>
        </w:rPr>
      </w:pPr>
      <w:r w:rsidDel="00000000" w:rsidR="00000000" w:rsidRPr="00000000">
        <w:rPr>
          <w:color w:val="ff0000"/>
          <w:rtl w:val="0"/>
        </w:rPr>
        <w:t xml:space="preserve">The valuation symbols will automatically populate the user fields mentioned above with the correct and relevant data. </w:t>
      </w:r>
    </w:p>
    <w:p w:rsidR="00000000" w:rsidDel="00000000" w:rsidP="00000000" w:rsidRDefault="00000000" w:rsidRPr="00000000" w14:paraId="0000010C">
      <w:pPr>
        <w:spacing w:after="120" w:before="120" w:line="240" w:lineRule="auto"/>
        <w:rPr>
          <w:color w:val="ff0000"/>
        </w:rPr>
      </w:pPr>
      <w:bookmarkStart w:colFirst="0" w:colLast="0" w:name="_b6toishj00gh" w:id="20"/>
      <w:bookmarkEnd w:id="20"/>
      <w:r w:rsidDel="00000000" w:rsidR="00000000" w:rsidRPr="00000000">
        <w:rPr>
          <w:color w:val="ff0000"/>
          <w:rtl w:val="0"/>
        </w:rPr>
        <w:t xml:space="preserve">The process step makes use of the function module ZSMPL_FM_RD_COMP to compare the actual value that the user recorded to the critical low, low, optimal, high and critical high values that are pre-recorded in the system.</w:t>
      </w:r>
    </w:p>
    <w:p w:rsidR="00000000" w:rsidDel="00000000" w:rsidP="00000000" w:rsidRDefault="00000000" w:rsidRPr="00000000" w14:paraId="0000010D">
      <w:pPr>
        <w:spacing w:after="120" w:before="120" w:line="240" w:lineRule="auto"/>
        <w:rPr>
          <w:color w:val="ff0000"/>
        </w:rPr>
      </w:pPr>
      <w:bookmarkStart w:colFirst="0" w:colLast="0" w:name="_gcinkbe9z63" w:id="21"/>
      <w:bookmarkEnd w:id="21"/>
      <w:r w:rsidDel="00000000" w:rsidR="00000000" w:rsidRPr="00000000">
        <w:rPr>
          <w:rtl w:val="0"/>
        </w:rPr>
      </w:r>
    </w:p>
    <w:p w:rsidR="00000000" w:rsidDel="00000000" w:rsidP="00000000" w:rsidRDefault="00000000" w:rsidRPr="00000000" w14:paraId="0000010E">
      <w:pPr>
        <w:spacing w:after="120" w:before="120" w:line="240" w:lineRule="auto"/>
        <w:rPr>
          <w:color w:val="ff0000"/>
        </w:rPr>
      </w:pPr>
      <w:bookmarkStart w:colFirst="0" w:colLast="0" w:name="_whvlucmd8vow" w:id="22"/>
      <w:bookmarkEnd w:id="22"/>
      <w:r w:rsidDel="00000000" w:rsidR="00000000" w:rsidRPr="00000000">
        <w:rPr>
          <w:rtl w:val="0"/>
        </w:rPr>
      </w:r>
    </w:p>
    <w:p w:rsidR="00000000" w:rsidDel="00000000" w:rsidP="00000000" w:rsidRDefault="00000000" w:rsidRPr="00000000" w14:paraId="0000010F">
      <w:pPr>
        <w:spacing w:after="120" w:before="120" w:line="240" w:lineRule="auto"/>
        <w:rPr>
          <w:color w:val="ff0000"/>
        </w:rPr>
      </w:pPr>
      <w:bookmarkStart w:colFirst="0" w:colLast="0" w:name="_uctepcocqoyg" w:id="23"/>
      <w:bookmarkEnd w:id="23"/>
      <w:r w:rsidDel="00000000" w:rsidR="00000000" w:rsidRPr="00000000">
        <w:rPr>
          <w:rtl w:val="0"/>
        </w:rPr>
      </w:r>
    </w:p>
    <w:p w:rsidR="00000000" w:rsidDel="00000000" w:rsidP="00000000" w:rsidRDefault="00000000" w:rsidRPr="00000000" w14:paraId="00000110">
      <w:pPr>
        <w:spacing w:after="120" w:before="120" w:line="240" w:lineRule="auto"/>
        <w:rPr>
          <w:color w:val="ff0000"/>
        </w:rPr>
      </w:pPr>
      <w:bookmarkStart w:colFirst="0" w:colLast="0" w:name="_hskb71nehjoq" w:id="24"/>
      <w:bookmarkEnd w:id="24"/>
      <w:r w:rsidDel="00000000" w:rsidR="00000000" w:rsidRPr="00000000">
        <w:rPr>
          <w:rtl w:val="0"/>
        </w:rPr>
      </w:r>
    </w:p>
    <w:p w:rsidR="00000000" w:rsidDel="00000000" w:rsidP="00000000" w:rsidRDefault="00000000" w:rsidRPr="00000000" w14:paraId="00000111">
      <w:pPr>
        <w:spacing w:after="120" w:before="120" w:line="240" w:lineRule="auto"/>
        <w:rPr>
          <w:color w:val="ff0000"/>
        </w:rPr>
      </w:pPr>
      <w:bookmarkStart w:colFirst="0" w:colLast="0" w:name="_qt6a24nw3pvk" w:id="25"/>
      <w:bookmarkEnd w:id="25"/>
      <w:r w:rsidDel="00000000" w:rsidR="00000000" w:rsidRPr="00000000">
        <w:rPr>
          <w:rtl w:val="0"/>
        </w:rPr>
      </w:r>
    </w:p>
    <w:p w:rsidR="00000000" w:rsidDel="00000000" w:rsidP="00000000" w:rsidRDefault="00000000" w:rsidRPr="00000000" w14:paraId="00000112">
      <w:pPr>
        <w:spacing w:after="120" w:before="120" w:line="240" w:lineRule="auto"/>
        <w:rPr>
          <w:color w:val="ff0000"/>
        </w:rPr>
      </w:pPr>
      <w:bookmarkStart w:colFirst="0" w:colLast="0" w:name="_8g4ryui4zwsu" w:id="26"/>
      <w:bookmarkEnd w:id="26"/>
      <w:r w:rsidDel="00000000" w:rsidR="00000000" w:rsidRPr="00000000">
        <w:rPr>
          <w:rtl w:val="0"/>
        </w:rPr>
      </w:r>
    </w:p>
    <w:p w:rsidR="00000000" w:rsidDel="00000000" w:rsidP="00000000" w:rsidRDefault="00000000" w:rsidRPr="00000000" w14:paraId="00000113">
      <w:pPr>
        <w:spacing w:after="120" w:before="120" w:line="240" w:lineRule="auto"/>
        <w:rPr>
          <w:color w:val="ff0000"/>
        </w:rPr>
      </w:pPr>
      <w:bookmarkStart w:colFirst="0" w:colLast="0" w:name="_g0vg7rwleg" w:id="27"/>
      <w:bookmarkEnd w:id="27"/>
      <w:r w:rsidDel="00000000" w:rsidR="00000000" w:rsidRPr="00000000">
        <w:rPr>
          <w:rtl w:val="0"/>
        </w:rPr>
      </w:r>
    </w:p>
    <w:p w:rsidR="00000000" w:rsidDel="00000000" w:rsidP="00000000" w:rsidRDefault="00000000" w:rsidRPr="00000000" w14:paraId="00000114">
      <w:pPr>
        <w:spacing w:after="120" w:before="120" w:line="240" w:lineRule="auto"/>
        <w:rPr>
          <w:color w:val="ff0000"/>
        </w:rPr>
      </w:pPr>
      <w:bookmarkStart w:colFirst="0" w:colLast="0" w:name="_4e2o9w20cb2r" w:id="28"/>
      <w:bookmarkEnd w:id="28"/>
      <w:r w:rsidDel="00000000" w:rsidR="00000000" w:rsidRPr="00000000">
        <w:rPr>
          <w:rtl w:val="0"/>
        </w:rPr>
      </w:r>
    </w:p>
    <w:p w:rsidR="00000000" w:rsidDel="00000000" w:rsidP="00000000" w:rsidRDefault="00000000" w:rsidRPr="00000000" w14:paraId="00000115">
      <w:pPr>
        <w:spacing w:after="120" w:before="120" w:line="240" w:lineRule="auto"/>
        <w:rPr>
          <w:color w:val="ff0000"/>
        </w:rPr>
      </w:pPr>
      <w:bookmarkStart w:colFirst="0" w:colLast="0" w:name="_35b1vld2nwmp" w:id="29"/>
      <w:bookmarkEnd w:id="29"/>
      <w:r w:rsidDel="00000000" w:rsidR="00000000" w:rsidRPr="00000000">
        <w:rPr>
          <w:rtl w:val="0"/>
        </w:rPr>
      </w:r>
    </w:p>
    <w:p w:rsidR="00000000" w:rsidDel="00000000" w:rsidP="00000000" w:rsidRDefault="00000000" w:rsidRPr="00000000" w14:paraId="00000116">
      <w:pPr>
        <w:spacing w:after="120" w:before="120" w:line="240" w:lineRule="auto"/>
        <w:rPr>
          <w:color w:val="ff0000"/>
        </w:rPr>
      </w:pPr>
      <w:bookmarkStart w:colFirst="0" w:colLast="0" w:name="_xdmyg5aa1mw3" w:id="30"/>
      <w:bookmarkEnd w:id="30"/>
      <w:r w:rsidDel="00000000" w:rsidR="00000000" w:rsidRPr="00000000">
        <w:rPr>
          <w:rtl w:val="0"/>
        </w:rPr>
      </w:r>
    </w:p>
    <w:p w:rsidR="00000000" w:rsidDel="00000000" w:rsidP="00000000" w:rsidRDefault="00000000" w:rsidRPr="00000000" w14:paraId="00000117">
      <w:pPr>
        <w:spacing w:after="120" w:before="120" w:line="240" w:lineRule="auto"/>
        <w:rPr>
          <w:color w:val="ff0000"/>
        </w:rPr>
      </w:pPr>
      <w:bookmarkStart w:colFirst="0" w:colLast="0" w:name="_uks4at6mr43s" w:id="31"/>
      <w:bookmarkEnd w:id="31"/>
      <w:r w:rsidDel="00000000" w:rsidR="00000000" w:rsidRPr="00000000">
        <w:rPr>
          <w:rtl w:val="0"/>
        </w:rPr>
      </w:r>
    </w:p>
    <w:p w:rsidR="00000000" w:rsidDel="00000000" w:rsidP="00000000" w:rsidRDefault="00000000" w:rsidRPr="00000000" w14:paraId="00000118">
      <w:pPr>
        <w:spacing w:after="120" w:before="120" w:line="240" w:lineRule="auto"/>
        <w:rPr>
          <w:color w:val="ff0000"/>
        </w:rPr>
      </w:pPr>
      <w:bookmarkStart w:colFirst="0" w:colLast="0" w:name="_r755e665nsq5" w:id="32"/>
      <w:bookmarkEnd w:id="32"/>
      <w:r w:rsidDel="00000000" w:rsidR="00000000" w:rsidRPr="00000000">
        <w:rPr>
          <w:rtl w:val="0"/>
        </w:rPr>
      </w:r>
    </w:p>
    <w:p w:rsidR="00000000" w:rsidDel="00000000" w:rsidP="00000000" w:rsidRDefault="00000000" w:rsidRPr="00000000" w14:paraId="00000119">
      <w:pPr>
        <w:spacing w:after="120" w:before="120" w:line="240" w:lineRule="auto"/>
        <w:rPr>
          <w:color w:val="ff0000"/>
        </w:rPr>
      </w:pPr>
      <w:bookmarkStart w:colFirst="0" w:colLast="0" w:name="_134nh7qmbrtw" w:id="33"/>
      <w:bookmarkEnd w:id="33"/>
      <w:r w:rsidDel="00000000" w:rsidR="00000000" w:rsidRPr="00000000">
        <w:rPr>
          <w:rtl w:val="0"/>
        </w:rPr>
      </w:r>
    </w:p>
    <w:p w:rsidR="00000000" w:rsidDel="00000000" w:rsidP="00000000" w:rsidRDefault="00000000" w:rsidRPr="00000000" w14:paraId="0000011A">
      <w:pPr>
        <w:pStyle w:val="Heading1"/>
        <w:numPr>
          <w:ilvl w:val="0"/>
          <w:numId w:val="1"/>
        </w:numPr>
        <w:ind w:left="432" w:hanging="432"/>
        <w:rPr/>
      </w:pPr>
      <w:bookmarkStart w:colFirst="0" w:colLast="0" w:name="_5q1un3cib8sn" w:id="34"/>
      <w:bookmarkEnd w:id="34"/>
      <w:r w:rsidDel="00000000" w:rsidR="00000000" w:rsidRPr="00000000">
        <w:rPr>
          <w:rtl w:val="0"/>
        </w:rPr>
        <w:t xml:space="preserve">Function Module(s)</w:t>
      </w:r>
    </w:p>
    <w:p w:rsidR="00000000" w:rsidDel="00000000" w:rsidP="00000000" w:rsidRDefault="00000000" w:rsidRPr="00000000" w14:paraId="0000011B">
      <w:pPr>
        <w:rPr/>
      </w:pPr>
      <w:r w:rsidDel="00000000" w:rsidR="00000000" w:rsidRPr="00000000">
        <w:rPr>
          <w:b w:val="1"/>
          <w:bCs w:val="1"/>
          <w:rtl w:val="0"/>
        </w:rPr>
        <w:t xml:space="preserve">Import Parameters:</w:t>
      </w:r>
      <w:r w:rsidDel="00000000" w:rsidR="00000000" w:rsidRPr="00000000">
        <w:rPr>
          <w:rtl w:val="0"/>
        </w:rPr>
      </w:r>
    </w:p>
    <w:tbl>
      <w:tblPr>
        <w:tblStyle w:val="Table9"/>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1C">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Parameter Name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1D">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Associated Type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1E">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Short Text</w:t>
            </w:r>
            <w:r w:rsidDel="00000000" w:rsidR="00000000" w:rsidRPr="00000000">
              <w:rPr>
                <w:rFonts w:ascii="Calibri" w:cs="Calibri" w:eastAsia="Calibri" w:hAnsi="Calibri"/>
                <w:sz w:val="22"/>
                <w:szCs w:val="22"/>
                <w:rtl w:val="0"/>
              </w:rPr>
              <w:t xml:space="preserve">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1F">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20">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21">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r>
    </w:tbl>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b w:val="1"/>
          <w:bCs w:val="1"/>
        </w:rPr>
      </w:pPr>
      <w:r w:rsidDel="00000000" w:rsidR="00000000" w:rsidRPr="00000000">
        <w:rPr>
          <w:b w:val="1"/>
          <w:bCs w:val="1"/>
          <w:rtl w:val="0"/>
        </w:rPr>
        <w:t xml:space="preserve">Export Parameters:</w:t>
      </w:r>
    </w:p>
    <w:tbl>
      <w:tblPr>
        <w:tblStyle w:val="Table10"/>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cccccc" w:val="clear"/>
            <w:tcMar>
              <w:top w:w="0.0" w:type="dxa"/>
              <w:left w:w="0.0" w:type="dxa"/>
              <w:bottom w:w="0.0" w:type="dxa"/>
              <w:right w:w="0.0" w:type="dxa"/>
            </w:tcMar>
          </w:tcPr>
          <w:p w:rsidR="00000000" w:rsidDel="00000000" w:rsidP="00000000" w:rsidRDefault="00000000" w:rsidRPr="00000000" w14:paraId="00000124">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Parameter Name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cccccc" w:val="clear"/>
            <w:tcMar>
              <w:top w:w="0.0" w:type="dxa"/>
              <w:left w:w="0.0" w:type="dxa"/>
              <w:bottom w:w="0.0" w:type="dxa"/>
              <w:right w:w="0.0" w:type="dxa"/>
            </w:tcMar>
          </w:tcPr>
          <w:p w:rsidR="00000000" w:rsidDel="00000000" w:rsidP="00000000" w:rsidRDefault="00000000" w:rsidRPr="00000000" w14:paraId="00000125">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Associated Type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cccccc" w:val="clear"/>
            <w:tcMar>
              <w:top w:w="0.0" w:type="dxa"/>
              <w:left w:w="0.0" w:type="dxa"/>
              <w:bottom w:w="0.0" w:type="dxa"/>
              <w:right w:w="0.0" w:type="dxa"/>
            </w:tcMar>
          </w:tcPr>
          <w:p w:rsidR="00000000" w:rsidDel="00000000" w:rsidP="00000000" w:rsidRDefault="00000000" w:rsidRPr="00000000" w14:paraId="00000126">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Short Text</w:t>
            </w:r>
            <w:r w:rsidDel="00000000" w:rsidR="00000000" w:rsidRPr="00000000">
              <w:rPr>
                <w:rFonts w:ascii="Calibri" w:cs="Calibri" w:eastAsia="Calibri" w:hAnsi="Calibri"/>
                <w:sz w:val="22"/>
                <w:szCs w:val="22"/>
                <w:rtl w:val="0"/>
              </w:rPr>
              <w:t xml:space="preserve">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27">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28">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29">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r>
    </w:tbl>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b w:val="1"/>
          <w:bCs w:val="1"/>
        </w:rPr>
      </w:pPr>
      <w:r w:rsidDel="00000000" w:rsidR="00000000" w:rsidRPr="00000000">
        <w:rPr>
          <w:b w:val="1"/>
          <w:bCs w:val="1"/>
          <w:rtl w:val="0"/>
        </w:rPr>
        <w:t xml:space="preserve">Exceptions:</w:t>
      </w:r>
    </w:p>
    <w:tbl>
      <w:tblPr>
        <w:tblStyle w:val="Table11"/>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680"/>
        <w:gridCol w:w="4680"/>
        <w:tblGridChange w:id="0">
          <w:tblGrid>
            <w:gridCol w:w="4680"/>
            <w:gridCol w:w="4680"/>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2C">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Exception</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2D">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Short Text</w:t>
            </w:r>
            <w:r w:rsidDel="00000000" w:rsidR="00000000" w:rsidRPr="00000000">
              <w:rPr>
                <w:rFonts w:ascii="Calibri" w:cs="Calibri" w:eastAsia="Calibri" w:hAnsi="Calibri"/>
                <w:sz w:val="22"/>
                <w:szCs w:val="22"/>
                <w:rtl w:val="0"/>
              </w:rPr>
              <w:t xml:space="preserve">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2E">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2F">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r>
    </w:tbl>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b w:val="1"/>
          <w:bCs w:val="1"/>
        </w:rPr>
      </w:pPr>
      <w:r w:rsidDel="00000000" w:rsidR="00000000" w:rsidRPr="00000000">
        <w:rPr>
          <w:b w:val="1"/>
          <w:bCs w:val="1"/>
          <w:rtl w:val="0"/>
        </w:rPr>
        <w:t xml:space="preserve">Validation Logic - Scenario 1</w:t>
      </w:r>
    </w:p>
    <w:p w:rsidR="00000000" w:rsidDel="00000000" w:rsidP="00000000" w:rsidRDefault="00000000" w:rsidRPr="00000000" w14:paraId="00000132">
      <w:pPr>
        <w:spacing w:after="120" w:before="120" w:line="240" w:lineRule="auto"/>
        <w:rPr>
          <w:i w:val="1"/>
          <w:iCs w:val="1"/>
          <w:color w:val="0000ff"/>
        </w:rPr>
      </w:pPr>
      <w:r w:rsidDel="00000000" w:rsidR="00000000" w:rsidRPr="00000000">
        <w:rPr>
          <w:i w:val="1"/>
          <w:iCs w:val="1"/>
          <w:color w:val="0000ff"/>
          <w:rtl w:val="0"/>
        </w:rPr>
        <w:t xml:space="preserve">&lt;Describe a Validation Scenario to test that the function module is in working order&gt;</w:t>
      </w:r>
    </w:p>
    <w:p w:rsidR="00000000" w:rsidDel="00000000" w:rsidP="00000000" w:rsidRDefault="00000000" w:rsidRPr="00000000" w14:paraId="00000133">
      <w:pPr>
        <w:spacing w:after="120" w:before="120" w:line="240" w:lineRule="auto"/>
        <w:rPr>
          <w:i w:val="1"/>
          <w:iCs w:val="1"/>
          <w:color w:val="0000ff"/>
        </w:rPr>
      </w:pPr>
      <w:r w:rsidDel="00000000" w:rsidR="00000000" w:rsidRPr="00000000">
        <w:rPr>
          <w:rtl w:val="0"/>
        </w:rPr>
      </w:r>
    </w:p>
    <w:p w:rsidR="00000000" w:rsidDel="00000000" w:rsidP="00000000" w:rsidRDefault="00000000" w:rsidRPr="00000000" w14:paraId="00000134">
      <w:pPr>
        <w:spacing w:after="120" w:before="120" w:line="240" w:lineRule="auto"/>
        <w:rPr>
          <w:i w:val="1"/>
          <w:iCs w:val="1"/>
          <w:color w:val="0000ff"/>
        </w:rPr>
      </w:pPr>
      <w:r w:rsidDel="00000000" w:rsidR="00000000" w:rsidRPr="00000000">
        <w:rPr>
          <w:rtl w:val="0"/>
        </w:rPr>
      </w:r>
    </w:p>
    <w:p w:rsidR="00000000" w:rsidDel="00000000" w:rsidP="00000000" w:rsidRDefault="00000000" w:rsidRPr="00000000" w14:paraId="00000135">
      <w:pPr>
        <w:spacing w:after="120" w:before="120" w:line="240" w:lineRule="auto"/>
        <w:rPr>
          <w:i w:val="1"/>
          <w:iCs w:val="1"/>
          <w:color w:val="0000ff"/>
        </w:rPr>
      </w:pPr>
      <w:r w:rsidDel="00000000" w:rsidR="00000000" w:rsidRPr="00000000">
        <w:rPr>
          <w:rtl w:val="0"/>
        </w:rPr>
      </w:r>
    </w:p>
    <w:p w:rsidR="00000000" w:rsidDel="00000000" w:rsidP="00000000" w:rsidRDefault="00000000" w:rsidRPr="00000000" w14:paraId="00000136">
      <w:pPr>
        <w:spacing w:after="120" w:before="120" w:line="240" w:lineRule="auto"/>
        <w:rPr>
          <w:i w:val="1"/>
          <w:iCs w:val="1"/>
          <w:color w:val="0000ff"/>
        </w:rPr>
      </w:pPr>
      <w:r w:rsidDel="00000000" w:rsidR="00000000" w:rsidRPr="00000000">
        <w:rPr>
          <w:rtl w:val="0"/>
        </w:rPr>
      </w:r>
    </w:p>
    <w:p w:rsidR="00000000" w:rsidDel="00000000" w:rsidP="00000000" w:rsidRDefault="00000000" w:rsidRPr="00000000" w14:paraId="00000137">
      <w:pPr>
        <w:spacing w:after="120" w:before="120" w:line="240" w:lineRule="auto"/>
        <w:rPr>
          <w:i w:val="1"/>
          <w:iCs w:val="1"/>
          <w:color w:val="0000ff"/>
        </w:rPr>
      </w:pPr>
      <w:r w:rsidDel="00000000" w:rsidR="00000000" w:rsidRPr="00000000">
        <w:rPr>
          <w:rtl w:val="0"/>
        </w:rPr>
      </w:r>
    </w:p>
    <w:p w:rsidR="00000000" w:rsidDel="00000000" w:rsidP="00000000" w:rsidRDefault="00000000" w:rsidRPr="00000000" w14:paraId="00000138">
      <w:pPr>
        <w:spacing w:after="120" w:before="120" w:line="240" w:lineRule="auto"/>
        <w:rPr>
          <w:i w:val="1"/>
          <w:iCs w:val="1"/>
          <w:color w:val="0000ff"/>
        </w:rPr>
      </w:pPr>
      <w:r w:rsidDel="00000000" w:rsidR="00000000" w:rsidRPr="00000000">
        <w:rPr>
          <w:rtl w:val="0"/>
        </w:rPr>
      </w:r>
    </w:p>
    <w:p w:rsidR="00000000" w:rsidDel="00000000" w:rsidP="00000000" w:rsidRDefault="00000000" w:rsidRPr="00000000" w14:paraId="00000139">
      <w:pPr>
        <w:spacing w:after="120" w:before="120" w:line="240" w:lineRule="auto"/>
        <w:rPr>
          <w:i w:val="1"/>
          <w:iCs w:val="1"/>
          <w:color w:val="0000ff"/>
        </w:rPr>
      </w:pPr>
      <w:r w:rsidDel="00000000" w:rsidR="00000000" w:rsidRPr="00000000">
        <w:rPr>
          <w:rtl w:val="0"/>
        </w:rPr>
      </w:r>
    </w:p>
    <w:p w:rsidR="00000000" w:rsidDel="00000000" w:rsidP="00000000" w:rsidRDefault="00000000" w:rsidRPr="00000000" w14:paraId="0000013A">
      <w:pPr>
        <w:spacing w:after="120" w:before="120" w:line="240" w:lineRule="auto"/>
        <w:rPr>
          <w:i w:val="1"/>
          <w:iCs w:val="1"/>
          <w:color w:val="0000ff"/>
        </w:rPr>
      </w:pPr>
      <w:r w:rsidDel="00000000" w:rsidR="00000000" w:rsidRPr="00000000">
        <w:rPr>
          <w:rtl w:val="0"/>
        </w:rPr>
      </w:r>
    </w:p>
    <w:p w:rsidR="00000000" w:rsidDel="00000000" w:rsidP="00000000" w:rsidRDefault="00000000" w:rsidRPr="00000000" w14:paraId="0000013B">
      <w:pPr>
        <w:spacing w:after="120" w:before="120" w:line="240" w:lineRule="auto"/>
        <w:rPr>
          <w:i w:val="1"/>
          <w:iCs w:val="1"/>
          <w:color w:val="0000ff"/>
        </w:rPr>
      </w:pPr>
      <w:r w:rsidDel="00000000" w:rsidR="00000000" w:rsidRPr="00000000">
        <w:rPr>
          <w:rtl w:val="0"/>
        </w:rPr>
      </w:r>
    </w:p>
    <w:p w:rsidR="00000000" w:rsidDel="00000000" w:rsidP="00000000" w:rsidRDefault="00000000" w:rsidRPr="00000000" w14:paraId="0000013C">
      <w:pPr>
        <w:spacing w:after="120" w:before="120" w:line="240" w:lineRule="auto"/>
        <w:rPr>
          <w:i w:val="1"/>
          <w:iCs w:val="1"/>
          <w:color w:val="0000ff"/>
        </w:rPr>
      </w:pPr>
      <w:r w:rsidDel="00000000" w:rsidR="00000000" w:rsidRPr="00000000">
        <w:rPr>
          <w:rtl w:val="0"/>
        </w:rPr>
      </w:r>
    </w:p>
    <w:p w:rsidR="00000000" w:rsidDel="00000000" w:rsidP="00000000" w:rsidRDefault="00000000" w:rsidRPr="00000000" w14:paraId="0000013D">
      <w:pPr>
        <w:spacing w:after="120" w:before="120" w:line="240" w:lineRule="auto"/>
        <w:rPr>
          <w:i w:val="1"/>
          <w:iCs w:val="1"/>
          <w:color w:val="0000ff"/>
        </w:rPr>
      </w:pPr>
      <w:r w:rsidDel="00000000" w:rsidR="00000000" w:rsidRPr="00000000">
        <w:rPr>
          <w:rtl w:val="0"/>
        </w:rPr>
      </w:r>
    </w:p>
    <w:p w:rsidR="00000000" w:rsidDel="00000000" w:rsidP="00000000" w:rsidRDefault="00000000" w:rsidRPr="00000000" w14:paraId="0000013E">
      <w:pPr>
        <w:spacing w:after="120" w:before="120" w:line="240" w:lineRule="auto"/>
        <w:rPr>
          <w:i w:val="1"/>
          <w:iCs w:val="1"/>
          <w:color w:val="0000ff"/>
        </w:rPr>
      </w:pPr>
      <w:r w:rsidDel="00000000" w:rsidR="00000000" w:rsidRPr="00000000">
        <w:rPr>
          <w:rtl w:val="0"/>
        </w:rPr>
      </w:r>
    </w:p>
    <w:p w:rsidR="00000000" w:rsidDel="00000000" w:rsidP="00000000" w:rsidRDefault="00000000" w:rsidRPr="00000000" w14:paraId="0000013F">
      <w:pPr>
        <w:pStyle w:val="Heading1"/>
        <w:numPr>
          <w:ilvl w:val="0"/>
          <w:numId w:val="1"/>
        </w:numPr>
        <w:ind w:left="432" w:hanging="432"/>
        <w:rPr/>
      </w:pPr>
      <w:bookmarkStart w:colFirst="0" w:colLast="0" w:name="_6iaprcmgyjj5" w:id="35"/>
      <w:bookmarkEnd w:id="35"/>
      <w:r w:rsidDel="00000000" w:rsidR="00000000" w:rsidRPr="00000000">
        <w:rPr>
          <w:rtl w:val="0"/>
        </w:rPr>
        <w:t xml:space="preserve">Technical Fields</w:t>
      </w:r>
    </w:p>
    <w:tbl>
      <w:tblPr>
        <w:tblStyle w:val="Table12"/>
        <w:tblW w:w="904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2251"/>
        <w:gridCol w:w="1575"/>
        <w:gridCol w:w="1290"/>
        <w:gridCol w:w="1174"/>
        <w:gridCol w:w="2755"/>
        <w:tblGridChange w:id="0">
          <w:tblGrid>
            <w:gridCol w:w="2251"/>
            <w:gridCol w:w="1575"/>
            <w:gridCol w:w="1290"/>
            <w:gridCol w:w="1174"/>
            <w:gridCol w:w="2755"/>
          </w:tblGrid>
        </w:tblGridChange>
      </w:tblGrid>
      <w:tr>
        <w:trPr>
          <w:cantSplit w:val="0"/>
          <w:trHeight w:val="81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vAlign w:val="center"/>
          </w:tcPr>
          <w:p w:rsidR="00000000" w:rsidDel="00000000" w:rsidP="00000000" w:rsidRDefault="00000000" w:rsidRPr="00000000" w14:paraId="00000140">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Description </w:t>
            </w:r>
          </w:p>
        </w:tc>
        <w:tc>
          <w:tcPr>
            <w:tcBorders>
              <w:top w:color="000000" w:space="0" w:sz="7" w:val="single"/>
              <w:left w:color="000000" w:space="0" w:sz="0" w:val="nil"/>
              <w:bottom w:color="000000" w:space="0" w:sz="7" w:val="single"/>
              <w:right w:color="000000" w:space="0" w:sz="7" w:val="single"/>
            </w:tcBorders>
            <w:shd w:fill="d9d9d9" w:val="clear"/>
            <w:tcMar>
              <w:top w:w="0.0" w:type="dxa"/>
              <w:left w:w="0.0" w:type="dxa"/>
              <w:bottom w:w="0.0" w:type="dxa"/>
              <w:right w:w="0.0" w:type="dxa"/>
            </w:tcMar>
            <w:vAlign w:val="center"/>
          </w:tcPr>
          <w:p w:rsidR="00000000" w:rsidDel="00000000" w:rsidP="00000000" w:rsidRDefault="00000000" w:rsidRPr="00000000" w14:paraId="00000141">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Fields  </w:t>
            </w:r>
          </w:p>
        </w:tc>
        <w:tc>
          <w:tcPr>
            <w:tcBorders>
              <w:top w:color="000000" w:space="0" w:sz="7" w:val="single"/>
              <w:left w:color="000000" w:space="0" w:sz="0" w:val="nil"/>
              <w:bottom w:color="000000" w:space="0" w:sz="7" w:val="single"/>
              <w:right w:color="000000" w:space="0" w:sz="7" w:val="single"/>
            </w:tcBorders>
            <w:shd w:fill="d9d9d9" w:val="clear"/>
            <w:tcMar>
              <w:top w:w="0.0" w:type="dxa"/>
              <w:left w:w="0.0" w:type="dxa"/>
              <w:bottom w:w="0.0" w:type="dxa"/>
              <w:right w:w="0.0" w:type="dxa"/>
            </w:tcMar>
            <w:vAlign w:val="center"/>
          </w:tcPr>
          <w:p w:rsidR="00000000" w:rsidDel="00000000" w:rsidP="00000000" w:rsidRDefault="00000000" w:rsidRPr="00000000" w14:paraId="00000142">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Data type </w:t>
            </w:r>
          </w:p>
        </w:tc>
        <w:tc>
          <w:tcPr>
            <w:tcBorders>
              <w:top w:color="000000" w:space="0" w:sz="7" w:val="single"/>
              <w:left w:color="000000" w:space="0" w:sz="0" w:val="nil"/>
              <w:bottom w:color="000000" w:space="0" w:sz="7" w:val="single"/>
              <w:right w:color="000000" w:space="0" w:sz="7" w:val="single"/>
            </w:tcBorders>
            <w:shd w:fill="d9d9d9" w:val="clear"/>
            <w:tcMar>
              <w:top w:w="0.0" w:type="dxa"/>
              <w:left w:w="0.0" w:type="dxa"/>
              <w:bottom w:w="0.0" w:type="dxa"/>
              <w:right w:w="0.0" w:type="dxa"/>
            </w:tcMar>
            <w:vAlign w:val="center"/>
          </w:tcPr>
          <w:p w:rsidR="00000000" w:rsidDel="00000000" w:rsidP="00000000" w:rsidRDefault="00000000" w:rsidRPr="00000000" w14:paraId="00000143">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Length </w:t>
            </w:r>
          </w:p>
        </w:tc>
        <w:tc>
          <w:tcPr>
            <w:tcBorders>
              <w:top w:color="000000" w:space="0" w:sz="7" w:val="single"/>
              <w:left w:color="000000" w:space="0" w:sz="0" w:val="nil"/>
              <w:bottom w:color="000000" w:space="0" w:sz="7" w:val="single"/>
              <w:right w:color="000000" w:space="0" w:sz="7" w:val="single"/>
            </w:tcBorders>
            <w:shd w:fill="d9d9d9" w:val="clear"/>
            <w:tcMar>
              <w:top w:w="0.0" w:type="dxa"/>
              <w:left w:w="0.0" w:type="dxa"/>
              <w:bottom w:w="0.0" w:type="dxa"/>
              <w:right w:w="0.0" w:type="dxa"/>
            </w:tcMar>
            <w:vAlign w:val="center"/>
          </w:tcPr>
          <w:p w:rsidR="00000000" w:rsidDel="00000000" w:rsidP="00000000" w:rsidRDefault="00000000" w:rsidRPr="00000000" w14:paraId="00000144">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Comments </w:t>
            </w:r>
          </w:p>
        </w:tc>
      </w:tr>
      <w:tr>
        <w:trPr>
          <w:cantSplit w:val="0"/>
          <w:trHeight w:val="81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145">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Purchase Order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146">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147">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148">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149">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r>
      <w:tr>
        <w:trPr>
          <w:cantSplit w:val="0"/>
          <w:trHeight w:val="81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14A">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Material Document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14B">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14C">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14D">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14E">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r>
      <w:tr>
        <w:trPr>
          <w:cantSplit w:val="0"/>
          <w:trHeight w:val="52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14F">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Plant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150">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151">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152">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153">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r>
      <w:tr>
        <w:trPr>
          <w:cantSplit w:val="0"/>
          <w:trHeight w:val="52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154">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Delivery Note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155">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156">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157">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158">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r>
      <w:tr>
        <w:trPr>
          <w:cantSplit w:val="0"/>
          <w:trHeight w:val="52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159">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GR Date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15A">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15B">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15C">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15D">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15E">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By </w:t>
            </w:r>
          </w:p>
        </w:tc>
        <w:tc>
          <w:tcPr>
            <w:tcBorders>
              <w:top w:color="000000" w:space="0" w:sz="7" w:val="single"/>
              <w:left w:color="000000" w:space="0" w:sz="0" w:val="nil"/>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15F">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0" w:val="nil"/>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160">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0" w:val="nil"/>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161">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0" w:val="nil"/>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162">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r>
    </w:tbl>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The fields for the item levels are listed in the following table:</w:t>
      </w:r>
    </w:p>
    <w:tbl>
      <w:tblPr>
        <w:tblStyle w:val="Table13"/>
        <w:tblW w:w="903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2251"/>
        <w:gridCol w:w="1560"/>
        <w:gridCol w:w="1305"/>
        <w:gridCol w:w="1184"/>
        <w:gridCol w:w="2730"/>
        <w:tblGridChange w:id="0">
          <w:tblGrid>
            <w:gridCol w:w="2251"/>
            <w:gridCol w:w="1560"/>
            <w:gridCol w:w="1305"/>
            <w:gridCol w:w="1184"/>
            <w:gridCol w:w="2730"/>
          </w:tblGrid>
        </w:tblGridChange>
      </w:tblGrid>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vAlign w:val="center"/>
          </w:tcPr>
          <w:p w:rsidR="00000000" w:rsidDel="00000000" w:rsidP="00000000" w:rsidRDefault="00000000" w:rsidRPr="00000000" w14:paraId="00000165">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 </w:t>
            </w:r>
          </w:p>
        </w:tc>
        <w:tc>
          <w:tcPr>
            <w:tcBorders>
              <w:top w:color="000000" w:space="0" w:sz="7" w:val="single"/>
              <w:left w:color="000000" w:space="0" w:sz="0" w:val="nil"/>
              <w:bottom w:color="000000" w:space="0" w:sz="7" w:val="single"/>
              <w:right w:color="000000" w:space="0" w:sz="7" w:val="single"/>
            </w:tcBorders>
            <w:shd w:fill="d9d9d9" w:val="clear"/>
            <w:tcMar>
              <w:top w:w="0.0" w:type="dxa"/>
              <w:left w:w="0.0" w:type="dxa"/>
              <w:bottom w:w="0.0" w:type="dxa"/>
              <w:right w:w="0.0" w:type="dxa"/>
            </w:tcMar>
            <w:vAlign w:val="center"/>
          </w:tcPr>
          <w:p w:rsidR="00000000" w:rsidDel="00000000" w:rsidP="00000000" w:rsidRDefault="00000000" w:rsidRPr="00000000" w14:paraId="00000166">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Fields  </w:t>
            </w:r>
          </w:p>
        </w:tc>
        <w:tc>
          <w:tcPr>
            <w:tcBorders>
              <w:top w:color="000000" w:space="0" w:sz="7" w:val="single"/>
              <w:left w:color="000000" w:space="0" w:sz="0" w:val="nil"/>
              <w:bottom w:color="000000" w:space="0" w:sz="7" w:val="single"/>
              <w:right w:color="000000" w:space="0" w:sz="7" w:val="single"/>
            </w:tcBorders>
            <w:shd w:fill="d9d9d9" w:val="clear"/>
            <w:tcMar>
              <w:top w:w="0.0" w:type="dxa"/>
              <w:left w:w="0.0" w:type="dxa"/>
              <w:bottom w:w="0.0" w:type="dxa"/>
              <w:right w:w="0.0" w:type="dxa"/>
            </w:tcMar>
            <w:vAlign w:val="center"/>
          </w:tcPr>
          <w:p w:rsidR="00000000" w:rsidDel="00000000" w:rsidP="00000000" w:rsidRDefault="00000000" w:rsidRPr="00000000" w14:paraId="00000167">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Data type </w:t>
            </w:r>
          </w:p>
        </w:tc>
        <w:tc>
          <w:tcPr>
            <w:tcBorders>
              <w:top w:color="000000" w:space="0" w:sz="7" w:val="single"/>
              <w:left w:color="000000" w:space="0" w:sz="0" w:val="nil"/>
              <w:bottom w:color="000000" w:space="0" w:sz="7" w:val="single"/>
              <w:right w:color="000000" w:space="0" w:sz="7" w:val="single"/>
            </w:tcBorders>
            <w:shd w:fill="d9d9d9" w:val="clear"/>
            <w:tcMar>
              <w:top w:w="0.0" w:type="dxa"/>
              <w:left w:w="0.0" w:type="dxa"/>
              <w:bottom w:w="0.0" w:type="dxa"/>
              <w:right w:w="0.0" w:type="dxa"/>
            </w:tcMar>
            <w:vAlign w:val="center"/>
          </w:tcPr>
          <w:p w:rsidR="00000000" w:rsidDel="00000000" w:rsidP="00000000" w:rsidRDefault="00000000" w:rsidRPr="00000000" w14:paraId="00000168">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Length </w:t>
            </w:r>
          </w:p>
        </w:tc>
        <w:tc>
          <w:tcPr>
            <w:tcBorders>
              <w:top w:color="000000" w:space="0" w:sz="7" w:val="single"/>
              <w:left w:color="000000" w:space="0" w:sz="0" w:val="nil"/>
              <w:bottom w:color="000000" w:space="0" w:sz="7" w:val="single"/>
              <w:right w:color="000000" w:space="0" w:sz="7" w:val="single"/>
            </w:tcBorders>
            <w:shd w:fill="d9d9d9" w:val="clear"/>
            <w:tcMar>
              <w:top w:w="0.0" w:type="dxa"/>
              <w:left w:w="0.0" w:type="dxa"/>
              <w:bottom w:w="0.0" w:type="dxa"/>
              <w:right w:w="0.0" w:type="dxa"/>
            </w:tcMar>
            <w:vAlign w:val="center"/>
          </w:tcPr>
          <w:p w:rsidR="00000000" w:rsidDel="00000000" w:rsidP="00000000" w:rsidRDefault="00000000" w:rsidRPr="00000000" w14:paraId="00000169">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Comments </w:t>
            </w:r>
          </w:p>
        </w:tc>
      </w:tr>
      <w:tr>
        <w:trPr>
          <w:cantSplit w:val="0"/>
          <w:trHeight w:val="52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16A">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Item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16B">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16C">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16D">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6E">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r>
      <w:tr>
        <w:trPr>
          <w:cantSplit w:val="0"/>
          <w:trHeight w:val="52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16F">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Material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170">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171">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172">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73">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r>
      <w:tr>
        <w:trPr>
          <w:cantSplit w:val="0"/>
          <w:trHeight w:val="52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174">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Supplier Material No.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175">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176">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177">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78">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r>
      <w:tr>
        <w:trPr>
          <w:cantSplit w:val="0"/>
          <w:trHeight w:val="52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179">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Material Description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17A">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17B">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17C">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7D">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r>
      <w:tr>
        <w:trPr>
          <w:cantSplit w:val="0"/>
          <w:trHeight w:val="52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17E">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 Location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17F">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180">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181">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82">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r>
      <w:tr>
        <w:trPr>
          <w:cantSplit w:val="0"/>
          <w:trHeight w:val="52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183">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Storage Bin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184">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185">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186">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87">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r>
      <w:tr>
        <w:trPr>
          <w:cantSplit w:val="0"/>
          <w:trHeight w:val="52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88">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GR Qty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89">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8A">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8B">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18C">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r>
      <w:tr>
        <w:trPr>
          <w:cantSplit w:val="0"/>
          <w:trHeight w:val="52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8D">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UoM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8E">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8F">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90">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191">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r>
      <w:tr>
        <w:trPr>
          <w:cantSplit w:val="0"/>
          <w:trHeight w:val="52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92">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Long Text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93">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94">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95">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196">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r>
      <w:tr>
        <w:trPr>
          <w:cantSplit w:val="0"/>
          <w:trHeight w:val="810"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97">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Summary of GR item quantity. </w:t>
            </w:r>
          </w:p>
        </w:tc>
        <w:tc>
          <w:tcPr>
            <w:tcBorders>
              <w:top w:color="000000" w:space="0" w:sz="7" w:val="single"/>
              <w:left w:color="000000" w:space="0" w:sz="0" w:val="nil"/>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98">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0" w:val="nil"/>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99">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0" w:val="nil"/>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9A">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0" w:val="nil"/>
              <w:bottom w:color="000000"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19B">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 </w:t>
            </w:r>
          </w:p>
        </w:tc>
      </w:tr>
    </w:tbl>
    <w:p w:rsidR="00000000" w:rsidDel="00000000" w:rsidP="00000000" w:rsidRDefault="00000000" w:rsidRPr="00000000" w14:paraId="0000019C">
      <w:pPr>
        <w:pStyle w:val="Heading1"/>
        <w:numPr>
          <w:ilvl w:val="0"/>
          <w:numId w:val="1"/>
        </w:numPr>
        <w:ind w:left="432" w:hanging="432"/>
        <w:rPr/>
      </w:pPr>
      <w:bookmarkStart w:colFirst="0" w:colLast="0" w:name="_1efbmy55sn7x" w:id="36"/>
      <w:bookmarkEnd w:id="36"/>
      <w:r w:rsidDel="00000000" w:rsidR="00000000" w:rsidRPr="00000000">
        <w:rPr>
          <w:rtl w:val="0"/>
        </w:rPr>
        <w:t xml:space="preserve">Pseudocode</w:t>
      </w:r>
    </w:p>
    <w:p w:rsidR="00000000" w:rsidDel="00000000" w:rsidP="00000000" w:rsidRDefault="00000000" w:rsidRPr="00000000" w14:paraId="0000019D">
      <w:pPr>
        <w:spacing w:after="120" w:before="120" w:line="240" w:lineRule="auto"/>
        <w:rPr>
          <w:i w:val="1"/>
          <w:iCs w:val="1"/>
          <w:color w:val="0000ff"/>
        </w:rPr>
      </w:pPr>
      <w:r w:rsidDel="00000000" w:rsidR="00000000" w:rsidRPr="00000000">
        <w:rPr>
          <w:i w:val="1"/>
          <w:iCs w:val="1"/>
          <w:color w:val="0000ff"/>
          <w:rtl w:val="0"/>
        </w:rPr>
        <w:t xml:space="preserve">&lt;Provide Pseudocode for the function module source code if required&gt;</w:t>
      </w:r>
    </w:p>
    <w:p w:rsidR="00000000" w:rsidDel="00000000" w:rsidP="00000000" w:rsidRDefault="00000000" w:rsidRPr="00000000" w14:paraId="0000019E">
      <w:pPr>
        <w:pStyle w:val="Heading1"/>
        <w:numPr>
          <w:ilvl w:val="0"/>
          <w:numId w:val="1"/>
        </w:numPr>
        <w:spacing w:before="120" w:line="240" w:lineRule="auto"/>
        <w:ind w:left="432" w:hanging="432"/>
        <w:rPr/>
      </w:pPr>
      <w:bookmarkStart w:colFirst="0" w:colLast="0" w:name="_xlgufei0dww8" w:id="37"/>
      <w:bookmarkEnd w:id="37"/>
      <w:r w:rsidDel="00000000" w:rsidR="00000000" w:rsidRPr="00000000">
        <w:rPr>
          <w:rtl w:val="0"/>
        </w:rPr>
        <w:t xml:space="preserve">Configuration Specifications</w:t>
      </w:r>
    </w:p>
    <w:p w:rsidR="00000000" w:rsidDel="00000000" w:rsidP="00000000" w:rsidRDefault="00000000" w:rsidRPr="00000000" w14:paraId="0000019F">
      <w:pPr>
        <w:spacing w:after="120" w:before="120" w:line="240" w:lineRule="auto"/>
        <w:rPr>
          <w:i w:val="1"/>
          <w:iCs w:val="1"/>
          <w:color w:val="0000ff"/>
        </w:rPr>
      </w:pPr>
      <w:r w:rsidDel="00000000" w:rsidR="00000000" w:rsidRPr="00000000">
        <w:rPr>
          <w:i w:val="1"/>
          <w:iCs w:val="1"/>
          <w:color w:val="0000ff"/>
          <w:rtl w:val="0"/>
        </w:rPr>
        <w:t xml:space="preserve">&lt;Add configuration steps/ objects in the section&gt;</w:t>
      </w:r>
    </w:p>
    <w:p w:rsidR="00000000" w:rsidDel="00000000" w:rsidP="00000000" w:rsidRDefault="00000000" w:rsidRPr="00000000" w14:paraId="000001A0">
      <w:pPr>
        <w:pStyle w:val="Heading1"/>
        <w:numPr>
          <w:ilvl w:val="0"/>
          <w:numId w:val="1"/>
        </w:numPr>
        <w:spacing w:before="120" w:line="240" w:lineRule="auto"/>
        <w:ind w:left="432" w:hanging="432"/>
        <w:rPr/>
      </w:pPr>
      <w:bookmarkStart w:colFirst="0" w:colLast="0" w:name="_brwttkqfnc5e" w:id="38"/>
      <w:bookmarkEnd w:id="38"/>
      <w:r w:rsidDel="00000000" w:rsidR="00000000" w:rsidRPr="00000000">
        <w:rPr>
          <w:rtl w:val="0"/>
        </w:rPr>
        <w:t xml:space="preserve">Test Scenarios</w:t>
      </w:r>
    </w:p>
    <w:p w:rsidR="00000000" w:rsidDel="00000000" w:rsidP="00000000" w:rsidRDefault="00000000" w:rsidRPr="00000000" w14:paraId="000001A1">
      <w:pPr>
        <w:spacing w:before="120" w:line="240" w:lineRule="auto"/>
        <w:rPr/>
      </w:pPr>
      <w:r w:rsidDel="00000000" w:rsidR="00000000" w:rsidRPr="00000000">
        <w:rPr>
          <w:rtl w:val="0"/>
        </w:rPr>
        <w:br w:type="textWrapping"/>
      </w:r>
      <w:r w:rsidDel="00000000" w:rsidR="00000000" w:rsidRPr="00000000">
        <w:rPr>
          <w:b w:val="1"/>
          <w:bCs w:val="1"/>
          <w:rtl w:val="0"/>
        </w:rPr>
        <w:t xml:space="preserve">Disclaimer</w:t>
      </w:r>
      <w:r w:rsidDel="00000000" w:rsidR="00000000" w:rsidRPr="00000000">
        <w:rPr>
          <w:rtl w:val="0"/>
        </w:rPr>
        <w:t xml:space="preserve">: The test scenarios outlined below are primarily authored by developers and architects to validate technical specifications. Each scenario is to be assigned a test ID by a Business Analyst, ensuring consistency and ease of tractability throughout the project.</w:t>
      </w:r>
    </w:p>
    <w:p w:rsidR="00000000" w:rsidDel="00000000" w:rsidP="00000000" w:rsidRDefault="00000000" w:rsidRPr="00000000" w14:paraId="000001A2">
      <w:pPr>
        <w:rPr/>
      </w:pPr>
      <w:r w:rsidDel="00000000" w:rsidR="00000000" w:rsidRPr="00000000">
        <w:rPr>
          <w:rtl w:val="0"/>
        </w:rPr>
      </w:r>
    </w:p>
    <w:tbl>
      <w:tblPr>
        <w:tblStyle w:val="Table14"/>
        <w:tblW w:w="955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2550"/>
        <w:gridCol w:w="1290"/>
        <w:gridCol w:w="1830"/>
        <w:gridCol w:w="1815"/>
        <w:gridCol w:w="1305"/>
        <w:tblGridChange w:id="0">
          <w:tblGrid>
            <w:gridCol w:w="765"/>
            <w:gridCol w:w="2550"/>
            <w:gridCol w:w="1290"/>
            <w:gridCol w:w="1830"/>
            <w:gridCol w:w="1815"/>
            <w:gridCol w:w="130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A3">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A4">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A5">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A6">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Expected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A7">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Actual Result</w:t>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A8">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Pass/ Fail</w:t>
            </w:r>
          </w:p>
        </w:tc>
      </w:tr>
      <w:tr>
        <w:trPr>
          <w:cantSplit w:val="0"/>
          <w:tblHeader w:val="0"/>
        </w:trPr>
        <w:tc>
          <w:tcPr/>
          <w:p w:rsidR="00000000" w:rsidDel="00000000" w:rsidP="00000000" w:rsidRDefault="00000000" w:rsidRPr="00000000" w14:paraId="000001A9">
            <w:pPr>
              <w:spacing w:after="120" w:before="12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ID</w:t>
            </w:r>
          </w:p>
        </w:tc>
        <w:tc>
          <w:tcPr/>
          <w:p w:rsidR="00000000" w:rsidDel="00000000" w:rsidP="00000000" w:rsidRDefault="00000000" w:rsidRPr="00000000" w14:paraId="000001AA">
            <w:pPr>
              <w:spacing w:after="120" w:before="120" w:lineRule="auto"/>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1AB">
            <w:pPr>
              <w:spacing w:after="120" w:before="120" w:lineRule="auto"/>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1AC">
            <w:pPr>
              <w:spacing w:after="120" w:before="120" w:lineRule="auto"/>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1AD">
            <w:pPr>
              <w:spacing w:after="120" w:before="120" w:lineRule="auto"/>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1AE">
            <w:pPr>
              <w:spacing w:after="120" w:before="120" w:lineRule="auto"/>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A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1B0">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B1">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B2">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B3">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B4">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B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1B6">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B7">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B8">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B9">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BA">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B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1BC">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BD">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BE">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BF">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C0">
            <w:pPr>
              <w:spacing w:after="120" w:before="12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1C1">
      <w:pPr>
        <w:pStyle w:val="Heading1"/>
        <w:numPr>
          <w:ilvl w:val="0"/>
          <w:numId w:val="1"/>
        </w:numPr>
        <w:spacing w:after="200" w:lineRule="auto"/>
        <w:ind w:left="432" w:hanging="432"/>
        <w:rPr/>
      </w:pPr>
      <w:bookmarkStart w:colFirst="0" w:colLast="0" w:name="_f4b5uwlaa9im" w:id="39"/>
      <w:bookmarkEnd w:id="39"/>
      <w:r w:rsidDel="00000000" w:rsidR="00000000" w:rsidRPr="00000000">
        <w:rPr>
          <w:rtl w:val="0"/>
        </w:rPr>
        <w:t xml:space="preserve">Discussions and Emails</w:t>
      </w:r>
    </w:p>
    <w:p w:rsidR="00000000" w:rsidDel="00000000" w:rsidP="00000000" w:rsidRDefault="00000000" w:rsidRPr="00000000" w14:paraId="000001C2">
      <w:pPr>
        <w:spacing w:after="120" w:before="120" w:line="240" w:lineRule="auto"/>
        <w:rPr/>
      </w:pPr>
      <w:r w:rsidDel="00000000" w:rsidR="00000000" w:rsidRPr="00000000">
        <w:rPr>
          <w:i w:val="1"/>
          <w:iCs w:val="1"/>
          <w:color w:val="0000ff"/>
          <w:rtl w:val="0"/>
        </w:rPr>
        <w:t xml:space="preserve">&lt;Detail any discussions or emails surrounding the product. Provide screenshots if applicable&gt;</w:t>
      </w:r>
      <w:r w:rsidDel="00000000" w:rsidR="00000000" w:rsidRPr="00000000">
        <w:rPr>
          <w:rtl w:val="0"/>
        </w:rPr>
      </w:r>
    </w:p>
    <w:p w:rsidR="00000000" w:rsidDel="00000000" w:rsidP="00000000" w:rsidRDefault="00000000" w:rsidRPr="00000000" w14:paraId="000001C3">
      <w:pPr>
        <w:pStyle w:val="Heading1"/>
        <w:numPr>
          <w:ilvl w:val="0"/>
          <w:numId w:val="1"/>
        </w:numPr>
        <w:ind w:left="432" w:hanging="432"/>
        <w:rPr/>
      </w:pPr>
      <w:bookmarkStart w:colFirst="0" w:colLast="0" w:name="_rae47t8jb5u1" w:id="40"/>
      <w:bookmarkEnd w:id="40"/>
      <w:r w:rsidDel="00000000" w:rsidR="00000000" w:rsidRPr="00000000">
        <w:rPr>
          <w:rtl w:val="0"/>
        </w:rPr>
        <w:t xml:space="preserve">Document References</w:t>
      </w:r>
    </w:p>
    <w:tbl>
      <w:tblPr>
        <w:tblStyle w:val="Table15"/>
        <w:tblW w:w="93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5"/>
        <w:gridCol w:w="6910"/>
        <w:tblGridChange w:id="0">
          <w:tblGrid>
            <w:gridCol w:w="2415"/>
            <w:gridCol w:w="6910"/>
          </w:tblGrid>
        </w:tblGridChange>
      </w:tblGrid>
      <w:tr>
        <w:trPr>
          <w:cantSplit w:val="0"/>
          <w:tblHeader w:val="1"/>
        </w:trPr>
        <w:tc>
          <w:tcPr>
            <w:shd w:fill="f09f54" w:val="clear"/>
          </w:tcPr>
          <w:p w:rsidR="00000000" w:rsidDel="00000000" w:rsidP="00000000" w:rsidRDefault="00000000" w:rsidRPr="00000000" w14:paraId="000001C4">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Reference No.</w:t>
            </w:r>
          </w:p>
        </w:tc>
        <w:tc>
          <w:tcPr>
            <w:shd w:fill="f09f54" w:val="clear"/>
          </w:tcPr>
          <w:p w:rsidR="00000000" w:rsidDel="00000000" w:rsidP="00000000" w:rsidRDefault="00000000" w:rsidRPr="00000000" w14:paraId="000001C5">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Document Title</w:t>
            </w:r>
          </w:p>
        </w:tc>
      </w:tr>
      <w:tr>
        <w:trPr>
          <w:cantSplit w:val="0"/>
          <w:trHeight w:val="129" w:hRule="atLeast"/>
          <w:tblHeader w:val="0"/>
        </w:trPr>
        <w:tc>
          <w:tcPr/>
          <w:p w:rsidR="00000000" w:rsidDel="00000000" w:rsidP="00000000" w:rsidRDefault="00000000" w:rsidRPr="00000000" w14:paraId="000001C6">
            <w:pPr>
              <w:spacing w:after="200" w:before="0" w:line="259" w:lineRule="auto"/>
              <w:ind w:left="426" w:firstLine="0"/>
              <w:jc w:val="center"/>
              <w:rPr>
                <w:rFonts w:ascii="Calibri" w:cs="Calibri" w:eastAsia="Calibri" w:hAnsi="Calibri"/>
              </w:rPr>
            </w:pPr>
            <w:r w:rsidDel="00000000" w:rsidR="00000000" w:rsidRPr="00000000">
              <w:rPr>
                <w:rFonts w:ascii="Calibri" w:cs="Calibri" w:eastAsia="Calibri" w:hAnsi="Calibri"/>
                <w:rtl w:val="0"/>
              </w:rPr>
              <w:t xml:space="preserve">Number used in superscript for reference</w:t>
            </w:r>
          </w:p>
          <w:p w:rsidR="00000000" w:rsidDel="00000000" w:rsidP="00000000" w:rsidRDefault="00000000" w:rsidRPr="00000000" w14:paraId="000001C7">
            <w:pPr>
              <w:spacing w:after="200" w:before="0" w:line="259" w:lineRule="auto"/>
              <w:ind w:left="426" w:firstLine="0"/>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1C8">
            <w:pPr>
              <w:spacing w:after="200" w:before="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Full name of referenced document </w:t>
            </w:r>
          </w:p>
          <w:p w:rsidR="00000000" w:rsidDel="00000000" w:rsidP="00000000" w:rsidRDefault="00000000" w:rsidRPr="00000000" w14:paraId="000001C9">
            <w:pPr>
              <w:spacing w:after="200" w:before="0" w:line="259" w:lineRule="auto"/>
              <w:rPr>
                <w:rFonts w:ascii="Calibri" w:cs="Calibri" w:eastAsia="Calibri" w:hAnsi="Calibri"/>
                <w:sz w:val="18"/>
                <w:szCs w:val="18"/>
              </w:rPr>
            </w:pPr>
            <w:r w:rsidDel="00000000" w:rsidR="00000000" w:rsidRPr="00000000">
              <w:rPr>
                <w:rtl w:val="0"/>
              </w:rPr>
            </w:r>
          </w:p>
        </w:tc>
      </w:tr>
      <w:tr>
        <w:trPr>
          <w:cantSplit w:val="0"/>
          <w:trHeight w:val="129" w:hRule="atLeast"/>
          <w:tblHeader w:val="0"/>
        </w:trPr>
        <w:tc>
          <w:tcPr/>
          <w:p w:rsidR="00000000" w:rsidDel="00000000" w:rsidP="00000000" w:rsidRDefault="00000000" w:rsidRPr="00000000" w14:paraId="000001CA">
            <w:pPr>
              <w:spacing w:after="200" w:before="0" w:line="259" w:lineRule="auto"/>
              <w:ind w:left="426" w:firstLine="0"/>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1CB">
            <w:pPr>
              <w:spacing w:after="200" w:before="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SiMPL Functional Guide: Universal Concepts</w:t>
            </w:r>
          </w:p>
        </w:tc>
      </w:tr>
    </w:tbl>
    <w:p w:rsidR="00000000" w:rsidDel="00000000" w:rsidP="00000000" w:rsidRDefault="00000000" w:rsidRPr="00000000" w14:paraId="000001CC">
      <w:pPr>
        <w:spacing w:after="200" w:lineRule="auto"/>
        <w:rPr/>
      </w:pPr>
      <w:r w:rsidDel="00000000" w:rsidR="00000000" w:rsidRPr="00000000">
        <w:rPr>
          <w:rtl w:val="0"/>
        </w:rPr>
      </w:r>
    </w:p>
    <w:p w:rsidR="00000000" w:rsidDel="00000000" w:rsidP="00000000" w:rsidRDefault="00000000" w:rsidRPr="00000000" w14:paraId="000001CD">
      <w:pPr>
        <w:pStyle w:val="Heading1"/>
        <w:numPr>
          <w:ilvl w:val="0"/>
          <w:numId w:val="1"/>
        </w:numPr>
        <w:ind w:left="432" w:hanging="432"/>
        <w:rPr/>
      </w:pPr>
      <w:bookmarkStart w:colFirst="0" w:colLast="0" w:name="_b0b4dsor0r1o" w:id="41"/>
      <w:bookmarkEnd w:id="41"/>
      <w:r w:rsidDel="00000000" w:rsidR="00000000" w:rsidRPr="00000000">
        <w:rPr>
          <w:rtl w:val="0"/>
        </w:rPr>
        <w:t xml:space="preserve">Revision History</w:t>
      </w:r>
    </w:p>
    <w:tbl>
      <w:tblPr>
        <w:tblStyle w:val="Table16"/>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4575"/>
        <w:gridCol w:w="2085"/>
        <w:gridCol w:w="1185"/>
        <w:tblGridChange w:id="0">
          <w:tblGrid>
            <w:gridCol w:w="1530"/>
            <w:gridCol w:w="4575"/>
            <w:gridCol w:w="2085"/>
            <w:gridCol w:w="1185"/>
          </w:tblGrid>
        </w:tblGridChange>
      </w:tblGrid>
      <w:tr>
        <w:trPr>
          <w:cantSplit w:val="0"/>
          <w:tblHeader w:val="1"/>
        </w:trPr>
        <w:tc>
          <w:tcPr>
            <w:tcBorders>
              <w:bottom w:color="000000" w:space="0" w:sz="4" w:val="single"/>
            </w:tcBorders>
            <w:shd w:fill="f09f54" w:val="clear"/>
          </w:tcPr>
          <w:p w:rsidR="00000000" w:rsidDel="00000000" w:rsidP="00000000" w:rsidRDefault="00000000" w:rsidRPr="00000000" w14:paraId="000001CE">
            <w:pPr>
              <w:spacing w:after="200" w:before="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Version No.</w:t>
            </w:r>
          </w:p>
        </w:tc>
        <w:tc>
          <w:tcPr>
            <w:tcBorders>
              <w:bottom w:color="000000" w:space="0" w:sz="4" w:val="single"/>
            </w:tcBorders>
            <w:shd w:fill="f09f54" w:val="clear"/>
          </w:tcPr>
          <w:p w:rsidR="00000000" w:rsidDel="00000000" w:rsidP="00000000" w:rsidRDefault="00000000" w:rsidRPr="00000000" w14:paraId="000001CF">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c>
          <w:tcPr>
            <w:tcBorders>
              <w:bottom w:color="000000" w:space="0" w:sz="4" w:val="single"/>
            </w:tcBorders>
            <w:shd w:fill="f09f54" w:val="clear"/>
          </w:tcPr>
          <w:p w:rsidR="00000000" w:rsidDel="00000000" w:rsidP="00000000" w:rsidRDefault="00000000" w:rsidRPr="00000000" w14:paraId="000001D0">
            <w:pPr>
              <w:spacing w:after="200" w:before="0" w:line="259" w:lineRule="auto"/>
              <w:ind w:left="426"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Author</w:t>
            </w:r>
          </w:p>
        </w:tc>
        <w:tc>
          <w:tcPr>
            <w:shd w:fill="f09f54" w:val="clear"/>
          </w:tcPr>
          <w:p w:rsidR="00000000" w:rsidDel="00000000" w:rsidP="00000000" w:rsidRDefault="00000000" w:rsidRPr="00000000" w14:paraId="000001D1">
            <w:pPr>
              <w:spacing w:after="200" w:before="0" w:line="259"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w:t>
            </w:r>
          </w:p>
        </w:tc>
      </w:tr>
      <w:tr>
        <w:trPr>
          <w:cantSplit w:val="0"/>
          <w:trHeight w:val="1598" w:hRule="atLeast"/>
          <w:tblHeader w:val="0"/>
        </w:trPr>
        <w:tc>
          <w:tcPr/>
          <w:p w:rsidR="00000000" w:rsidDel="00000000" w:rsidP="00000000" w:rsidRDefault="00000000" w:rsidRPr="00000000" w14:paraId="000001D2">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SiMPL version</w:t>
            </w:r>
          </w:p>
        </w:tc>
        <w:tc>
          <w:tcPr/>
          <w:p w:rsidR="00000000" w:rsidDel="00000000" w:rsidP="00000000" w:rsidRDefault="00000000" w:rsidRPr="00000000" w14:paraId="000001D3">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Description of revisions made. Never “Improved language” or anything indicating the previous version was bad/ wrong. Only show versions previously delivered to the client. </w:t>
            </w:r>
          </w:p>
        </w:tc>
        <w:tc>
          <w:tcPr/>
          <w:p w:rsidR="00000000" w:rsidDel="00000000" w:rsidP="00000000" w:rsidRDefault="00000000" w:rsidRPr="00000000" w14:paraId="000001D4">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First and Last name of Author who made revision</w:t>
            </w:r>
          </w:p>
        </w:tc>
        <w:tc>
          <w:tcPr/>
          <w:p w:rsidR="00000000" w:rsidDel="00000000" w:rsidP="00000000" w:rsidRDefault="00000000" w:rsidRPr="00000000" w14:paraId="000001D5">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Date the revision was made. </w:t>
            </w:r>
          </w:p>
          <w:p w:rsidR="00000000" w:rsidDel="00000000" w:rsidP="00000000" w:rsidRDefault="00000000" w:rsidRPr="00000000" w14:paraId="000001D6">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MM-DD-YYYY</w:t>
            </w:r>
          </w:p>
        </w:tc>
      </w:tr>
      <w:tr>
        <w:trPr>
          <w:cantSplit w:val="0"/>
          <w:tblHeader w:val="0"/>
        </w:trPr>
        <w:tc>
          <w:tcPr/>
          <w:p w:rsidR="00000000" w:rsidDel="00000000" w:rsidP="00000000" w:rsidRDefault="00000000" w:rsidRPr="00000000" w14:paraId="000001D7">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4.2</w:t>
            </w:r>
          </w:p>
        </w:tc>
        <w:tc>
          <w:tcPr/>
          <w:p w:rsidR="00000000" w:rsidDel="00000000" w:rsidP="00000000" w:rsidRDefault="00000000" w:rsidRPr="00000000" w14:paraId="000001D8">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Initial Document</w:t>
            </w:r>
          </w:p>
        </w:tc>
        <w:tc>
          <w:tcPr/>
          <w:p w:rsidR="00000000" w:rsidDel="00000000" w:rsidP="00000000" w:rsidRDefault="00000000" w:rsidRPr="00000000" w14:paraId="000001D9">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Braxton Reimer</w:t>
            </w:r>
          </w:p>
        </w:tc>
        <w:tc>
          <w:tcPr/>
          <w:p w:rsidR="00000000" w:rsidDel="00000000" w:rsidP="00000000" w:rsidRDefault="00000000" w:rsidRPr="00000000" w14:paraId="000001DA">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07-23-2024</w:t>
            </w:r>
          </w:p>
        </w:tc>
      </w:tr>
      <w:tr>
        <w:trPr>
          <w:cantSplit w:val="0"/>
          <w:tblHeader w:val="0"/>
        </w:trPr>
        <w:tc>
          <w:tcPr/>
          <w:p w:rsidR="00000000" w:rsidDel="00000000" w:rsidP="00000000" w:rsidRDefault="00000000" w:rsidRPr="00000000" w14:paraId="000001DB">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4.3</w:t>
            </w:r>
          </w:p>
        </w:tc>
        <w:tc>
          <w:tcPr/>
          <w:p w:rsidR="00000000" w:rsidDel="00000000" w:rsidP="00000000" w:rsidRDefault="00000000" w:rsidRPr="00000000" w14:paraId="000001DC">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Updated Functional and Technical Documents</w:t>
            </w:r>
          </w:p>
        </w:tc>
        <w:tc>
          <w:tcPr/>
          <w:p w:rsidR="00000000" w:rsidDel="00000000" w:rsidP="00000000" w:rsidRDefault="00000000" w:rsidRPr="00000000" w14:paraId="000001DD">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Chane Ebersohn</w:t>
            </w:r>
          </w:p>
        </w:tc>
        <w:tc>
          <w:tcPr/>
          <w:p w:rsidR="00000000" w:rsidDel="00000000" w:rsidP="00000000" w:rsidRDefault="00000000" w:rsidRPr="00000000" w14:paraId="000001DE">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06-08-2024</w:t>
            </w:r>
          </w:p>
        </w:tc>
      </w:tr>
    </w:tbl>
    <w:p w:rsidR="00000000" w:rsidDel="00000000" w:rsidP="00000000" w:rsidRDefault="00000000" w:rsidRPr="00000000" w14:paraId="000001DF">
      <w:pPr>
        <w:spacing w:after="200" w:lineRule="auto"/>
        <w:rPr/>
      </w:pPr>
      <w:r w:rsidDel="00000000" w:rsidR="00000000" w:rsidRPr="00000000">
        <w:rPr>
          <w:rtl w:val="0"/>
        </w:rPr>
      </w:r>
    </w:p>
    <w:sectPr>
      <w:headerReference r:id="rId13" w:type="default"/>
      <w:headerReference r:id="rId14" w:type="first"/>
      <w:footerReference r:id="rId15" w:type="default"/>
      <w:footerReference r:id="rId16" w:type="first"/>
      <w:pgSz w:h="15840" w:w="12240" w:orient="portrait"/>
      <w:pgMar w:bottom="1440" w:top="1440" w:left="1440" w:right="1440" w:header="510" w:footer="708"/>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than Lilleyman" w:id="0" w:date="2024-08-06T18:31:00Z">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columns for client, decisionmakers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unito Extra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to Sans Symbols">
    <w:embedRegular w:fontKey="{00000000-0000-0000-0000-000000000000}" r:id="rId13" w:subsetted="0"/>
    <w:embedBold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2">
    <w:pPr>
      <w:spacing w:after="0" w:line="276" w:lineRule="auto"/>
      <w:ind w:firstLine="90"/>
      <w:rPr>
        <w:rFonts w:ascii="Nunito" w:cs="Nunito" w:eastAsia="Nunito" w:hAnsi="Nunito"/>
        <w:b w:val="1"/>
        <w:bCs w:val="1"/>
        <w:sz w:val="17"/>
        <w:szCs w:val="17"/>
      </w:rPr>
    </w:pPr>
    <w:r w:rsidDel="00000000" w:rsidR="00000000" w:rsidRPr="00000000">
      <w:rPr>
        <w:rtl w:val="0"/>
      </w:rPr>
    </w:r>
  </w:p>
  <w:p w:rsidR="00000000" w:rsidDel="00000000" w:rsidP="00000000" w:rsidRDefault="00000000" w:rsidRPr="00000000" w14:paraId="000001E3">
    <w:pPr>
      <w:spacing w:after="0" w:line="276" w:lineRule="auto"/>
      <w:rPr>
        <w:rFonts w:ascii="Nunito" w:cs="Nunito" w:eastAsia="Nunito" w:hAnsi="Nunito"/>
        <w:b w:val="1"/>
        <w:bCs w:val="1"/>
        <w:sz w:val="17"/>
        <w:szCs w:val="17"/>
      </w:rPr>
    </w:pPr>
    <w:r w:rsidDel="00000000" w:rsidR="00000000" w:rsidRPr="00000000">
      <w:rPr>
        <w:rFonts w:ascii="Nunito" w:cs="Nunito" w:eastAsia="Nunito" w:hAnsi="Nunito"/>
        <w:b w:val="1"/>
        <w:bCs w:val="1"/>
        <w:sz w:val="17"/>
        <w:szCs w:val="17"/>
      </w:rPr>
      <w:drawing>
        <wp:inline distB="114300" distT="114300" distL="114300" distR="114300">
          <wp:extent cx="5886450" cy="114300"/>
          <wp:effectExtent b="0" l="0" r="0" t="0"/>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88645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widowControl w:val="0"/>
      <w:spacing w:after="0" w:line="240" w:lineRule="auto"/>
      <w:rPr/>
    </w:pPr>
    <w:r w:rsidDel="00000000" w:rsidR="00000000" w:rsidRPr="00000000">
      <w:rPr>
        <w:rFonts w:ascii="Inter" w:cs="Inter" w:eastAsia="Inter" w:hAnsi="Inter"/>
        <w:sz w:val="16"/>
        <w:szCs w:val="16"/>
        <w:rtl w:val="0"/>
      </w:rPr>
      <w:t xml:space="preserve">Copyright by Pangaea Life Science Solutions Ltd. 2024. All Rights Reserved.</w:t>
    </w:r>
    <w:r w:rsidDel="00000000" w:rsidR="00000000" w:rsidRPr="00000000">
      <w:rPr>
        <w:rFonts w:ascii="Nunito ExtraLight" w:cs="Nunito ExtraLight" w:eastAsia="Nunito ExtraLight" w:hAnsi="Nunito ExtraLight"/>
        <w:sz w:val="17"/>
        <w:szCs w:val="17"/>
        <w:rtl w:val="0"/>
      </w:rPr>
      <w:tab/>
      <w:tab/>
      <w:tab/>
      <w:tab/>
      <w:tab/>
      <w:t xml:space="preserve">Page </w:t>
    </w:r>
    <w:r w:rsidDel="00000000" w:rsidR="00000000" w:rsidRPr="00000000">
      <w:rPr>
        <w:rFonts w:ascii="Nunito ExtraLight" w:cs="Nunito ExtraLight" w:eastAsia="Nunito ExtraLight" w:hAnsi="Nunito ExtraLight"/>
        <w:sz w:val="17"/>
        <w:szCs w:val="17"/>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5">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0">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wp:posOffset>
          </wp:positionH>
          <wp:positionV relativeFrom="paragraph">
            <wp:posOffset>12</wp:posOffset>
          </wp:positionV>
          <wp:extent cx="1352550" cy="512330"/>
          <wp:effectExtent b="0" l="0" r="0" t="0"/>
          <wp:wrapNone/>
          <wp:docPr id="7" name="image5.jpg"/>
          <a:graphic>
            <a:graphicData uri="http://schemas.openxmlformats.org/drawingml/2006/picture">
              <pic:pic>
                <pic:nvPicPr>
                  <pic:cNvPr id="0" name="image5.jpg"/>
                  <pic:cNvPicPr preferRelativeResize="0"/>
                </pic:nvPicPr>
                <pic:blipFill>
                  <a:blip r:embed="rId1"/>
                  <a:srcRect b="0" l="0" r="0" t="0"/>
                  <a:stretch>
                    <a:fillRect/>
                  </a:stretch>
                </pic:blipFill>
                <pic:spPr>
                  <a:xfrm>
                    <a:off x="0" y="0"/>
                    <a:ext cx="1352550" cy="51233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1">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rFonts w:ascii="Calibri" w:cs="Calibri" w:eastAsia="Calibri" w:hAnsi="Calibri"/>
        <w:b w:val="1"/>
        <w:bCs w:val="1"/>
        <w:color w:val="000000"/>
        <w:sz w:val="24"/>
        <w:szCs w:val="24"/>
      </w:rPr>
    </w:lvl>
    <w:lvl w:ilvl="1">
      <w:start w:val="1"/>
      <w:numFmt w:val="decimal"/>
      <w:lvlText w:val="%1.%2"/>
      <w:lvlJc w:val="left"/>
      <w:pPr>
        <w:ind w:left="570" w:hanging="570"/>
      </w:pPr>
      <w:rPr>
        <w:rFonts w:ascii="Calibri" w:cs="Calibri" w:eastAsia="Calibri" w:hAnsi="Calibri"/>
        <w:b w:val="0"/>
        <w:bCs w:val="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ind w:left="720" w:hanging="720"/>
    </w:pPr>
    <w:rPr>
      <w:b w:val="1"/>
      <w:bCs w:val="1"/>
      <w:color w:val="000000"/>
      <w:sz w:val="24"/>
      <w:szCs w:val="24"/>
    </w:rPr>
  </w:style>
  <w:style w:type="paragraph" w:styleId="Heading2">
    <w:name w:val="heading 2"/>
    <w:basedOn w:val="Normal"/>
    <w:next w:val="Normal"/>
    <w:pPr>
      <w:keepNext w:val="1"/>
      <w:keepLines w:val="1"/>
      <w:spacing w:after="240" w:before="280" w:lineRule="auto"/>
      <w:ind w:left="720" w:hanging="720"/>
    </w:pPr>
    <w:rPr/>
  </w:style>
  <w:style w:type="paragraph" w:styleId="Heading3">
    <w:name w:val="heading 3"/>
    <w:basedOn w:val="Normal"/>
    <w:next w:val="Normal"/>
    <w:pPr>
      <w:keepNext w:val="1"/>
      <w:keepLines w:val="1"/>
      <w:spacing w:after="240" w:before="280" w:lineRule="auto"/>
      <w:ind w:left="1440" w:hanging="720"/>
    </w:pPr>
    <w:rPr>
      <w:color w:val="000000"/>
    </w:rPr>
  </w:style>
  <w:style w:type="paragraph" w:styleId="Heading4">
    <w:name w:val="heading 4"/>
    <w:basedOn w:val="Normal"/>
    <w:next w:val="Normal"/>
    <w:pPr>
      <w:keepNext w:val="1"/>
      <w:keepLines w:val="1"/>
      <w:spacing w:after="120" w:before="160" w:lineRule="auto"/>
      <w:ind w:left="1584" w:hanging="720"/>
    </w:pPr>
    <w:rPr>
      <w:color w:val="000000"/>
    </w:rPr>
  </w:style>
  <w:style w:type="paragraph" w:styleId="Heading5">
    <w:name w:val="heading 5"/>
    <w:basedOn w:val="Normal"/>
    <w:next w:val="Normal"/>
    <w:pPr>
      <w:keepNext w:val="1"/>
      <w:keepLines w:val="1"/>
      <w:spacing w:after="40" w:before="220" w:lineRule="auto"/>
      <w:ind w:left="3600" w:hanging="720"/>
    </w:pPr>
    <w:rPr>
      <w:b w:val="1"/>
      <w:bCs w:val="1"/>
    </w:rPr>
  </w:style>
  <w:style w:type="paragraph" w:styleId="Heading6">
    <w:name w:val="heading 6"/>
    <w:basedOn w:val="Normal"/>
    <w:next w:val="Normal"/>
    <w:pPr>
      <w:keepNext w:val="1"/>
      <w:keepLines w:val="1"/>
      <w:spacing w:after="40" w:before="200" w:lineRule="auto"/>
      <w:ind w:left="4320" w:hanging="720"/>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2">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4">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6">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7">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8">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9">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10">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1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12">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13">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14">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15">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16">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7.png"/><Relationship Id="rId13" Type="http://schemas.openxmlformats.org/officeDocument/2006/relationships/header" Target="header1.xm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4.png"/><Relationship Id="rId15" Type="http://schemas.openxmlformats.org/officeDocument/2006/relationships/footer" Target="footer1.xml"/><Relationship Id="rId14" Type="http://schemas.openxmlformats.org/officeDocument/2006/relationships/header" Target="header2.xml"/><Relationship Id="rId16"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8.jp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1" Type="http://schemas.openxmlformats.org/officeDocument/2006/relationships/font" Target="fonts/Inter-italic.ttf"/><Relationship Id="rId10" Type="http://schemas.openxmlformats.org/officeDocument/2006/relationships/font" Target="fonts/Inter-bold.ttf"/><Relationship Id="rId13" Type="http://schemas.openxmlformats.org/officeDocument/2006/relationships/font" Target="fonts/NotoSansSymbols-regular.ttf"/><Relationship Id="rId12" Type="http://schemas.openxmlformats.org/officeDocument/2006/relationships/font" Target="fonts/Inter-boldItalic.ttf"/><Relationship Id="rId1" Type="http://schemas.openxmlformats.org/officeDocument/2006/relationships/font" Target="fonts/NunitoExtraLight-regular.ttf"/><Relationship Id="rId2" Type="http://schemas.openxmlformats.org/officeDocument/2006/relationships/font" Target="fonts/NunitoExtraLight-bold.ttf"/><Relationship Id="rId3" Type="http://schemas.openxmlformats.org/officeDocument/2006/relationships/font" Target="fonts/NunitoExtraLight-italic.ttf"/><Relationship Id="rId4" Type="http://schemas.openxmlformats.org/officeDocument/2006/relationships/font" Target="fonts/NunitoExtraLight-boldItalic.ttf"/><Relationship Id="rId9" Type="http://schemas.openxmlformats.org/officeDocument/2006/relationships/font" Target="fonts/Inter-regular.ttf"/><Relationship Id="rId14" Type="http://schemas.openxmlformats.org/officeDocument/2006/relationships/font" Target="fonts/NotoSansSymbols-bold.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0x010100FF6D76A7AE58C24AB392540A3AD98B24</vt:lpwstr>
  </property>
</Properties>
</file>