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March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Probe Information</w:t>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952113183"/>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38hxbt0adk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56cfw2gq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0zmbup4w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dvndizsh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lhguxu01b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r6vbdizuk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Assumptions/ Dependencies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mqy8a84oe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Validation Checks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kpqfrzmwi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Configuration Specifications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ie0kk1mw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Test Scenarios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x9n1l5sqq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Document References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jm40yd25i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Revision History</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ind w:left="0" w:firstLine="0"/>
        <w:rPr/>
      </w:pPr>
      <w:bookmarkStart w:colFirst="0" w:colLast="0" w:name="_3j9fg1bd5aiy" w:id="0"/>
      <w:bookmarkEnd w:id="0"/>
      <w:r w:rsidDel="00000000" w:rsidR="00000000" w:rsidRPr="00000000">
        <w:rPr>
          <w:rtl w:val="0"/>
        </w:rPr>
      </w:r>
    </w:p>
    <w:p w:rsidR="00000000" w:rsidDel="00000000" w:rsidP="00000000" w:rsidRDefault="00000000" w:rsidRPr="00000000" w14:paraId="00000019">
      <w:pPr>
        <w:pStyle w:val="Heading1"/>
        <w:ind w:left="0" w:firstLine="0"/>
        <w:rPr/>
      </w:pPr>
      <w:bookmarkStart w:colFirst="0" w:colLast="0" w:name="_2xd1zha8lm3u" w:id="1"/>
      <w:bookmarkEnd w:id="1"/>
      <w:r w:rsidDel="00000000" w:rsidR="00000000" w:rsidRPr="00000000">
        <w:rPr>
          <w:rtl w:val="0"/>
        </w:rPr>
      </w:r>
    </w:p>
    <w:p w:rsidR="00000000" w:rsidDel="00000000" w:rsidP="00000000" w:rsidRDefault="00000000" w:rsidRPr="00000000" w14:paraId="0000001A">
      <w:pPr>
        <w:pStyle w:val="Heading1"/>
        <w:rPr/>
      </w:pPr>
      <w:bookmarkStart w:colFirst="0" w:colLast="0" w:name="_ysre1fyfbk8a" w:id="2"/>
      <w:bookmarkEnd w:id="2"/>
      <w:r w:rsidDel="00000000" w:rsidR="00000000" w:rsidRPr="00000000">
        <w:rPr>
          <w:rtl w:val="0"/>
        </w:rPr>
      </w:r>
    </w:p>
    <w:p w:rsidR="00000000" w:rsidDel="00000000" w:rsidP="00000000" w:rsidRDefault="00000000" w:rsidRPr="00000000" w14:paraId="0000001B">
      <w:pPr>
        <w:pStyle w:val="Heading1"/>
        <w:ind w:firstLine="432"/>
        <w:rPr/>
      </w:pPr>
      <w:bookmarkStart w:colFirst="0" w:colLast="0" w:name="_he67sy754imb"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numPr>
          <w:ilvl w:val="0"/>
          <w:numId w:val="1"/>
        </w:numPr>
        <w:ind w:left="432" w:hanging="432"/>
        <w:rPr/>
      </w:pPr>
      <w:bookmarkStart w:colFirst="0" w:colLast="0" w:name="_dc56cfw2gqey" w:id="4"/>
      <w:bookmarkEnd w:id="4"/>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D">
      <w:pPr>
        <w:spacing w:after="200" w:line="276" w:lineRule="auto"/>
        <w:rPr/>
      </w:pPr>
      <w:r w:rsidDel="00000000" w:rsidR="00000000" w:rsidRPr="00000000">
        <w:rPr>
          <w:rtl w:val="0"/>
        </w:rPr>
        <w:t xml:space="preserve">This document outlines the functional and technical design, along with the configuration specifications for the XStep “SMPL: Probe Information”.</w:t>
      </w:r>
    </w:p>
    <w:p w:rsidR="00000000" w:rsidDel="00000000" w:rsidP="00000000" w:rsidRDefault="00000000" w:rsidRPr="00000000" w14:paraId="0000001E">
      <w:pPr>
        <w:pStyle w:val="Heading2"/>
        <w:numPr>
          <w:ilvl w:val="0"/>
          <w:numId w:val="1"/>
        </w:numPr>
        <w:ind w:left="432" w:hanging="432"/>
        <w:rPr/>
      </w:pPr>
      <w:bookmarkStart w:colFirst="0" w:colLast="0" w:name="_eo0zmbup4wii" w:id="5"/>
      <w:bookmarkEnd w:id="5"/>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F">
      <w:pPr>
        <w:spacing w:after="200" w:line="276" w:lineRule="auto"/>
        <w:jc w:val="both"/>
        <w:rPr/>
      </w:pPr>
      <w:r w:rsidDel="00000000" w:rsidR="00000000" w:rsidRPr="00000000">
        <w:rPr>
          <w:rtl w:val="0"/>
        </w:rPr>
        <w:t xml:space="preserve">The SMPL: Probe Information allows operators to select the specific </w:t>
      </w:r>
      <m:oMath>
        <m:r>
          <w:rPr/>
          <m:t xml:space="preserve">p</m:t>
        </m:r>
        <m:sSub>
          <m:sSubPr>
            <m:ctrlPr>
              <w:rPr/>
            </m:ctrlPr>
          </m:sSubPr>
          <m:e>
            <m:r>
              <w:rPr/>
              <m:t xml:space="preserve">O</m:t>
            </m:r>
          </m:e>
          <m:sub>
            <m:r>
              <w:rPr/>
              <m:t xml:space="preserve">2</m:t>
            </m:r>
          </m:sub>
        </m:sSub>
      </m:oMath>
      <w:r w:rsidDel="00000000" w:rsidR="00000000" w:rsidRPr="00000000">
        <w:rPr>
          <w:rtl w:val="0"/>
        </w:rPr>
        <w:t xml:space="preserve"> probe or pH probe information.</w:t>
      </w:r>
    </w:p>
    <w:p w:rsidR="00000000" w:rsidDel="00000000" w:rsidP="00000000" w:rsidRDefault="00000000" w:rsidRPr="00000000" w14:paraId="00000020">
      <w:pPr>
        <w:spacing w:after="200" w:line="276" w:lineRule="auto"/>
        <w:jc w:val="both"/>
        <w:rPr/>
      </w:pPr>
      <w:r w:rsidDel="00000000" w:rsidR="00000000" w:rsidRPr="00000000">
        <w:rPr>
          <w:rtl w:val="0"/>
        </w:rPr>
        <w:t xml:space="preserve">The XStep contains the following main input parameters:</w:t>
      </w:r>
    </w:p>
    <w:p w:rsidR="00000000" w:rsidDel="00000000" w:rsidP="00000000" w:rsidRDefault="00000000" w:rsidRPr="00000000" w14:paraId="00000021">
      <w:pPr>
        <w:numPr>
          <w:ilvl w:val="0"/>
          <w:numId w:val="2"/>
        </w:numPr>
        <w:spacing w:after="0" w:afterAutospacing="0" w:line="276" w:lineRule="auto"/>
        <w:ind w:left="720" w:hanging="360"/>
        <w:jc w:val="both"/>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2">
      <w:pPr>
        <w:numPr>
          <w:ilvl w:val="0"/>
          <w:numId w:val="2"/>
        </w:numPr>
        <w:spacing w:after="0" w:afterAutospacing="0" w:line="276" w:lineRule="auto"/>
        <w:ind w:left="720" w:hanging="360"/>
        <w:jc w:val="both"/>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23">
      <w:pPr>
        <w:numPr>
          <w:ilvl w:val="0"/>
          <w:numId w:val="2"/>
        </w:numPr>
        <w:spacing w:after="0" w:afterAutospacing="0" w:line="276" w:lineRule="auto"/>
        <w:ind w:left="720" w:hanging="360"/>
        <w:jc w:val="both"/>
      </w:pPr>
      <w:r w:rsidDel="00000000" w:rsidR="00000000" w:rsidRPr="00000000">
        <w:rPr>
          <w:rtl w:val="0"/>
        </w:rPr>
        <w:t xml:space="preserve">IV_TITLE1 - This can be changed in SiMPL MBR to display the specific field label for the value being recorded. By default it is set to “Probe” but can be changed to anything applicable</w:t>
      </w:r>
    </w:p>
    <w:p w:rsidR="00000000" w:rsidDel="00000000" w:rsidP="00000000" w:rsidRDefault="00000000" w:rsidRPr="00000000" w14:paraId="00000024">
      <w:pPr>
        <w:numPr>
          <w:ilvl w:val="0"/>
          <w:numId w:val="2"/>
        </w:numPr>
        <w:spacing w:after="0" w:afterAutospacing="0" w:line="276" w:lineRule="auto"/>
        <w:ind w:left="720" w:hanging="360"/>
        <w:jc w:val="both"/>
      </w:pPr>
      <w:r w:rsidDel="00000000" w:rsidR="00000000" w:rsidRPr="00000000">
        <w:rPr>
          <w:rtl w:val="0"/>
        </w:rPr>
        <w:t xml:space="preserve">IV_TITLE2 -  This can be changed in SiMPL MBR to display the specific field label for the value being recorded. By default it is set to “Probe Type” but can be changed to anything applicable.</w:t>
      </w:r>
    </w:p>
    <w:p w:rsidR="00000000" w:rsidDel="00000000" w:rsidP="00000000" w:rsidRDefault="00000000" w:rsidRPr="00000000" w14:paraId="00000025">
      <w:pPr>
        <w:numPr>
          <w:ilvl w:val="0"/>
          <w:numId w:val="2"/>
        </w:numPr>
        <w:spacing w:after="0" w:afterAutospacing="0" w:line="276" w:lineRule="auto"/>
        <w:ind w:left="720" w:hanging="360"/>
        <w:jc w:val="both"/>
      </w:pPr>
      <w:r w:rsidDel="00000000" w:rsidR="00000000" w:rsidRPr="00000000">
        <w:rPr>
          <w:rtl w:val="0"/>
        </w:rPr>
        <w:t xml:space="preserve">IV_TITLE3 -  This can be changed in SiMPL MBR to display the specific field label for the value being recorded. By default it is set to “Serial Number” but can be changed to anything applicable.</w:t>
      </w:r>
    </w:p>
    <w:p w:rsidR="00000000" w:rsidDel="00000000" w:rsidP="00000000" w:rsidRDefault="00000000" w:rsidRPr="00000000" w14:paraId="00000026">
      <w:pPr>
        <w:numPr>
          <w:ilvl w:val="0"/>
          <w:numId w:val="2"/>
        </w:numPr>
        <w:spacing w:after="0" w:afterAutospacing="0" w:line="276" w:lineRule="auto"/>
        <w:ind w:left="720" w:hanging="360"/>
        <w:jc w:val="both"/>
      </w:pPr>
      <w:r w:rsidDel="00000000" w:rsidR="00000000" w:rsidRPr="00000000">
        <w:rPr>
          <w:rtl w:val="0"/>
        </w:rPr>
        <w:t xml:space="preserve">IV_TITLE4 -  This can be changed in SiMPL MBR to display the specific field label for the value being recorded. By default it is set to “Temperature” but can be changed to anything applicable.</w:t>
      </w:r>
    </w:p>
    <w:p w:rsidR="00000000" w:rsidDel="00000000" w:rsidP="00000000" w:rsidRDefault="00000000" w:rsidRPr="00000000" w14:paraId="00000027">
      <w:pPr>
        <w:numPr>
          <w:ilvl w:val="0"/>
          <w:numId w:val="2"/>
        </w:numPr>
        <w:spacing w:after="0" w:afterAutospacing="0" w:line="276" w:lineRule="auto"/>
        <w:ind w:left="720" w:hanging="360"/>
        <w:jc w:val="both"/>
      </w:pPr>
      <w:r w:rsidDel="00000000" w:rsidR="00000000" w:rsidRPr="00000000">
        <w:rPr>
          <w:rtl w:val="0"/>
        </w:rPr>
        <w:t xml:space="preserve">IV_TITLE5 -  This can be changed in SiMPL MBR to display the specific field label for the value being recorded. By default it is set to “Baseline/Zero value” but can be changed to anything applicable.</w:t>
      </w:r>
    </w:p>
    <w:p w:rsidR="00000000" w:rsidDel="00000000" w:rsidP="00000000" w:rsidRDefault="00000000" w:rsidRPr="00000000" w14:paraId="00000028">
      <w:pPr>
        <w:numPr>
          <w:ilvl w:val="0"/>
          <w:numId w:val="2"/>
        </w:numPr>
        <w:spacing w:after="0" w:afterAutospacing="0" w:line="276" w:lineRule="auto"/>
        <w:ind w:left="720" w:hanging="360"/>
        <w:jc w:val="both"/>
      </w:pPr>
      <w:r w:rsidDel="00000000" w:rsidR="00000000" w:rsidRPr="00000000">
        <w:rPr>
          <w:rtl w:val="0"/>
        </w:rPr>
        <w:t xml:space="preserve">IV_TITLE6 -  This can be changed in SiMPL MBR to display the specific field label for the value being recorded. By default it is set to “Slope Value” but can be changed to anything applicable.</w:t>
      </w:r>
    </w:p>
    <w:p w:rsidR="00000000" w:rsidDel="00000000" w:rsidP="00000000" w:rsidRDefault="00000000" w:rsidRPr="00000000" w14:paraId="00000029">
      <w:pPr>
        <w:numPr>
          <w:ilvl w:val="0"/>
          <w:numId w:val="2"/>
        </w:numPr>
        <w:spacing w:after="200" w:line="276" w:lineRule="auto"/>
        <w:ind w:left="720" w:hanging="360"/>
        <w:jc w:val="both"/>
      </w:pPr>
      <w:r w:rsidDel="00000000" w:rsidR="00000000" w:rsidRPr="00000000">
        <w:rPr>
          <w:rtl w:val="0"/>
        </w:rPr>
        <w:t xml:space="preserve">IV_TITLE7 -  This can be changed in SiMPL MBR to display the specific field label for the value being recorded. By default it is set to “100% Saturation” but can be changed to anything applicable.</w:t>
      </w:r>
      <w:r w:rsidDel="00000000" w:rsidR="00000000" w:rsidRPr="00000000">
        <w:br w:type="page"/>
      </w:r>
      <w:r w:rsidDel="00000000" w:rsidR="00000000" w:rsidRPr="00000000">
        <w:rPr>
          <w:rtl w:val="0"/>
        </w:rPr>
      </w:r>
    </w:p>
    <w:p w:rsidR="00000000" w:rsidDel="00000000" w:rsidP="00000000" w:rsidRDefault="00000000" w:rsidRPr="00000000" w14:paraId="0000002A">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2B">
      <w:pPr>
        <w:spacing w:after="0" w:lineRule="auto"/>
        <w:rPr/>
      </w:pPr>
      <w:r w:rsidDel="00000000" w:rsidR="00000000" w:rsidRPr="00000000">
        <w:rPr/>
        <w:drawing>
          <wp:inline distB="114300" distT="114300" distL="114300" distR="114300">
            <wp:extent cx="5943600" cy="2108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1082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pStyle w:val="Heading2"/>
        <w:numPr>
          <w:ilvl w:val="0"/>
          <w:numId w:val="1"/>
        </w:numPr>
        <w:ind w:left="432" w:hanging="432"/>
        <w:rPr/>
      </w:pPr>
      <w:bookmarkStart w:colFirst="0" w:colLast="0" w:name="_d1dvndizshmk" w:id="6"/>
      <w:bookmarkEnd w:id="6"/>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2D">
      <w:pPr>
        <w:spacing w:after="200" w:lineRule="auto"/>
        <w:jc w:val="both"/>
        <w:rPr/>
      </w:pPr>
      <w:r w:rsidDel="00000000" w:rsidR="00000000" w:rsidRPr="00000000">
        <w:rPr>
          <w:rtl w:val="0"/>
        </w:rPr>
        <w:t xml:space="preserve">The SMPL: Probe Information was developed to provide a singular, consolidated execution step for entry of </w:t>
      </w:r>
      <m:oMath>
        <m:r>
          <w:rPr/>
          <m:t xml:space="preserve">p</m:t>
        </m:r>
        <m:sSub>
          <m:sSubPr>
            <m:ctrlPr>
              <w:rPr/>
            </m:ctrlPr>
          </m:sSubPr>
          <m:e>
            <m:r>
              <w:rPr/>
              <m:t xml:space="preserve">O</m:t>
            </m:r>
          </m:e>
          <m:sub>
            <m:r>
              <w:rPr/>
              <m:t xml:space="preserve">2</m:t>
            </m:r>
          </m:sub>
        </m:sSub>
      </m:oMath>
      <w:r w:rsidDel="00000000" w:rsidR="00000000" w:rsidRPr="00000000">
        <w:rPr>
          <w:rtl w:val="0"/>
        </w:rPr>
        <w:t xml:space="preserve"> probe or pH probe information. The configuration of default values guides the operator regarding which fields are mandatory versus optional based on the use case.</w:t>
      </w:r>
    </w:p>
    <w:p w:rsidR="00000000" w:rsidDel="00000000" w:rsidP="00000000" w:rsidRDefault="00000000" w:rsidRPr="00000000" w14:paraId="0000002E">
      <w:pPr>
        <w:pStyle w:val="Heading2"/>
        <w:numPr>
          <w:ilvl w:val="0"/>
          <w:numId w:val="1"/>
        </w:numPr>
        <w:spacing w:after="200" w:lineRule="auto"/>
        <w:ind w:left="432" w:hanging="432"/>
        <w:rPr/>
      </w:pPr>
      <w:bookmarkStart w:colFirst="0" w:colLast="0" w:name="_ralhguxu01bp" w:id="7"/>
      <w:bookmarkEnd w:id="7"/>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2F">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0">
      <w:pPr>
        <w:pStyle w:val="Heading2"/>
        <w:numPr>
          <w:ilvl w:val="0"/>
          <w:numId w:val="1"/>
        </w:numPr>
        <w:ind w:left="432" w:hanging="432"/>
        <w:rPr/>
      </w:pPr>
      <w:bookmarkStart w:colFirst="0" w:colLast="0" w:name="_7tr6vbdizukx" w:id="8"/>
      <w:bookmarkEnd w:id="8"/>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widowControl w:val="0"/>
        <w:numPr>
          <w:ilvl w:val="0"/>
          <w:numId w:val="1"/>
        </w:numPr>
        <w:ind w:left="432" w:hanging="432"/>
        <w:rPr/>
      </w:pPr>
      <w:bookmarkStart w:colFirst="0" w:colLast="0" w:name="_z1mqy8a84oeo" w:id="9"/>
      <w:bookmarkEnd w:id="9"/>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D">
      <w:pPr>
        <w:spacing w:after="120" w:before="120" w:line="240" w:lineRule="auto"/>
        <w:rPr/>
      </w:pPr>
      <w:r w:rsidDel="00000000" w:rsidR="00000000" w:rsidRPr="00000000">
        <w:rPr>
          <w:rtl w:val="0"/>
        </w:rPr>
      </w:r>
    </w:p>
    <w:p w:rsidR="00000000" w:rsidDel="00000000" w:rsidP="00000000" w:rsidRDefault="00000000" w:rsidRPr="00000000" w14:paraId="0000003E">
      <w:pPr>
        <w:pStyle w:val="Heading2"/>
        <w:numPr>
          <w:ilvl w:val="0"/>
          <w:numId w:val="1"/>
        </w:numPr>
        <w:spacing w:before="120" w:line="240" w:lineRule="auto"/>
        <w:ind w:left="432"/>
      </w:pPr>
      <w:bookmarkStart w:colFirst="0" w:colLast="0" w:name="_bwkpqfrzmwi6" w:id="10"/>
      <w:bookmarkEnd w:id="10"/>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03F">
      <w:pPr>
        <w:spacing w:after="120" w:before="120" w:line="240" w:lineRule="auto"/>
        <w:rPr/>
      </w:pPr>
      <w:r w:rsidDel="00000000" w:rsidR="00000000" w:rsidRPr="00000000">
        <w:rPr>
          <w:rtl w:val="0"/>
        </w:rPr>
        <w:t xml:space="preserve">N/A</w:t>
      </w:r>
    </w:p>
    <w:p w:rsidR="00000000" w:rsidDel="00000000" w:rsidP="00000000" w:rsidRDefault="00000000" w:rsidRPr="00000000" w14:paraId="00000040">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041">
      <w:pPr>
        <w:pStyle w:val="Heading2"/>
        <w:numPr>
          <w:ilvl w:val="0"/>
          <w:numId w:val="1"/>
        </w:numPr>
        <w:spacing w:before="120" w:line="240" w:lineRule="auto"/>
        <w:ind w:left="432"/>
      </w:pPr>
      <w:bookmarkStart w:colFirst="0" w:colLast="0" w:name="_pcie0kk1mwqk" w:id="11"/>
      <w:bookmarkEnd w:id="11"/>
      <w:r w:rsidDel="00000000" w:rsidR="00000000" w:rsidRPr="00000000">
        <w:rPr>
          <w:b w:val="1"/>
          <w:bCs w:val="1"/>
          <w:rtl w:val="0"/>
        </w:rPr>
        <w:t xml:space="preserve">Test Scenarios</w:t>
      </w:r>
      <w:r w:rsidDel="00000000" w:rsidR="00000000" w:rsidRPr="00000000">
        <w:rPr>
          <w:rtl w:val="0"/>
        </w:rPr>
      </w:r>
    </w:p>
    <w:tbl>
      <w:tblPr>
        <w:tblStyle w:val="Table3"/>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2">
            <w:pPr>
              <w:jc w:val="both"/>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3">
            <w:pPr>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4">
            <w:pPr>
              <w:jc w:val="both"/>
              <w:rPr/>
            </w:pPr>
            <w:r w:rsidDel="00000000" w:rsidR="00000000" w:rsidRPr="00000000">
              <w:rPr>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5">
            <w:pPr>
              <w:jc w:val="both"/>
              <w:rPr>
                <w:b w:val="1"/>
                <w:bCs w:val="1"/>
              </w:rPr>
            </w:pPr>
            <w:r w:rsidDel="00000000" w:rsidR="00000000" w:rsidRPr="00000000">
              <w:rPr>
                <w:b w:val="1"/>
                <w:bCs w:val="1"/>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46">
            <w:pPr>
              <w:jc w:val="both"/>
              <w:rPr>
                <w:b w:val="1"/>
                <w:bCs w:val="1"/>
              </w:rPr>
            </w:pPr>
            <w:r w:rsidDel="00000000" w:rsidR="00000000" w:rsidRPr="00000000">
              <w:rPr>
                <w:b w:val="1"/>
                <w:bCs w:val="1"/>
                <w:rtl w:val="0"/>
              </w:rPr>
              <w:t xml:space="preserve">Pass/ Fail</w:t>
            </w:r>
          </w:p>
        </w:tc>
      </w:tr>
      <w:tr>
        <w:trPr>
          <w:cantSplit w:val="0"/>
          <w:tblHeader w:val="0"/>
        </w:trPr>
        <w:tc>
          <w:tcPr/>
          <w:p w:rsidR="00000000" w:rsidDel="00000000" w:rsidP="00000000" w:rsidRDefault="00000000" w:rsidRPr="00000000" w14:paraId="00000047">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spacing w:after="40" w:lineRule="auto"/>
              <w:ind w:left="72" w:firstLine="0"/>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spacing w:after="40" w:lineRule="auto"/>
              <w:ind w:left="72" w:firstLine="0"/>
              <w:rPr/>
            </w:pPr>
            <w:r w:rsidDel="00000000" w:rsidR="00000000" w:rsidRPr="00000000">
              <w:rPr>
                <w:rtl w:val="0"/>
              </w:rPr>
            </w:r>
          </w:p>
        </w:tc>
        <w:tc>
          <w:tcPr/>
          <w:p w:rsidR="00000000" w:rsidDel="00000000" w:rsidP="00000000" w:rsidRDefault="00000000" w:rsidRPr="00000000" w14:paraId="0000004B">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4C">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spacing w:after="40" w:lineRule="auto"/>
              <w:jc w:val="both"/>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widowControl w:val="0"/>
              <w:rPr/>
            </w:pPr>
            <w:r w:rsidDel="00000000" w:rsidR="00000000" w:rsidRPr="00000000">
              <w:rPr>
                <w:rtl w:val="0"/>
              </w:rPr>
            </w:r>
          </w:p>
        </w:tc>
        <w:tc>
          <w:tcPr/>
          <w:p w:rsidR="00000000" w:rsidDel="00000000" w:rsidP="00000000" w:rsidRDefault="00000000" w:rsidRPr="00000000" w14:paraId="00000050">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055">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05A">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spacing w:after="40" w:lineRule="auto"/>
              <w:ind w:left="72" w:firstLine="0"/>
              <w:rPr/>
            </w:pPr>
            <w:r w:rsidDel="00000000" w:rsidR="00000000" w:rsidRPr="00000000">
              <w:rPr>
                <w:rtl w:val="0"/>
              </w:rPr>
            </w:r>
          </w:p>
        </w:tc>
        <w:tc>
          <w:tcPr/>
          <w:p w:rsidR="00000000" w:rsidDel="00000000" w:rsidP="00000000" w:rsidRDefault="00000000" w:rsidRPr="00000000" w14:paraId="0000005F">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spacing w:after="40" w:lineRule="auto"/>
              <w:ind w:left="72" w:firstLine="0"/>
              <w:rPr/>
            </w:pPr>
            <w:r w:rsidDel="00000000" w:rsidR="00000000" w:rsidRPr="00000000">
              <w:rPr>
                <w:rtl w:val="0"/>
              </w:rPr>
            </w:r>
          </w:p>
        </w:tc>
        <w:tc>
          <w:tcPr/>
          <w:p w:rsidR="00000000" w:rsidDel="00000000" w:rsidP="00000000" w:rsidRDefault="00000000" w:rsidRPr="00000000" w14:paraId="00000064">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spacing w:after="40" w:lineRule="auto"/>
              <w:ind w:left="72" w:firstLine="0"/>
              <w:rPr/>
            </w:pPr>
            <w:r w:rsidDel="00000000" w:rsidR="00000000" w:rsidRPr="00000000">
              <w:rPr>
                <w:rtl w:val="0"/>
              </w:rPr>
            </w:r>
          </w:p>
        </w:tc>
        <w:tc>
          <w:tcPr/>
          <w:p w:rsidR="00000000" w:rsidDel="00000000" w:rsidP="00000000" w:rsidRDefault="00000000" w:rsidRPr="00000000" w14:paraId="00000069">
            <w:pPr>
              <w:spacing w:after="120" w:before="120" w:lineRule="auto"/>
              <w:rPr/>
            </w:pPr>
            <w:r w:rsidDel="00000000" w:rsidR="00000000" w:rsidRPr="00000000">
              <w:rPr>
                <w:rtl w:val="0"/>
              </w:rPr>
            </w:r>
          </w:p>
        </w:tc>
      </w:tr>
    </w:tbl>
    <w:p w:rsidR="00000000" w:rsidDel="00000000" w:rsidP="00000000" w:rsidRDefault="00000000" w:rsidRPr="00000000" w14:paraId="0000006A">
      <w:pPr>
        <w:spacing w:after="120" w:before="120" w:line="240" w:lineRule="auto"/>
        <w:rPr/>
      </w:pPr>
      <w:r w:rsidDel="00000000" w:rsidR="00000000" w:rsidRPr="00000000">
        <w:rPr>
          <w:rtl w:val="0"/>
        </w:rPr>
      </w:r>
    </w:p>
    <w:p w:rsidR="00000000" w:rsidDel="00000000" w:rsidP="00000000" w:rsidRDefault="00000000" w:rsidRPr="00000000" w14:paraId="0000006B">
      <w:pPr>
        <w:pStyle w:val="Heading2"/>
        <w:numPr>
          <w:ilvl w:val="0"/>
          <w:numId w:val="1"/>
        </w:numPr>
        <w:ind w:left="432"/>
      </w:pPr>
      <w:bookmarkStart w:colFirst="0" w:colLast="0" w:name="_kix9n1l5sqql" w:id="12"/>
      <w:bookmarkEnd w:id="12"/>
      <w:r w:rsidDel="00000000" w:rsidR="00000000" w:rsidRPr="00000000">
        <w:rPr>
          <w:b w:val="1"/>
          <w:bCs w:val="1"/>
          <w:rtl w:val="0"/>
        </w:rPr>
        <w:t xml:space="preserve">Document References</w:t>
      </w:r>
      <w:r w:rsidDel="00000000" w:rsidR="00000000" w:rsidRPr="00000000">
        <w:rPr>
          <w:rtl w:val="0"/>
        </w:rPr>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6C">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6D">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6E">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6F">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70">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71">
            <w:pPr>
              <w:spacing w:after="200" w:before="0" w:line="259" w:lineRule="auto"/>
              <w:ind w:left="72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72">
      <w:pPr>
        <w:spacing w:after="200" w:lineRule="auto"/>
        <w:rPr/>
      </w:pPr>
      <w:r w:rsidDel="00000000" w:rsidR="00000000" w:rsidRPr="00000000">
        <w:rPr>
          <w:rtl w:val="0"/>
        </w:rPr>
      </w:r>
    </w:p>
    <w:p w:rsidR="00000000" w:rsidDel="00000000" w:rsidP="00000000" w:rsidRDefault="00000000" w:rsidRPr="00000000" w14:paraId="00000073">
      <w:pPr>
        <w:pStyle w:val="Heading2"/>
        <w:numPr>
          <w:ilvl w:val="0"/>
          <w:numId w:val="1"/>
        </w:numPr>
        <w:ind w:left="432"/>
      </w:pPr>
      <w:bookmarkStart w:colFirst="0" w:colLast="0" w:name="_ivjm40yd25is" w:id="13"/>
      <w:bookmarkEnd w:id="13"/>
      <w:r w:rsidDel="00000000" w:rsidR="00000000" w:rsidRPr="00000000">
        <w:rPr>
          <w:b w:val="1"/>
          <w:bCs w:val="1"/>
          <w:rtl w:val="0"/>
        </w:rPr>
        <w:t xml:space="preserve">Revision History</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74">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7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76">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77">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78">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79">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7A">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7B">
            <w:pPr>
              <w:spacing w:after="200" w:before="0" w:line="259" w:lineRule="auto"/>
              <w:rPr>
                <w:rFonts w:ascii="Calibri" w:cs="Calibri" w:eastAsia="Calibri" w:hAnsi="Calibri"/>
              </w:rPr>
            </w:pPr>
            <w:r w:rsidDel="00000000" w:rsidR="00000000" w:rsidRPr="00000000">
              <w:rPr>
                <w:rtl w:val="0"/>
              </w:rPr>
            </w:r>
          </w:p>
        </w:tc>
      </w:tr>
      <w:tr>
        <w:trPr>
          <w:cantSplit w:val="0"/>
          <w:trHeight w:val="1598" w:hRule="atLeast"/>
          <w:tblHeader w:val="0"/>
        </w:trPr>
        <w:tc>
          <w:tcPr/>
          <w:p w:rsidR="00000000" w:rsidDel="00000000" w:rsidP="00000000" w:rsidRDefault="00000000" w:rsidRPr="00000000" w14:paraId="0000007C">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7D">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7E">
            <w:pPr>
              <w:spacing w:after="200" w:before="0" w:line="259" w:lineRule="auto"/>
              <w:rPr>
                <w:rFonts w:ascii="Calibri" w:cs="Calibri" w:eastAsia="Calibri" w:hAnsi="Calibri"/>
                <w:color w:val="ff0000"/>
              </w:rPr>
            </w:pPr>
            <w:r w:rsidDel="00000000" w:rsidR="00000000" w:rsidRPr="00000000">
              <w:rPr>
                <w:rtl w:val="0"/>
              </w:rPr>
            </w:r>
          </w:p>
        </w:tc>
        <w:tc>
          <w:tcPr/>
          <w:p w:rsidR="00000000" w:rsidDel="00000000" w:rsidP="00000000" w:rsidRDefault="00000000" w:rsidRPr="00000000" w14:paraId="0000007F">
            <w:pPr>
              <w:spacing w:after="200" w:before="0" w:line="259" w:lineRule="auto"/>
              <w:rPr>
                <w:rFonts w:ascii="Calibri" w:cs="Calibri" w:eastAsia="Calibri" w:hAnsi="Calibri"/>
                <w:color w:val="ff0000"/>
              </w:rPr>
            </w:pPr>
            <w:r w:rsidDel="00000000" w:rsidR="00000000" w:rsidRPr="00000000">
              <w:rPr>
                <w:rtl w:val="0"/>
              </w:rPr>
            </w:r>
          </w:p>
        </w:tc>
      </w:tr>
    </w:tbl>
    <w:p w:rsidR="00000000" w:rsidDel="00000000" w:rsidP="00000000" w:rsidRDefault="00000000" w:rsidRPr="00000000" w14:paraId="00000080">
      <w:pPr>
        <w:spacing w:after="20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51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84">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15</wp:posOffset>
          </wp:positionV>
          <wp:extent cx="1352550" cy="51233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