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-888995</wp:posOffset>
                </wp:positionH>
                <wp:positionV relativeFrom="paragraph">
                  <wp:posOffset>185420</wp:posOffset>
                </wp:positionV>
                <wp:extent cx="7800975" cy="7240369"/>
                <wp:effectExtent b="0" l="0" r="0" t="0"/>
                <wp:wrapNone/>
                <wp:docPr id="1" name=""/>
                <a:graphic>
                  <a:graphicData uri="http://schemas.microsoft.com/office/word/2010/wordprocessingGroup">
                    <wpg:wgp>
                      <wpg:cNvGrpSpPr/>
                      <wpg:grpSpPr>
                        <a:xfrm>
                          <a:off x="1445500" y="159800"/>
                          <a:ext cx="7800975" cy="7240369"/>
                          <a:chOff x="1445500" y="159800"/>
                          <a:chExt cx="7801000" cy="7240400"/>
                        </a:xfrm>
                      </wpg:grpSpPr>
                      <wpg:grpSp>
                        <wpg:cNvGrpSpPr/>
                        <wpg:grpSpPr>
                          <a:xfrm>
                            <a:off x="1445513" y="159816"/>
                            <a:ext cx="7800975" cy="7240369"/>
                            <a:chOff x="1445500" y="159800"/>
                            <a:chExt cx="7801000" cy="7240400"/>
                          </a:xfrm>
                        </wpg:grpSpPr>
                        <wps:wsp>
                          <wps:cNvSpPr/>
                          <wps:cNvPr id="3" name="Shape 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5" name="Shape 5"/>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7" name="Shape 7"/>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9" name="Shape 9"/>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1" name="Shape 11"/>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3" name="Shape 1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50" y="162400"/>
                                        <a:chExt cx="7801325" cy="7234875"/>
                                      </a:xfrm>
                                    </wpg:grpSpPr>
                                    <wps:wsp>
                                      <wps:cNvSpPr/>
                                      <wps:cNvPr id="15" name="Shape 15"/>
                                      <wps:spPr>
                                        <a:xfrm>
                                          <a:off x="1445550" y="162400"/>
                                          <a:ext cx="7801325" cy="723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68" y="162420"/>
                                          <a:ext cx="7801302" cy="7234834"/>
                                          <a:chOff x="1350250" y="135850"/>
                                          <a:chExt cx="7991500" cy="7424150"/>
                                        </a:xfrm>
                                      </wpg:grpSpPr>
                                      <wps:wsp>
                                        <wps:cNvSpPr/>
                                        <wps:cNvPr id="17" name="Shape 17"/>
                                        <wps:spPr>
                                          <a:xfrm>
                                            <a:off x="1350250" y="135850"/>
                                            <a:ext cx="7991500" cy="742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0"/>
                                            <a:ext cx="7991417" cy="7288412"/>
                                            <a:chOff x="1350250" y="135850"/>
                                            <a:chExt cx="7991417" cy="7288412"/>
                                          </a:xfrm>
                                        </wpg:grpSpPr>
                                        <wps:wsp>
                                          <wps:cNvSpPr/>
                                          <wps:cNvPr id="19" name="Shape 19"/>
                                          <wps:spPr>
                                            <a:xfrm>
                                              <a:off x="1350250" y="135850"/>
                                              <a:ext cx="7991400" cy="728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2"/>
                                              <a:ext cx="7991400" cy="7288410"/>
                                              <a:chOff x="1350250" y="135425"/>
                                              <a:chExt cx="7991400" cy="7289139"/>
                                            </a:xfrm>
                                          </wpg:grpSpPr>
                                          <wps:wsp>
                                            <wps:cNvSpPr/>
                                            <wps:cNvPr id="21" name="Shape 21"/>
                                            <wps:spPr>
                                              <a:xfrm>
                                                <a:off x="1350250" y="135425"/>
                                                <a:ext cx="7991400" cy="728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50" y="135430"/>
                                                <a:ext cx="7991399" cy="7289134"/>
                                                <a:chOff x="1345500" y="175050"/>
                                                <a:chExt cx="8001000" cy="7295700"/>
                                              </a:xfrm>
                                            </wpg:grpSpPr>
                                            <wps:wsp>
                                              <wps:cNvSpPr/>
                                              <wps:cNvPr id="23" name="Shape 23"/>
                                              <wps:spPr>
                                                <a:xfrm>
                                                  <a:off x="1345500" y="175050"/>
                                                  <a:ext cx="8001000" cy="729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4" name="Shape 24"/>
                                                <pic:cNvPicPr preferRelativeResize="0"/>
                                              </pic:nvPicPr>
                                              <pic:blipFill rotWithShape="1">
                                                <a:blip r:embed="rId6">
                                                  <a:alphaModFix/>
                                                </a:blip>
                                                <a:srcRect b="0" l="0" r="0" t="0"/>
                                                <a:stretch/>
                                              </pic:blipFill>
                                              <pic:spPr>
                                                <a:xfrm>
                                                  <a:off x="3717225" y="175050"/>
                                                  <a:ext cx="3257550" cy="1238250"/>
                                                </a:xfrm>
                                                <a:prstGeom prst="rect">
                                                  <a:avLst/>
                                                </a:prstGeom>
                                                <a:noFill/>
                                                <a:ln>
                                                  <a:noFill/>
                                                </a:ln>
                                              </pic:spPr>
                                            </pic:pic>
                                            <wps:wsp>
                                              <wps:cNvSpPr/>
                                              <wps:cNvPr id="25" name="Shape 25"/>
                                              <wps:spPr>
                                                <a:xfrm>
                                                  <a:off x="1618550" y="4263870"/>
                                                  <a:ext cx="7455000" cy="708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t xml:space="preserve">V 1.0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r>
                                                    <w:r w:rsidDel="00000000" w:rsidR="00000000" w:rsidRPr="00000000">
                                                      <w:rPr>
                                                        <w:rFonts w:ascii="Calibri" w:cs="Calibri" w:eastAsia="Calibri" w:hAnsi="Calibri"/>
                                                        <w:b w:val="0"/>
                                                        <w:i w:val="1"/>
                                                        <w:smallCaps w:val="0"/>
                                                        <w:strike w:val="0"/>
                                                        <w:color w:val="a5a5a5"/>
                                                        <w:sz w:val="20"/>
                                                        <w:vertAlign w:val="baseline"/>
                                                      </w:rPr>
                                                      <w:t xml:space="preserve">March 2026</w:t>
                                                    </w:r>
                                                  </w:p>
                                                </w:txbxContent>
                                              </wps:txbx>
                                              <wps:bodyPr anchorCtr="0" anchor="t" bIns="45700" lIns="91425" spcFirstLastPara="1" rIns="91425" wrap="square" tIns="45700">
                                                <a:noAutofit/>
                                              </wps:bodyPr>
                                            </wps:wsp>
                                            <wpg:grpSp>
                                              <wpg:cNvGrpSpPr/>
                                              <wpg:grpSpPr>
                                                <a:xfrm>
                                                  <a:off x="1345500" y="3056100"/>
                                                  <a:ext cx="8001000" cy="1447800"/>
                                                  <a:chOff x="1345500" y="3056100"/>
                                                  <a:chExt cx="8001000" cy="1447800"/>
                                                </a:xfrm>
                                              </wpg:grpSpPr>
                                              <wps:wsp>
                                                <wps:cNvSpPr/>
                                                <wps:cNvPr id="27" name="Shape 27"/>
                                                <wps:spPr>
                                                  <a:xfrm>
                                                    <a:off x="1345500" y="3056100"/>
                                                    <a:ext cx="8001000" cy="1447800"/>
                                                  </a:xfrm>
                                                  <a:prstGeom prst="rect">
                                                    <a:avLst/>
                                                  </a:prstGeom>
                                                  <a:noFill/>
                                                  <a:ln>
                                                    <a:noFill/>
                                                  </a:ln>
                                                </wps:spPr>
                                                <wps:txbx>
                                                  <w:txbxContent>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t xml:space="preserve">Functional &amp; Technical XStep Specification</w:t>
                                                      </w:r>
                                                    </w:p>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r>
                                                      <w:r w:rsidDel="00000000" w:rsidR="00000000" w:rsidRPr="00000000">
                                                        <w:rPr>
                                                          <w:rFonts w:ascii="Georgia" w:cs="Georgia" w:eastAsia="Georgia" w:hAnsi="Georgia"/>
                                                          <w:b w:val="0"/>
                                                          <w:i w:val="0"/>
                                                          <w:smallCaps w:val="0"/>
                                                          <w:strike w:val="0"/>
                                                          <w:color w:val="004d5a"/>
                                                          <w:sz w:val="40"/>
                                                          <w:vertAlign w:val="baseline"/>
                                                        </w:rPr>
                                                        <w:t xml:space="preserve">SMPL: </w:t>
                                                      </w:r>
                                                      <w:r w:rsidDel="00000000" w:rsidR="00000000" w:rsidRPr="00000000">
                                                        <w:rPr>
                                                          <w:rFonts w:ascii="Georgia" w:cs="Georgia" w:eastAsia="Georgia" w:hAnsi="Georgia"/>
                                                          <w:b w:val="0"/>
                                                          <w:i w:val="0"/>
                                                          <w:smallCaps w:val="0"/>
                                                          <w:strike w:val="0"/>
                                                          <w:color w:val="004d5a"/>
                                                          <w:sz w:val="40"/>
                                                          <w:vertAlign w:val="baseline"/>
                                                        </w:rPr>
                                                        <w:t xml:space="preserve">Probe Standardization Time Stamp</w:t>
                                                      </w:r>
                                                    </w:p>
                                                  </w:txbxContent>
                                                </wps:txbx>
                                                <wps:bodyPr anchorCtr="0" anchor="t" bIns="45700" lIns="91425" spcFirstLastPara="1" rIns="91425" wrap="square" tIns="45700">
                                                  <a:noAutofit/>
                                                </wps:bodyPr>
                                              </wps:wsp>
                                              <wps:wsp>
                                                <wps:cNvSpPr/>
                                                <wps:cNvPr id="28" name="Shape 28"/>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grpSp>
                        </wpg:grpSp>
                      </wpg:grpSp>
                    </wpg:wgp>
                  </a:graphicData>
                </a:graphic>
              </wp:anchor>
            </w:drawing>
          </mc:Choice>
          <mc:Fallback>
            <w:drawing>
              <wp:anchor allowOverlap="1" behindDoc="0" distB="45720" distT="45720" distL="114300" distR="114300" hidden="0" layoutInCell="1" locked="0" relativeHeight="0" simplePos="0">
                <wp:simplePos x="0" y="0"/>
                <wp:positionH relativeFrom="column">
                  <wp:posOffset>-888995</wp:posOffset>
                </wp:positionH>
                <wp:positionV relativeFrom="paragraph">
                  <wp:posOffset>185420</wp:posOffset>
                </wp:positionV>
                <wp:extent cx="7800975" cy="7240369"/>
                <wp:effectExtent b="0" l="0" r="0" t="0"/>
                <wp:wrapNone/>
                <wp:docPr id="1"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7800975" cy="7240369"/>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keepLines w:val="1"/>
        <w:pBdr>
          <w:top w:space="0" w:sz="0" w:val="nil"/>
          <w:left w:space="0" w:sz="0" w:val="nil"/>
          <w:bottom w:space="0" w:sz="0" w:val="nil"/>
          <w:right w:space="0" w:sz="0" w:val="nil"/>
          <w:between w:space="0" w:sz="0" w:val="nil"/>
        </w:pBdr>
        <w:spacing w:after="0" w:before="240" w:lineRule="auto"/>
        <w:ind w:left="432" w:hanging="432"/>
        <w:rPr>
          <w:color w:val="004d5a"/>
          <w:sz w:val="32"/>
          <w:szCs w:val="32"/>
        </w:rPr>
      </w:pPr>
      <w:r w:rsidDel="00000000" w:rsidR="00000000" w:rsidRPr="00000000">
        <w:rPr>
          <w:color w:val="004d5a"/>
          <w:sz w:val="32"/>
          <w:szCs w:val="32"/>
          <w:rtl w:val="0"/>
        </w:rPr>
        <w:t xml:space="preserve">Table of Contents</w:t>
      </w:r>
    </w:p>
    <w:sdt>
      <w:sdtPr>
        <w:id w:val="-1399627691"/>
        <w:docPartObj>
          <w:docPartGallery w:val="Table of Contents"/>
          <w:docPartUnique w:val="1"/>
        </w:docPartObj>
      </w:sdtPr>
      <w:sdtContent>
        <w:p w:rsidR="00000000" w:rsidDel="00000000" w:rsidP="00000000" w:rsidRDefault="00000000" w:rsidRPr="00000000" w14:paraId="0000000C">
          <w:pPr>
            <w:widowControl w:val="0"/>
            <w:tabs>
              <w:tab w:val="right" w:leader="none" w:pos="12000"/>
            </w:tabs>
            <w:spacing w:after="0" w:before="60" w:line="240" w:lineRule="auto"/>
            <w:rPr>
              <w:rFonts w:ascii="Arial" w:cs="Arial" w:eastAsia="Arial" w:hAnsi="Arial"/>
              <w:b w:val="1"/>
              <w:bCs w:val="1"/>
              <w:color w:val="000000"/>
            </w:rPr>
          </w:pPr>
          <w:r w:rsidDel="00000000" w:rsidR="00000000" w:rsidRPr="00000000">
            <w:fldChar w:fldCharType="begin"/>
            <w:instrText xml:space="preserve"> TOC \h \u \z \t "Heading 1,1,Heading 2,2,Heading 3,3,Heading 4,4,Heading 5,5,Heading 6,6,"</w:instrText>
            <w:fldChar w:fldCharType="separate"/>
          </w:r>
          <w:hyperlink w:anchor="_i38hxbt0adkp">
            <w:r w:rsidDel="00000000" w:rsidR="00000000" w:rsidRPr="00000000">
              <w:rPr>
                <w:color w:val="000000"/>
                <w:rtl w:val="0"/>
              </w:rPr>
              <w:t xml:space="preserve">Functional Requirements</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ind w:left="360" w:firstLine="0"/>
            <w:rPr>
              <w:rFonts w:ascii="Arial" w:cs="Arial" w:eastAsia="Arial" w:hAnsi="Arial"/>
              <w:color w:val="000000"/>
            </w:rPr>
          </w:pPr>
          <w:hyperlink w:anchor="_dc56cfw2gqey">
            <w:r w:rsidDel="00000000" w:rsidR="00000000" w:rsidRPr="00000000">
              <w:rPr>
                <w:color w:val="000000"/>
                <w:rtl w:val="0"/>
              </w:rPr>
              <w:t xml:space="preserve">1 Purpose</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ind w:left="360" w:firstLine="0"/>
            <w:rPr>
              <w:rFonts w:ascii="Arial" w:cs="Arial" w:eastAsia="Arial" w:hAnsi="Arial"/>
              <w:color w:val="000000"/>
            </w:rPr>
          </w:pPr>
          <w:hyperlink w:anchor="_eo0zmbup4wii">
            <w:r w:rsidDel="00000000" w:rsidR="00000000" w:rsidRPr="00000000">
              <w:rPr>
                <w:color w:val="000000"/>
                <w:rtl w:val="0"/>
              </w:rPr>
              <w:t xml:space="preserve">2 Overview</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ind w:left="360" w:firstLine="0"/>
            <w:rPr>
              <w:rFonts w:ascii="Arial" w:cs="Arial" w:eastAsia="Arial" w:hAnsi="Arial"/>
              <w:color w:val="000000"/>
            </w:rPr>
          </w:pPr>
          <w:hyperlink w:anchor="_d1dvndizshmk">
            <w:r w:rsidDel="00000000" w:rsidR="00000000" w:rsidRPr="00000000">
              <w:rPr>
                <w:color w:val="000000"/>
                <w:rtl w:val="0"/>
              </w:rPr>
              <w:t xml:space="preserve">3 Reasons for developing</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ind w:left="360" w:firstLine="0"/>
            <w:rPr>
              <w:rFonts w:ascii="Arial" w:cs="Arial" w:eastAsia="Arial" w:hAnsi="Arial"/>
              <w:color w:val="000000"/>
            </w:rPr>
          </w:pPr>
          <w:hyperlink w:anchor="_ralhguxu01bp">
            <w:r w:rsidDel="00000000" w:rsidR="00000000" w:rsidRPr="00000000">
              <w:rPr>
                <w:color w:val="000000"/>
                <w:rtl w:val="0"/>
              </w:rPr>
              <w:t xml:space="preserve">4 Authorization</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ind w:left="360" w:firstLine="0"/>
            <w:rPr>
              <w:rFonts w:ascii="Arial" w:cs="Arial" w:eastAsia="Arial" w:hAnsi="Arial"/>
              <w:color w:val="000000"/>
            </w:rPr>
          </w:pPr>
          <w:hyperlink w:anchor="_7tr6vbdizukx">
            <w:r w:rsidDel="00000000" w:rsidR="00000000" w:rsidRPr="00000000">
              <w:rPr>
                <w:color w:val="000000"/>
                <w:rtl w:val="0"/>
              </w:rPr>
              <w:t xml:space="preserve">5 Assumptions/ Dependencies</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ind w:left="360" w:firstLine="0"/>
            <w:rPr>
              <w:rFonts w:ascii="Arial" w:cs="Arial" w:eastAsia="Arial" w:hAnsi="Arial"/>
              <w:color w:val="000000"/>
            </w:rPr>
          </w:pPr>
          <w:hyperlink w:anchor="_czi63r9cvp19">
            <w:r w:rsidDel="00000000" w:rsidR="00000000" w:rsidRPr="00000000">
              <w:rPr>
                <w:color w:val="000000"/>
                <w:rtl w:val="0"/>
              </w:rPr>
              <w:t xml:space="preserve">6 Security Objects</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360" w:firstLine="0"/>
            <w:rPr>
              <w:rFonts w:ascii="Arial" w:cs="Arial" w:eastAsia="Arial" w:hAnsi="Arial"/>
              <w:color w:val="000000"/>
            </w:rPr>
          </w:pPr>
          <w:hyperlink w:anchor="_hag06ue6hqra">
            <w:r w:rsidDel="00000000" w:rsidR="00000000" w:rsidRPr="00000000">
              <w:rPr>
                <w:color w:val="000000"/>
                <w:rtl w:val="0"/>
              </w:rPr>
              <w:t xml:space="preserve">7 Development Type</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360" w:firstLine="0"/>
            <w:rPr>
              <w:rFonts w:ascii="Arial" w:cs="Arial" w:eastAsia="Arial" w:hAnsi="Arial"/>
              <w:color w:val="000000"/>
            </w:rPr>
          </w:pPr>
          <w:hyperlink w:anchor="_fr29drsjb9sv">
            <w:r w:rsidDel="00000000" w:rsidR="00000000" w:rsidRPr="00000000">
              <w:rPr>
                <w:color w:val="000000"/>
                <w:rtl w:val="0"/>
              </w:rPr>
              <w:t xml:space="preserve">8 Processing Options</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360" w:firstLine="0"/>
            <w:rPr>
              <w:rFonts w:ascii="Arial" w:cs="Arial" w:eastAsia="Arial" w:hAnsi="Arial"/>
              <w:color w:val="000000"/>
            </w:rPr>
          </w:pPr>
          <w:hyperlink w:anchor="_ucftchazqb6t">
            <w:r w:rsidDel="00000000" w:rsidR="00000000" w:rsidRPr="00000000">
              <w:rPr>
                <w:color w:val="000000"/>
                <w:rtl w:val="0"/>
              </w:rPr>
              <w:t xml:space="preserve">9 Functional Mapping Rules for Fields</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360" w:firstLine="0"/>
            <w:rPr>
              <w:rFonts w:ascii="Arial" w:cs="Arial" w:eastAsia="Arial" w:hAnsi="Arial"/>
              <w:color w:val="000000"/>
            </w:rPr>
          </w:pPr>
          <w:hyperlink w:anchor="_z1mqy8a84oeo">
            <w:r w:rsidDel="00000000" w:rsidR="00000000" w:rsidRPr="00000000">
              <w:rPr>
                <w:color w:val="000000"/>
                <w:rtl w:val="0"/>
              </w:rPr>
              <w:t xml:space="preserve">10 Validation Checks</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rPr>
              <w:rFonts w:ascii="Arial" w:cs="Arial" w:eastAsia="Arial" w:hAnsi="Arial"/>
              <w:b w:val="1"/>
              <w:bCs w:val="1"/>
              <w:color w:val="000000"/>
            </w:rPr>
          </w:pPr>
          <w:hyperlink w:anchor="_sz6cmysipouc">
            <w:r w:rsidDel="00000000" w:rsidR="00000000" w:rsidRPr="00000000">
              <w:rPr>
                <w:color w:val="000000"/>
                <w:rtl w:val="0"/>
              </w:rPr>
              <w:t xml:space="preserve">General Technical Specification</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rPr>
              <w:rFonts w:ascii="Arial" w:cs="Arial" w:eastAsia="Arial" w:hAnsi="Arial"/>
              <w:color w:val="000000"/>
            </w:rPr>
          </w:pPr>
          <w:hyperlink w:anchor="_ow85pvri3e30">
            <w:r w:rsidDel="00000000" w:rsidR="00000000" w:rsidRPr="00000000">
              <w:rPr>
                <w:color w:val="000000"/>
                <w:rtl w:val="0"/>
              </w:rPr>
              <w:t xml:space="preserve">11 Technical XStep Layout Design</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rPr>
              <w:rFonts w:ascii="Arial" w:cs="Arial" w:eastAsia="Arial" w:hAnsi="Arial"/>
              <w:color w:val="000000"/>
            </w:rPr>
          </w:pPr>
          <w:hyperlink w:anchor="_hza3ntnyonko">
            <w:r w:rsidDel="00000000" w:rsidR="00000000" w:rsidRPr="00000000">
              <w:rPr>
                <w:color w:val="000000"/>
                <w:rtl w:val="0"/>
              </w:rPr>
              <w:t xml:space="preserve">12 XStep Technical Specification</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720" w:firstLine="0"/>
            <w:rPr>
              <w:rFonts w:ascii="Arial" w:cs="Arial" w:eastAsia="Arial" w:hAnsi="Arial"/>
              <w:color w:val="000000"/>
            </w:rPr>
          </w:pPr>
          <w:hyperlink w:anchor="_plszr2qu6x31">
            <w:r w:rsidDel="00000000" w:rsidR="00000000" w:rsidRPr="00000000">
              <w:rPr>
                <w:color w:val="000000"/>
                <w:rtl w:val="0"/>
              </w:rPr>
              <w:t xml:space="preserve">12.1 Parameters:</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720" w:firstLine="0"/>
            <w:rPr>
              <w:rFonts w:ascii="Arial" w:cs="Arial" w:eastAsia="Arial" w:hAnsi="Arial"/>
              <w:color w:val="000000"/>
            </w:rPr>
          </w:pPr>
          <w:hyperlink w:anchor="_m2yeo2kq2ee4">
            <w:r w:rsidDel="00000000" w:rsidR="00000000" w:rsidRPr="00000000">
              <w:rPr>
                <w:color w:val="000000"/>
                <w:rtl w:val="0"/>
              </w:rPr>
              <w:t xml:space="preserve">12.2 Development Architecture</w:t>
              <w:tab/>
              <w:t xml:space="preserve">11</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720" w:firstLine="0"/>
            <w:rPr>
              <w:rFonts w:ascii="Arial" w:cs="Arial" w:eastAsia="Arial" w:hAnsi="Arial"/>
              <w:color w:val="000000"/>
            </w:rPr>
          </w:pPr>
          <w:hyperlink w:anchor="_o0ugiydmtsc7">
            <w:r w:rsidDel="00000000" w:rsidR="00000000" w:rsidRPr="00000000">
              <w:rPr>
                <w:color w:val="000000"/>
                <w:rtl w:val="0"/>
              </w:rPr>
              <w:t xml:space="preserve">12.3 Parameter Configuration</w:t>
              <w:tab/>
              <w:t xml:space="preserve">12</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720" w:firstLine="0"/>
            <w:rPr>
              <w:rFonts w:ascii="Arial" w:cs="Arial" w:eastAsia="Arial" w:hAnsi="Arial"/>
              <w:color w:val="000000"/>
            </w:rPr>
          </w:pPr>
          <w:hyperlink w:anchor="_aznljsnah9bj">
            <w:r w:rsidDel="00000000" w:rsidR="00000000" w:rsidRPr="00000000">
              <w:rPr>
                <w:color w:val="000000"/>
                <w:rtl w:val="0"/>
              </w:rPr>
              <w:t xml:space="preserve">12.4 Technical Implementation</w:t>
              <w:tab/>
              <w:t xml:space="preserve">13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rFonts w:ascii="Arial" w:cs="Arial" w:eastAsia="Arial" w:hAnsi="Arial"/>
              <w:color w:val="000000"/>
            </w:rPr>
          </w:pPr>
          <w:hyperlink w:anchor="_qu4nco8mfr7g">
            <w:r w:rsidDel="00000000" w:rsidR="00000000" w:rsidRPr="00000000">
              <w:rPr>
                <w:color w:val="000000"/>
                <w:rtl w:val="0"/>
              </w:rPr>
              <w:t xml:space="preserve">13 Function Module(s)</w:t>
              <w:tab/>
              <w:t xml:space="preserve">14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rFonts w:ascii="Arial" w:cs="Arial" w:eastAsia="Arial" w:hAnsi="Arial"/>
              <w:color w:val="000000"/>
            </w:rPr>
          </w:pPr>
          <w:hyperlink w:anchor="_13m2rig2umge">
            <w:r w:rsidDel="00000000" w:rsidR="00000000" w:rsidRPr="00000000">
              <w:rPr>
                <w:color w:val="000000"/>
                <w:rtl w:val="0"/>
              </w:rPr>
              <w:t xml:space="preserve">14 Pseudocode</w:t>
              <w:tab/>
              <w:t xml:space="preserve">15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rPr>
              <w:rFonts w:ascii="Arial" w:cs="Arial" w:eastAsia="Arial" w:hAnsi="Arial"/>
              <w:color w:val="000000"/>
            </w:rPr>
          </w:pPr>
          <w:hyperlink w:anchor="_bwkpqfrzmwi6">
            <w:r w:rsidDel="00000000" w:rsidR="00000000" w:rsidRPr="00000000">
              <w:rPr>
                <w:color w:val="000000"/>
                <w:rtl w:val="0"/>
              </w:rPr>
              <w:t xml:space="preserve">15 Configuration Specifications</w:t>
              <w:tab/>
              <w:t xml:space="preserve">19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rFonts w:ascii="Arial" w:cs="Arial" w:eastAsia="Arial" w:hAnsi="Arial"/>
              <w:color w:val="000000"/>
            </w:rPr>
          </w:pPr>
          <w:hyperlink w:anchor="_pcie0kk1mwqk">
            <w:r w:rsidDel="00000000" w:rsidR="00000000" w:rsidRPr="00000000">
              <w:rPr>
                <w:color w:val="000000"/>
                <w:rtl w:val="0"/>
              </w:rPr>
              <w:t xml:space="preserve">16 Test Scenarios</w:t>
              <w:tab/>
              <w:t xml:space="preserve">19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color w:val="000000"/>
            </w:rPr>
          </w:pPr>
          <w:hyperlink w:anchor="_kix9n1l5sqql">
            <w:r w:rsidDel="00000000" w:rsidR="00000000" w:rsidRPr="00000000">
              <w:rPr>
                <w:color w:val="000000"/>
                <w:rtl w:val="0"/>
              </w:rPr>
              <w:t xml:space="preserve">17 Document References</w:t>
              <w:tab/>
              <w:t xml:space="preserve">22</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color w:val="000000"/>
            </w:rPr>
          </w:pPr>
          <w:hyperlink w:anchor="_ivjm40yd25is">
            <w:r w:rsidDel="00000000" w:rsidR="00000000" w:rsidRPr="00000000">
              <w:rPr>
                <w:color w:val="000000"/>
                <w:rtl w:val="0"/>
              </w:rPr>
              <w:t xml:space="preserve">18 Revision History</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ind w:left="0" w:firstLine="0"/>
        <w:rPr/>
      </w:pPr>
      <w:bookmarkStart w:colFirst="0" w:colLast="0" w:name="_3j9fg1bd5aiy" w:id="0"/>
      <w:bookmarkEnd w:id="0"/>
      <w:r w:rsidDel="00000000" w:rsidR="00000000" w:rsidRPr="00000000">
        <w:rPr>
          <w:rtl w:val="0"/>
        </w:rPr>
      </w:r>
    </w:p>
    <w:p w:rsidR="00000000" w:rsidDel="00000000" w:rsidP="00000000" w:rsidRDefault="00000000" w:rsidRPr="00000000" w14:paraId="00000026">
      <w:pPr>
        <w:pStyle w:val="Heading1"/>
        <w:ind w:left="0" w:firstLine="0"/>
        <w:rPr/>
      </w:pPr>
      <w:bookmarkStart w:colFirst="0" w:colLast="0" w:name="_2xd1zha8lm3u" w:id="1"/>
      <w:bookmarkEnd w:id="1"/>
      <w:r w:rsidDel="00000000" w:rsidR="00000000" w:rsidRPr="00000000">
        <w:rPr>
          <w:rtl w:val="0"/>
        </w:rPr>
      </w:r>
    </w:p>
    <w:p w:rsidR="00000000" w:rsidDel="00000000" w:rsidP="00000000" w:rsidRDefault="00000000" w:rsidRPr="00000000" w14:paraId="00000027">
      <w:pPr>
        <w:pStyle w:val="Heading1"/>
        <w:rPr/>
      </w:pPr>
      <w:bookmarkStart w:colFirst="0" w:colLast="0" w:name="_ysre1fyfbk8a" w:id="2"/>
      <w:bookmarkEnd w:id="2"/>
      <w:r w:rsidDel="00000000" w:rsidR="00000000" w:rsidRPr="00000000">
        <w:rPr>
          <w:rtl w:val="0"/>
        </w:rPr>
      </w:r>
    </w:p>
    <w:p w:rsidR="00000000" w:rsidDel="00000000" w:rsidP="00000000" w:rsidRDefault="00000000" w:rsidRPr="00000000" w14:paraId="00000028">
      <w:pPr>
        <w:pStyle w:val="Heading1"/>
        <w:ind w:firstLine="432"/>
        <w:rPr/>
      </w:pPr>
      <w:bookmarkStart w:colFirst="0" w:colLast="0" w:name="_he67sy754imb" w:id="3"/>
      <w:bookmarkEnd w:id="3"/>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ind w:left="0" w:firstLine="0"/>
        <w:rPr/>
      </w:pPr>
      <w:bookmarkStart w:colFirst="0" w:colLast="0" w:name="_i38hxbt0adkp" w:id="4"/>
      <w:bookmarkEnd w:id="4"/>
      <w:r w:rsidDel="00000000" w:rsidR="00000000" w:rsidRPr="00000000">
        <w:rPr>
          <w:rtl w:val="0"/>
        </w:rPr>
        <w:t xml:space="preserve">Functional Requirements</w:t>
      </w:r>
    </w:p>
    <w:p w:rsidR="00000000" w:rsidDel="00000000" w:rsidP="00000000" w:rsidRDefault="00000000" w:rsidRPr="00000000" w14:paraId="0000002A">
      <w:pPr>
        <w:pStyle w:val="Heading2"/>
        <w:numPr>
          <w:ilvl w:val="0"/>
          <w:numId w:val="3"/>
        </w:numPr>
        <w:ind w:left="432" w:hanging="432"/>
        <w:rPr/>
      </w:pPr>
      <w:bookmarkStart w:colFirst="0" w:colLast="0" w:name="_dc56cfw2gqey" w:id="5"/>
      <w:bookmarkEnd w:id="5"/>
      <w:r w:rsidDel="00000000" w:rsidR="00000000" w:rsidRPr="00000000">
        <w:rPr>
          <w:b w:val="1"/>
          <w:bCs w:val="1"/>
          <w:rtl w:val="0"/>
        </w:rPr>
        <w:t xml:space="preserve">Purpose</w:t>
      </w:r>
      <w:r w:rsidDel="00000000" w:rsidR="00000000" w:rsidRPr="00000000">
        <w:rPr>
          <w:rtl w:val="0"/>
        </w:rPr>
      </w:r>
    </w:p>
    <w:p w:rsidR="00000000" w:rsidDel="00000000" w:rsidP="00000000" w:rsidRDefault="00000000" w:rsidRPr="00000000" w14:paraId="0000002B">
      <w:pPr>
        <w:spacing w:after="200" w:line="276" w:lineRule="auto"/>
        <w:rPr/>
      </w:pPr>
      <w:r w:rsidDel="00000000" w:rsidR="00000000" w:rsidRPr="00000000">
        <w:rPr>
          <w:rtl w:val="0"/>
        </w:rPr>
        <w:t xml:space="preserve">This document outlines the functional and technical design, along with the configuration specifications for the XStep “SMPL: Probe Standardization Time Stamp”.</w:t>
      </w:r>
    </w:p>
    <w:p w:rsidR="00000000" w:rsidDel="00000000" w:rsidP="00000000" w:rsidRDefault="00000000" w:rsidRPr="00000000" w14:paraId="0000002C">
      <w:pPr>
        <w:pStyle w:val="Heading2"/>
        <w:numPr>
          <w:ilvl w:val="0"/>
          <w:numId w:val="3"/>
        </w:numPr>
        <w:ind w:left="432" w:hanging="432"/>
        <w:rPr/>
      </w:pPr>
      <w:bookmarkStart w:colFirst="0" w:colLast="0" w:name="_eo0zmbup4wii" w:id="6"/>
      <w:bookmarkEnd w:id="6"/>
      <w:r w:rsidDel="00000000" w:rsidR="00000000" w:rsidRPr="00000000">
        <w:rPr>
          <w:b w:val="1"/>
          <w:bCs w:val="1"/>
          <w:rtl w:val="0"/>
        </w:rPr>
        <w:t xml:space="preserve">Overview</w:t>
      </w:r>
      <w:r w:rsidDel="00000000" w:rsidR="00000000" w:rsidRPr="00000000">
        <w:rPr>
          <w:rtl w:val="0"/>
        </w:rPr>
      </w:r>
    </w:p>
    <w:p w:rsidR="00000000" w:rsidDel="00000000" w:rsidP="00000000" w:rsidRDefault="00000000" w:rsidRPr="00000000" w14:paraId="0000002D">
      <w:pPr>
        <w:spacing w:after="200" w:line="276" w:lineRule="auto"/>
        <w:jc w:val="both"/>
        <w:rPr/>
      </w:pPr>
      <w:r w:rsidDel="00000000" w:rsidR="00000000" w:rsidRPr="00000000">
        <w:rPr>
          <w:rtl w:val="0"/>
        </w:rPr>
        <w:t xml:space="preserve">The SMPL: Probe Standardization Time Stamp allows operators to select the specific </w:t>
      </w:r>
      <m:oMath>
        <m:r>
          <w:rPr/>
          <m:t xml:space="preserve">p</m:t>
        </m:r>
        <m:sSub>
          <m:sSubPr>
            <m:ctrlPr>
              <w:rPr/>
            </m:ctrlPr>
          </m:sSubPr>
          <m:e>
            <m:r>
              <w:rPr/>
              <m:t xml:space="preserve">O</m:t>
            </m:r>
          </m:e>
          <m:sub>
            <m:r>
              <w:rPr/>
              <m:t xml:space="preserve">2</m:t>
            </m:r>
          </m:sub>
        </m:sSub>
      </m:oMath>
      <w:r w:rsidDel="00000000" w:rsidR="00000000" w:rsidRPr="00000000">
        <w:rPr>
          <w:rtl w:val="0"/>
        </w:rPr>
        <w:t xml:space="preserve"> probe used to calibrate dissolved oxygen sensors to a 100% saturation baseline once process readings have stabilized. During this step, the operator identifies the active probe and records the exact time of standardization to ensure process traceability and sensor accuracy before moving to the next phase.</w:t>
      </w:r>
    </w:p>
    <w:p w:rsidR="00000000" w:rsidDel="00000000" w:rsidP="00000000" w:rsidRDefault="00000000" w:rsidRPr="00000000" w14:paraId="0000002E">
      <w:pPr>
        <w:spacing w:after="200" w:line="276" w:lineRule="auto"/>
        <w:jc w:val="both"/>
        <w:rPr/>
      </w:pPr>
      <w:r w:rsidDel="00000000" w:rsidR="00000000" w:rsidRPr="00000000">
        <w:rPr>
          <w:rtl w:val="0"/>
        </w:rPr>
        <w:t xml:space="preserve">The XStep contains the following main input parameters:</w:t>
      </w:r>
    </w:p>
    <w:p w:rsidR="00000000" w:rsidDel="00000000" w:rsidP="00000000" w:rsidRDefault="00000000" w:rsidRPr="00000000" w14:paraId="0000002F">
      <w:pPr>
        <w:numPr>
          <w:ilvl w:val="0"/>
          <w:numId w:val="4"/>
        </w:numPr>
        <w:spacing w:after="0" w:afterAutospacing="0" w:line="276" w:lineRule="auto"/>
        <w:ind w:left="720" w:hanging="360"/>
        <w:jc w:val="both"/>
      </w:pPr>
      <w:r w:rsidDel="00000000" w:rsidR="00000000" w:rsidRPr="00000000">
        <w:rPr>
          <w:rtl w:val="0"/>
        </w:rPr>
        <w:t xml:space="preserve">IV_HEADER - This can be changed in SiMPL MBR to display specific header text for the XStep</w:t>
      </w:r>
    </w:p>
    <w:p w:rsidR="00000000" w:rsidDel="00000000" w:rsidP="00000000" w:rsidRDefault="00000000" w:rsidRPr="00000000" w14:paraId="00000030">
      <w:pPr>
        <w:numPr>
          <w:ilvl w:val="0"/>
          <w:numId w:val="4"/>
        </w:numPr>
        <w:spacing w:after="0" w:afterAutospacing="0" w:line="276" w:lineRule="auto"/>
        <w:ind w:left="720" w:hanging="360"/>
        <w:jc w:val="both"/>
      </w:pPr>
      <w:r w:rsidDel="00000000" w:rsidR="00000000" w:rsidRPr="00000000">
        <w:rPr>
          <w:rtl w:val="0"/>
        </w:rPr>
        <w:t xml:space="preserve">IV_INSTR - This can be changed in SiMPL MBR to display a specific set of instructions for the XStep that will be displayed below the header</w:t>
      </w:r>
    </w:p>
    <w:p w:rsidR="00000000" w:rsidDel="00000000" w:rsidP="00000000" w:rsidRDefault="00000000" w:rsidRPr="00000000" w14:paraId="00000031">
      <w:pPr>
        <w:numPr>
          <w:ilvl w:val="0"/>
          <w:numId w:val="4"/>
        </w:numPr>
        <w:spacing w:after="0" w:afterAutospacing="0" w:line="276" w:lineRule="auto"/>
        <w:ind w:left="720" w:hanging="360"/>
        <w:jc w:val="both"/>
      </w:pPr>
      <w:r w:rsidDel="00000000" w:rsidR="00000000" w:rsidRPr="00000000">
        <w:rPr>
          <w:rtl w:val="0"/>
        </w:rPr>
        <w:t xml:space="preserve">IV_TITLE1 - This can be changed in SiMPL MBR to display the specific field label for the value being recorded. By default it is set to “Probe” but can be changed to anything applicable</w:t>
      </w:r>
    </w:p>
    <w:p w:rsidR="00000000" w:rsidDel="00000000" w:rsidP="00000000" w:rsidRDefault="00000000" w:rsidRPr="00000000" w14:paraId="00000032">
      <w:pPr>
        <w:numPr>
          <w:ilvl w:val="0"/>
          <w:numId w:val="4"/>
        </w:numPr>
        <w:spacing w:after="0" w:afterAutospacing="0" w:line="276" w:lineRule="auto"/>
        <w:ind w:left="720" w:hanging="360"/>
        <w:jc w:val="both"/>
      </w:pPr>
      <w:r w:rsidDel="00000000" w:rsidR="00000000" w:rsidRPr="00000000">
        <w:rPr>
          <w:rtl w:val="0"/>
        </w:rPr>
        <w:t xml:space="preserve">IV_TITLE2 -  This can be changed in SiMPL MBR to display the specific field label for the value being recorded. By default it is set to “Record Current Time” but can be changed to anything applicable.</w:t>
      </w:r>
    </w:p>
    <w:p w:rsidR="00000000" w:rsidDel="00000000" w:rsidP="00000000" w:rsidRDefault="00000000" w:rsidRPr="00000000" w14:paraId="00000033">
      <w:pPr>
        <w:numPr>
          <w:ilvl w:val="0"/>
          <w:numId w:val="4"/>
        </w:numPr>
        <w:spacing w:after="0" w:afterAutospacing="0" w:line="276" w:lineRule="auto"/>
        <w:ind w:left="720" w:hanging="360"/>
        <w:jc w:val="both"/>
      </w:pPr>
      <w:r w:rsidDel="00000000" w:rsidR="00000000" w:rsidRPr="00000000">
        <w:rPr>
          <w:rtl w:val="0"/>
        </w:rPr>
        <w:t xml:space="preserve">IV_TITLE3 -  This can be changed in SiMPL MBR to display the specific field label for the value being recorded. By default it is set to “Date” but can be changed to anything applicable.</w:t>
      </w:r>
    </w:p>
    <w:p w:rsidR="00000000" w:rsidDel="00000000" w:rsidP="00000000" w:rsidRDefault="00000000" w:rsidRPr="00000000" w14:paraId="00000034">
      <w:pPr>
        <w:numPr>
          <w:ilvl w:val="0"/>
          <w:numId w:val="4"/>
        </w:numPr>
        <w:spacing w:after="200" w:line="276" w:lineRule="auto"/>
        <w:ind w:left="720" w:hanging="360"/>
        <w:jc w:val="both"/>
      </w:pPr>
      <w:r w:rsidDel="00000000" w:rsidR="00000000" w:rsidRPr="00000000">
        <w:rPr>
          <w:rtl w:val="0"/>
        </w:rPr>
        <w:t xml:space="preserve">IV_TITLE4 -  This can be changed in SiMPL MBR to display the specific field label for the value being recorded. By default it is set to “Time” but can be changed to anything applicable.</w:t>
      </w:r>
    </w:p>
    <w:p w:rsidR="00000000" w:rsidDel="00000000" w:rsidP="00000000" w:rsidRDefault="00000000" w:rsidRPr="00000000" w14:paraId="00000035">
      <w:pPr>
        <w:spacing w:after="200" w:line="276" w:lineRule="auto"/>
        <w:jc w:val="both"/>
        <w:rPr/>
      </w:pPr>
      <w:r w:rsidDel="00000000" w:rsidR="00000000" w:rsidRPr="00000000">
        <w:rPr>
          <w:rtl w:val="0"/>
        </w:rPr>
        <w:t xml:space="preserve">The XStep has additional functionality for row addition in the event more entries are required.</w:t>
      </w:r>
    </w:p>
    <w:p w:rsidR="00000000" w:rsidDel="00000000" w:rsidP="00000000" w:rsidRDefault="00000000" w:rsidRPr="00000000" w14:paraId="00000036">
      <w:pPr>
        <w:spacing w:after="200" w:lineRule="auto"/>
        <w:rPr>
          <w:b w:val="1"/>
          <w:bCs w:val="1"/>
        </w:rPr>
      </w:pPr>
      <w:r w:rsidDel="00000000" w:rsidR="00000000" w:rsidRPr="00000000">
        <w:rPr>
          <w:b w:val="1"/>
          <w:bCs w:val="1"/>
          <w:rtl w:val="0"/>
        </w:rPr>
        <w:t xml:space="preserve">Functional Design</w:t>
      </w:r>
    </w:p>
    <w:p w:rsidR="00000000" w:rsidDel="00000000" w:rsidP="00000000" w:rsidRDefault="00000000" w:rsidRPr="00000000" w14:paraId="00000037">
      <w:pPr>
        <w:spacing w:after="0" w:lineRule="auto"/>
        <w:rPr/>
      </w:pPr>
      <w:r w:rsidDel="00000000" w:rsidR="00000000" w:rsidRPr="00000000">
        <w:rPr>
          <w:color w:val="0000ff"/>
        </w:rPr>
        <w:drawing>
          <wp:inline distB="114300" distT="114300" distL="114300" distR="114300">
            <wp:extent cx="5943600" cy="26670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Style w:val="Heading2"/>
        <w:numPr>
          <w:ilvl w:val="0"/>
          <w:numId w:val="3"/>
        </w:numPr>
        <w:ind w:left="432" w:hanging="432"/>
        <w:rPr/>
      </w:pPr>
      <w:bookmarkStart w:colFirst="0" w:colLast="0" w:name="_d1dvndizshmk" w:id="7"/>
      <w:bookmarkEnd w:id="7"/>
      <w:r w:rsidDel="00000000" w:rsidR="00000000" w:rsidRPr="00000000">
        <w:rPr>
          <w:b w:val="1"/>
          <w:bCs w:val="1"/>
          <w:rtl w:val="0"/>
        </w:rPr>
        <w:t xml:space="preserve">Reasons for developing</w:t>
      </w:r>
      <w:r w:rsidDel="00000000" w:rsidR="00000000" w:rsidRPr="00000000">
        <w:rPr>
          <w:rtl w:val="0"/>
        </w:rPr>
      </w:r>
    </w:p>
    <w:p w:rsidR="00000000" w:rsidDel="00000000" w:rsidP="00000000" w:rsidRDefault="00000000" w:rsidRPr="00000000" w14:paraId="00000039">
      <w:pPr>
        <w:spacing w:after="200" w:lineRule="auto"/>
        <w:jc w:val="both"/>
        <w:rPr/>
      </w:pPr>
      <w:r w:rsidDel="00000000" w:rsidR="00000000" w:rsidRPr="00000000">
        <w:rPr>
          <w:rtl w:val="0"/>
        </w:rPr>
        <w:t xml:space="preserve">The SMPL: Probe Standardization was developed to keep record both the standardization probe selected and time exact time stamp the 100% </w:t>
      </w:r>
      <m:oMath>
        <m:r>
          <w:rPr/>
          <m:t xml:space="preserve">p</m:t>
        </m:r>
        <m:sSub>
          <m:sSubPr>
            <m:ctrlPr>
              <w:rPr/>
            </m:ctrlPr>
          </m:sSubPr>
          <m:e>
            <m:r>
              <w:rPr/>
              <m:t xml:space="preserve">O</m:t>
            </m:r>
          </m:e>
          <m:sub>
            <m:r>
              <w:rPr/>
              <m:t xml:space="preserve">2</m:t>
            </m:r>
          </m:sub>
        </m:sSub>
      </m:oMath>
      <w:r w:rsidDel="00000000" w:rsidR="00000000" w:rsidRPr="00000000">
        <w:rPr>
          <w:rtl w:val="0"/>
        </w:rPr>
        <w:t xml:space="preserve"> saturation calibration. Additionally the developed process steps allow for compliance with the referenced SOP standards. This functionality ensures accuracy and full audit traceability for quality control and regulatory compliance.</w:t>
      </w:r>
    </w:p>
    <w:p w:rsidR="00000000" w:rsidDel="00000000" w:rsidP="00000000" w:rsidRDefault="00000000" w:rsidRPr="00000000" w14:paraId="0000003A">
      <w:pPr>
        <w:pStyle w:val="Heading2"/>
        <w:numPr>
          <w:ilvl w:val="0"/>
          <w:numId w:val="3"/>
        </w:numPr>
        <w:spacing w:after="200" w:lineRule="auto"/>
        <w:ind w:left="432" w:hanging="432"/>
        <w:rPr/>
      </w:pPr>
      <w:bookmarkStart w:colFirst="0" w:colLast="0" w:name="_ralhguxu01bp" w:id="8"/>
      <w:bookmarkEnd w:id="8"/>
      <w:r w:rsidDel="00000000" w:rsidR="00000000" w:rsidRPr="00000000">
        <w:rPr>
          <w:b w:val="1"/>
          <w:bCs w:val="1"/>
          <w:rtl w:val="0"/>
        </w:rPr>
        <w:t xml:space="preserve">Authorization</w:t>
      </w:r>
      <w:r w:rsidDel="00000000" w:rsidR="00000000" w:rsidRPr="00000000">
        <w:rPr>
          <w:rtl w:val="0"/>
        </w:rPr>
      </w:r>
    </w:p>
    <w:p w:rsidR="00000000" w:rsidDel="00000000" w:rsidP="00000000" w:rsidRDefault="00000000" w:rsidRPr="00000000" w14:paraId="0000003B">
      <w:pPr>
        <w:spacing w:after="40" w:before="40" w:line="240" w:lineRule="auto"/>
        <w:rPr>
          <w:color w:val="ff0000"/>
        </w:rPr>
      </w:pPr>
      <w:r w:rsidDel="00000000" w:rsidR="00000000" w:rsidRPr="00000000">
        <w:rPr>
          <w:rtl w:val="0"/>
        </w:rPr>
        <w:t xml:space="preserve">N/A</w:t>
      </w:r>
      <w:r w:rsidDel="00000000" w:rsidR="00000000" w:rsidRPr="00000000">
        <w:rPr>
          <w:rtl w:val="0"/>
        </w:rPr>
      </w:r>
    </w:p>
    <w:p w:rsidR="00000000" w:rsidDel="00000000" w:rsidP="00000000" w:rsidRDefault="00000000" w:rsidRPr="00000000" w14:paraId="0000003C">
      <w:pPr>
        <w:pStyle w:val="Heading2"/>
        <w:numPr>
          <w:ilvl w:val="0"/>
          <w:numId w:val="3"/>
        </w:numPr>
        <w:ind w:left="432" w:hanging="432"/>
        <w:rPr/>
      </w:pPr>
      <w:bookmarkStart w:colFirst="0" w:colLast="0" w:name="_7tr6vbdizukx" w:id="9"/>
      <w:bookmarkEnd w:id="9"/>
      <w:r w:rsidDel="00000000" w:rsidR="00000000" w:rsidRPr="00000000">
        <w:rPr>
          <w:b w:val="1"/>
          <w:bCs w:val="1"/>
          <w:rtl w:val="0"/>
        </w:rPr>
        <w:t xml:space="preserve">Assumptions/ Dependencies </w:t>
      </w:r>
      <w:r w:rsidDel="00000000" w:rsidR="00000000" w:rsidRPr="00000000">
        <w:rPr>
          <w:rtl w:val="0"/>
        </w:rPr>
      </w:r>
    </w:p>
    <w:tbl>
      <w:tblPr>
        <w:tblStyle w:val="Table1"/>
        <w:tblW w:w="943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960"/>
        <w:gridCol w:w="8475"/>
        <w:tblGridChange w:id="0">
          <w:tblGrid>
            <w:gridCol w:w="960"/>
            <w:gridCol w:w="8475"/>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Assumption</w:t>
            </w:r>
            <w:r w:rsidDel="00000000" w:rsidR="00000000" w:rsidRPr="00000000">
              <w:rPr>
                <w:rFonts w:ascii="Calibri" w:cs="Calibri" w:eastAsia="Calibri" w:hAnsi="Calibri"/>
                <w:sz w:val="22"/>
                <w:szCs w:val="22"/>
                <w:rtl w:val="0"/>
              </w:rPr>
              <w:t xml:space="preserve">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color w:val="ff0000"/>
                <w:sz w:val="22"/>
                <w:szCs w:val="22"/>
              </w:rPr>
            </w:pPr>
            <w:r w:rsidDel="00000000" w:rsidR="00000000" w:rsidRPr="00000000">
              <w:rPr>
                <w:rFonts w:ascii="Calibri" w:cs="Calibri" w:eastAsia="Calibri" w:hAnsi="Calibri"/>
                <w:sz w:val="22"/>
                <w:szCs w:val="22"/>
                <w:rtl w:val="0"/>
              </w:rPr>
              <w:t xml:space="preserve">Master Data has been set up correctly</w:t>
            </w:r>
            <w:r w:rsidDel="00000000" w:rsidR="00000000" w:rsidRPr="00000000">
              <w:rPr>
                <w:rtl w:val="0"/>
              </w:rPr>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function module retrieves the current date and time successfully</w:t>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numPr>
          <w:ilvl w:val="0"/>
          <w:numId w:val="3"/>
        </w:numPr>
        <w:ind w:left="432" w:hanging="432"/>
        <w:rPr/>
      </w:pPr>
      <w:bookmarkStart w:colFirst="0" w:colLast="0" w:name="_czi63r9cvp19" w:id="10"/>
      <w:bookmarkEnd w:id="10"/>
      <w:r w:rsidDel="00000000" w:rsidR="00000000" w:rsidRPr="00000000">
        <w:rPr>
          <w:b w:val="1"/>
          <w:bCs w:val="1"/>
          <w:rtl w:val="0"/>
        </w:rPr>
        <w:t xml:space="preserve">Security Objects</w:t>
      </w:r>
      <w:r w:rsidDel="00000000" w:rsidR="00000000" w:rsidRPr="00000000">
        <w:rPr>
          <w:rtl w:val="0"/>
        </w:rPr>
      </w:r>
    </w:p>
    <w:tbl>
      <w:tblPr>
        <w:tblStyle w:val="Table2"/>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510" w:hRule="atLeast"/>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Object Name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Description</w:t>
            </w:r>
            <w:r w:rsidDel="00000000" w:rsidR="00000000" w:rsidRPr="00000000">
              <w:rPr>
                <w:rFonts w:ascii="Calibri" w:cs="Calibri" w:eastAsia="Calibri" w:hAnsi="Calibri"/>
                <w:sz w:val="22"/>
                <w:szCs w:val="22"/>
                <w:rtl w:val="0"/>
              </w:rPr>
              <w:t xml:space="preserve"> </w:t>
            </w:r>
          </w:p>
        </w:tc>
      </w:tr>
      <w:tr>
        <w:trPr>
          <w:cantSplit w:val="0"/>
          <w:trHeight w:val="1140" w:hRule="atLeast"/>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validation </w:t>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Optional</w:t>
            </w:r>
          </w:p>
        </w:tc>
      </w:tr>
    </w:tbl>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2"/>
        <w:numPr>
          <w:ilvl w:val="0"/>
          <w:numId w:val="3"/>
        </w:numPr>
        <w:ind w:left="432" w:hanging="432"/>
        <w:rPr/>
      </w:pPr>
      <w:bookmarkStart w:colFirst="0" w:colLast="0" w:name="_hag06ue6hqra" w:id="11"/>
      <w:bookmarkEnd w:id="11"/>
      <w:r w:rsidDel="00000000" w:rsidR="00000000" w:rsidRPr="00000000">
        <w:rPr>
          <w:b w:val="1"/>
          <w:bCs w:val="1"/>
          <w:rtl w:val="0"/>
        </w:rPr>
        <w:t xml:space="preserve">Development Type</w:t>
      </w:r>
      <w:r w:rsidDel="00000000" w:rsidR="00000000" w:rsidRPr="00000000">
        <w:rPr>
          <w:rtl w:val="0"/>
        </w:rPr>
      </w:r>
    </w:p>
    <w:tbl>
      <w:tblPr>
        <w:tblStyle w:val="Table3"/>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519"/>
        <w:gridCol w:w="624"/>
        <w:gridCol w:w="968"/>
        <w:gridCol w:w="624"/>
        <w:gridCol w:w="1191"/>
        <w:gridCol w:w="624"/>
        <w:gridCol w:w="1623"/>
        <w:gridCol w:w="624"/>
        <w:gridCol w:w="1563"/>
        <w:tblGridChange w:id="0">
          <w:tblGrid>
            <w:gridCol w:w="1519"/>
            <w:gridCol w:w="624"/>
            <w:gridCol w:w="968"/>
            <w:gridCol w:w="624"/>
            <w:gridCol w:w="1191"/>
            <w:gridCol w:w="624"/>
            <w:gridCol w:w="1623"/>
            <w:gridCol w:w="624"/>
            <w:gridCol w:w="1563"/>
          </w:tblGrid>
        </w:tblGridChange>
      </w:tblGrid>
      <w:tr>
        <w:trPr>
          <w:cantSplit w:val="0"/>
          <w:trHeight w:val="495" w:hRule="atLeast"/>
          <w:tblHeader w:val="0"/>
        </w:trPr>
        <w:tc>
          <w:tcPr>
            <w:vMerge w:val="restart"/>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Development Type:</w:t>
            </w: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Report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Interface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Conversion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Enhancement </w:t>
            </w:r>
          </w:p>
        </w:tc>
      </w:tr>
      <w:tr>
        <w:trPr>
          <w:cantSplit w:val="0"/>
          <w:trHeight w:val="495" w:hRule="atLeast"/>
          <w:tblHeader w:val="0"/>
        </w:trPr>
        <w:tc>
          <w:tcPr>
            <w:vMerge w:val="continue"/>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Form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Workflow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Portal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EDI </w:t>
            </w:r>
          </w:p>
        </w:tc>
      </w:tr>
      <w:tr>
        <w:trPr>
          <w:cantSplit w:val="0"/>
          <w:trHeight w:val="735" w:hRule="atLeast"/>
          <w:tblHeader w:val="0"/>
        </w:trPr>
        <w:tc>
          <w:tcPr>
            <w:vMerge w:val="continue"/>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Screen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Data Cleansing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Data Dependencies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495" w:hRule="atLeast"/>
          <w:tblHeader w:val="0"/>
        </w:trPr>
        <w:tc>
          <w:tcPr>
            <w:vMerge w:val="continue"/>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X </w:t>
            </w:r>
          </w:p>
        </w:tc>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Other: </w:t>
            </w:r>
          </w:p>
        </w:tc>
        <w:tc>
          <w:tcPr>
            <w:gridSpan w:val="6"/>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XStep</w:t>
            </w:r>
          </w:p>
        </w:tc>
      </w:tr>
    </w:tbl>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2"/>
        <w:numPr>
          <w:ilvl w:val="0"/>
          <w:numId w:val="3"/>
        </w:numPr>
        <w:ind w:left="432" w:hanging="432"/>
        <w:rPr/>
      </w:pPr>
      <w:bookmarkStart w:colFirst="0" w:colLast="0" w:name="_fr29drsjb9sv" w:id="12"/>
      <w:bookmarkEnd w:id="12"/>
      <w:r w:rsidDel="00000000" w:rsidR="00000000" w:rsidRPr="00000000">
        <w:rPr>
          <w:b w:val="1"/>
          <w:bCs w:val="1"/>
          <w:rtl w:val="0"/>
        </w:rPr>
        <w:t xml:space="preserve">Processing Options</w:t>
      </w:r>
      <w:r w:rsidDel="00000000" w:rsidR="00000000" w:rsidRPr="00000000">
        <w:rPr>
          <w:rtl w:val="0"/>
        </w:rPr>
      </w:r>
    </w:p>
    <w:tbl>
      <w:tblPr>
        <w:tblStyle w:val="Table4"/>
        <w:tblW w:w="931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095"/>
        <w:gridCol w:w="975"/>
        <w:gridCol w:w="1035"/>
        <w:gridCol w:w="1035"/>
        <w:gridCol w:w="1035"/>
        <w:gridCol w:w="1035"/>
        <w:gridCol w:w="1035"/>
        <w:gridCol w:w="1035"/>
        <w:gridCol w:w="1035"/>
        <w:tblGridChange w:id="0">
          <w:tblGrid>
            <w:gridCol w:w="1095"/>
            <w:gridCol w:w="975"/>
            <w:gridCol w:w="1035"/>
            <w:gridCol w:w="1035"/>
            <w:gridCol w:w="1035"/>
            <w:gridCol w:w="1035"/>
            <w:gridCol w:w="1035"/>
            <w:gridCol w:w="1035"/>
            <w:gridCol w:w="1035"/>
          </w:tblGrid>
        </w:tblGridChange>
      </w:tblGrid>
      <w:tr>
        <w:trPr>
          <w:cantSplit w:val="0"/>
          <w:trHeight w:val="495" w:hRule="atLeast"/>
          <w:tblHeader w:val="0"/>
        </w:trPr>
        <w:tc>
          <w:tcPr>
            <w:gridSpan w:val="9"/>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Processing Options</w:t>
            </w:r>
            <w:r w:rsidDel="00000000" w:rsidR="00000000" w:rsidRPr="00000000">
              <w:rPr>
                <w:rFonts w:ascii="Calibri" w:cs="Calibri" w:eastAsia="Calibri" w:hAnsi="Calibri"/>
                <w:rtl w:val="0"/>
              </w:rPr>
              <w:t xml:space="preserve"> </w:t>
            </w:r>
          </w:p>
        </w:tc>
      </w:tr>
      <w:tr>
        <w:trPr>
          <w:cantSplit w:val="0"/>
          <w:trHeight w:val="975" w:hRule="atLeast"/>
          <w:tblHeader w:val="0"/>
        </w:trPr>
        <w:tc>
          <w:tcPr>
            <w:tcBorders>
              <w:top w:color="000000" w:space="0" w:sz="7" w:val="single"/>
              <w:left w:color="000000" w:space="0" w:sz="7" w:val="single"/>
              <w:bottom w:color="000000" w:space="0" w:sz="0" w:val="nil"/>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7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b w:val="1"/>
                <w:bCs w:val="1"/>
                <w:rtl w:val="0"/>
              </w:rPr>
              <w:t xml:space="preserve">Processing Mode:</w:t>
            </w: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B">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7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Batch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D">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X</w:t>
            </w:r>
          </w:p>
        </w:tc>
        <w:tc>
          <w:tcPr>
            <w:tcBorders>
              <w:top w:color="000000" w:space="0" w:sz="7" w:val="single"/>
              <w:left w:color="000000" w:space="0" w:sz="7" w:val="single"/>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7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Online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7F">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8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81">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8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8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84">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8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8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8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88">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8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8A">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735" w:hRule="atLeast"/>
          <w:tblHeader w:val="0"/>
        </w:trPr>
        <w:tc>
          <w:tcPr>
            <w:vMerge w:val="restart"/>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8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b w:val="1"/>
                <w:bCs w:val="1"/>
                <w:rtl w:val="0"/>
              </w:rPr>
              <w:t xml:space="preserve">Frequency</w:t>
            </w: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8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Annually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9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Quarterly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1">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9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Monthly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3">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94">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Weekly </w:t>
            </w:r>
          </w:p>
        </w:tc>
      </w:tr>
      <w:tr>
        <w:trPr>
          <w:cantSplit w:val="0"/>
          <w:trHeight w:val="495" w:hRule="atLeast"/>
          <w:tblHeader w:val="0"/>
        </w:trPr>
        <w:tc>
          <w:tcPr>
            <w:vMerge w:val="continue"/>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6">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Daily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8">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Minutes </w:t>
            </w:r>
          </w:p>
        </w:tc>
        <w:tc>
          <w:tcPr>
            <w:tcBorders>
              <w:top w:color="000000" w:space="0" w:sz="7" w:val="single"/>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9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9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495" w:hRule="atLeast"/>
          <w:tblHeader w:val="0"/>
        </w:trPr>
        <w:tc>
          <w:tcPr>
            <w:vMerge w:val="continue"/>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X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Other: </w:t>
            </w:r>
          </w:p>
        </w:tc>
        <w:tc>
          <w:tcPr>
            <w:gridSpan w:val="6"/>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Executed per EBR </w:t>
            </w:r>
          </w:p>
        </w:tc>
      </w:tr>
    </w:tbl>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2"/>
        <w:numPr>
          <w:ilvl w:val="0"/>
          <w:numId w:val="3"/>
        </w:numPr>
        <w:ind w:left="432" w:hanging="432"/>
        <w:rPr/>
      </w:pPr>
      <w:bookmarkStart w:colFirst="0" w:colLast="0" w:name="_ucftchazqb6t" w:id="13"/>
      <w:bookmarkEnd w:id="13"/>
      <w:r w:rsidDel="00000000" w:rsidR="00000000" w:rsidRPr="00000000">
        <w:rPr>
          <w:b w:val="1"/>
          <w:bCs w:val="1"/>
          <w:rtl w:val="0"/>
        </w:rPr>
        <w:t xml:space="preserve">Functional Mapping Rules for Fields</w:t>
      </w:r>
      <w:r w:rsidDel="00000000" w:rsidR="00000000" w:rsidRPr="00000000">
        <w:rPr>
          <w:rtl w:val="0"/>
        </w:rPr>
      </w:r>
    </w:p>
    <w:p w:rsidR="00000000" w:rsidDel="00000000" w:rsidP="00000000" w:rsidRDefault="00000000" w:rsidRPr="00000000" w14:paraId="000000A9">
      <w:pPr>
        <w:rPr>
          <w:color w:val="ff0000"/>
          <w:highlight w:val="white"/>
        </w:rPr>
      </w:pPr>
      <w:r w:rsidDel="00000000" w:rsidR="00000000" w:rsidRPr="00000000">
        <w:rPr>
          <w:color w:val="ff0000"/>
          <w:highlight w:val="white"/>
        </w:rPr>
        <w:drawing>
          <wp:inline distB="114300" distT="114300" distL="114300" distR="114300">
            <wp:extent cx="5943600" cy="203200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pStyle w:val="Heading2"/>
        <w:widowControl w:val="0"/>
        <w:numPr>
          <w:ilvl w:val="0"/>
          <w:numId w:val="3"/>
        </w:numPr>
        <w:ind w:left="432" w:hanging="432"/>
        <w:rPr/>
      </w:pPr>
      <w:bookmarkStart w:colFirst="0" w:colLast="0" w:name="_z1mqy8a84oeo" w:id="14"/>
      <w:bookmarkEnd w:id="14"/>
      <w:r w:rsidDel="00000000" w:rsidR="00000000" w:rsidRPr="00000000">
        <w:rPr>
          <w:b w:val="1"/>
          <w:bCs w:val="1"/>
          <w:rtl w:val="0"/>
        </w:rPr>
        <w:t xml:space="preserve">Validation Checks</w:t>
      </w:r>
      <w:r w:rsidDel="00000000" w:rsidR="00000000" w:rsidRPr="00000000">
        <w:rPr>
          <w:rtl w:val="0"/>
        </w:rPr>
      </w:r>
    </w:p>
    <w:tbl>
      <w:tblPr>
        <w:tblStyle w:val="Table5"/>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gridSpan w:val="2"/>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B">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Handling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D">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E">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Action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B1">
      <w:pPr>
        <w:pStyle w:val="Heading1"/>
        <w:ind w:left="0" w:firstLine="0"/>
        <w:rPr/>
      </w:pPr>
      <w:bookmarkStart w:colFirst="0" w:colLast="0" w:name="_owwagyir9hzk" w:id="15"/>
      <w:bookmarkEnd w:id="15"/>
      <w:r w:rsidDel="00000000" w:rsidR="00000000" w:rsidRPr="00000000">
        <w:rPr>
          <w:rtl w:val="0"/>
        </w:rPr>
      </w:r>
    </w:p>
    <w:p w:rsidR="00000000" w:rsidDel="00000000" w:rsidP="00000000" w:rsidRDefault="00000000" w:rsidRPr="00000000" w14:paraId="000000B2">
      <w:pPr>
        <w:pStyle w:val="Heading1"/>
        <w:ind w:left="0" w:firstLine="0"/>
        <w:rPr/>
      </w:pPr>
      <w:bookmarkStart w:colFirst="0" w:colLast="0" w:name="_hcqvphnek1i" w:id="16"/>
      <w:bookmarkEnd w:id="16"/>
      <w:r w:rsidDel="00000000" w:rsidR="00000000" w:rsidRPr="00000000">
        <w:rPr>
          <w:rtl w:val="0"/>
        </w:rPr>
      </w:r>
    </w:p>
    <w:p w:rsidR="00000000" w:rsidDel="00000000" w:rsidP="00000000" w:rsidRDefault="00000000" w:rsidRPr="00000000" w14:paraId="000000B3">
      <w:pPr>
        <w:pStyle w:val="Heading1"/>
        <w:ind w:left="0" w:firstLine="0"/>
        <w:rPr/>
      </w:pPr>
      <w:bookmarkStart w:colFirst="0" w:colLast="0" w:name="_pq903sp1joz2" w:id="17"/>
      <w:bookmarkEnd w:id="17"/>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1"/>
        <w:ind w:left="0"/>
        <w:rPr/>
      </w:pPr>
      <w:bookmarkStart w:colFirst="0" w:colLast="0" w:name="_sz6cmysipouc" w:id="18"/>
      <w:bookmarkEnd w:id="18"/>
      <w:r w:rsidDel="00000000" w:rsidR="00000000" w:rsidRPr="00000000">
        <w:rPr>
          <w:rtl w:val="0"/>
        </w:rPr>
        <w:t xml:space="preserve">General Technical Specification</w:t>
      </w:r>
    </w:p>
    <w:p w:rsidR="00000000" w:rsidDel="00000000" w:rsidP="00000000" w:rsidRDefault="00000000" w:rsidRPr="00000000" w14:paraId="000000B5">
      <w:pPr>
        <w:pStyle w:val="Heading2"/>
        <w:numPr>
          <w:ilvl w:val="0"/>
          <w:numId w:val="3"/>
        </w:numPr>
        <w:ind w:left="432"/>
      </w:pPr>
      <w:bookmarkStart w:colFirst="0" w:colLast="0" w:name="_ow85pvri3e30" w:id="19"/>
      <w:bookmarkEnd w:id="19"/>
      <w:r w:rsidDel="00000000" w:rsidR="00000000" w:rsidRPr="00000000">
        <w:rPr>
          <w:b w:val="1"/>
          <w:bCs w:val="1"/>
          <w:rtl w:val="0"/>
        </w:rPr>
        <w:t xml:space="preserve">Technical XStep Layout Design</w:t>
      </w:r>
      <w:r w:rsidDel="00000000" w:rsidR="00000000" w:rsidRPr="00000000">
        <w:rPr>
          <w:rtl w:val="0"/>
        </w:rPr>
      </w:r>
    </w:p>
    <w:p w:rsidR="00000000" w:rsidDel="00000000" w:rsidP="00000000" w:rsidRDefault="00000000" w:rsidRPr="00000000" w14:paraId="000000B6">
      <w:pPr>
        <w:pStyle w:val="Heading2"/>
        <w:numPr>
          <w:ilvl w:val="0"/>
          <w:numId w:val="3"/>
        </w:numPr>
        <w:ind w:left="432"/>
      </w:pPr>
      <w:bookmarkStart w:colFirst="0" w:colLast="0" w:name="_hza3ntnyonko" w:id="20"/>
      <w:bookmarkEnd w:id="20"/>
      <w:r w:rsidDel="00000000" w:rsidR="00000000" w:rsidRPr="00000000">
        <w:rPr>
          <w:b w:val="1"/>
          <w:bCs w:val="1"/>
          <w:rtl w:val="0"/>
        </w:rPr>
        <w:t xml:space="preserve">XStep Technical Specification</w:t>
      </w:r>
      <w:r w:rsidDel="00000000" w:rsidR="00000000" w:rsidRPr="00000000">
        <w:rPr>
          <w:rtl w:val="0"/>
        </w:rPr>
      </w:r>
    </w:p>
    <w:p w:rsidR="00000000" w:rsidDel="00000000" w:rsidP="00000000" w:rsidRDefault="00000000" w:rsidRPr="00000000" w14:paraId="000000B7">
      <w:pPr>
        <w:pStyle w:val="Heading3"/>
        <w:spacing w:after="120" w:before="120" w:line="240" w:lineRule="auto"/>
        <w:rPr/>
      </w:pPr>
      <w:bookmarkStart w:colFirst="0" w:colLast="0" w:name="_plszr2qu6x31" w:id="21"/>
      <w:bookmarkEnd w:id="21"/>
      <w:r w:rsidDel="00000000" w:rsidR="00000000" w:rsidRPr="00000000">
        <w:rPr>
          <w:b w:val="1"/>
          <w:bCs w:val="1"/>
          <w:rtl w:val="0"/>
        </w:rPr>
        <w:t xml:space="preserve">12.1 Parameters:</w:t>
      </w:r>
      <w:r w:rsidDel="00000000" w:rsidR="00000000" w:rsidRPr="00000000">
        <w:rPr>
          <w:rtl w:val="0"/>
        </w:rPr>
      </w:r>
    </w:p>
    <w:p w:rsidR="00000000" w:rsidDel="00000000" w:rsidP="00000000" w:rsidRDefault="00000000" w:rsidRPr="00000000" w14:paraId="000000B8">
      <w:pPr>
        <w:pStyle w:val="Heading3"/>
        <w:rPr/>
      </w:pPr>
      <w:bookmarkStart w:colFirst="0" w:colLast="0" w:name="_m2yeo2kq2ee4" w:id="22"/>
      <w:bookmarkEnd w:id="22"/>
      <w:r w:rsidDel="00000000" w:rsidR="00000000" w:rsidRPr="00000000">
        <w:rPr>
          <w:b w:val="1"/>
          <w:bCs w:val="1"/>
          <w:rtl w:val="0"/>
        </w:rPr>
        <w:t xml:space="preserve">12.2 Development Architecture</w:t>
      </w:r>
      <w:r w:rsidDel="00000000" w:rsidR="00000000" w:rsidRPr="00000000">
        <w:rPr>
          <w:rtl w:val="0"/>
        </w:rPr>
      </w:r>
    </w:p>
    <w:p w:rsidR="00000000" w:rsidDel="00000000" w:rsidP="00000000" w:rsidRDefault="00000000" w:rsidRPr="00000000" w14:paraId="000000B9">
      <w:pPr>
        <w:pStyle w:val="Heading3"/>
        <w:rPr/>
      </w:pPr>
      <w:bookmarkStart w:colFirst="0" w:colLast="0" w:name="_o0ugiydmtsc7" w:id="23"/>
      <w:bookmarkEnd w:id="23"/>
      <w:r w:rsidDel="00000000" w:rsidR="00000000" w:rsidRPr="00000000">
        <w:rPr>
          <w:b w:val="1"/>
          <w:bCs w:val="1"/>
          <w:rtl w:val="0"/>
        </w:rPr>
        <w:t xml:space="preserve">12.3 Parameter Configuration</w:t>
      </w:r>
      <w:r w:rsidDel="00000000" w:rsidR="00000000" w:rsidRPr="00000000">
        <w:rPr>
          <w:rtl w:val="0"/>
        </w:rPr>
      </w:r>
    </w:p>
    <w:p w:rsidR="00000000" w:rsidDel="00000000" w:rsidP="00000000" w:rsidRDefault="00000000" w:rsidRPr="00000000" w14:paraId="000000BA">
      <w:pPr>
        <w:spacing w:after="40" w:before="240" w:line="240" w:lineRule="auto"/>
        <w:ind w:left="720" w:hanging="360"/>
        <w:rPr/>
      </w:pPr>
      <w:r w:rsidDel="00000000" w:rsidR="00000000" w:rsidRPr="00000000">
        <w:rPr>
          <w:b w:val="1"/>
          <w:bCs w:val="1"/>
          <w:rtl w:val="0"/>
        </w:rPr>
        <w:t xml:space="preserve">Configuration Parameters</w:t>
      </w:r>
      <w:r w:rsidDel="00000000" w:rsidR="00000000" w:rsidRPr="00000000">
        <w:rPr>
          <w:rtl w:val="0"/>
        </w:rPr>
      </w:r>
    </w:p>
    <w:p w:rsidR="00000000" w:rsidDel="00000000" w:rsidP="00000000" w:rsidRDefault="00000000" w:rsidRPr="00000000" w14:paraId="000000BB">
      <w:pPr>
        <w:spacing w:after="40" w:before="240" w:line="240" w:lineRule="auto"/>
        <w:ind w:left="720" w:hanging="360"/>
        <w:rPr/>
      </w:pPr>
      <w:r w:rsidDel="00000000" w:rsidR="00000000" w:rsidRPr="00000000">
        <w:rPr>
          <w:b w:val="1"/>
          <w:bCs w:val="1"/>
          <w:rtl w:val="0"/>
        </w:rPr>
        <w:t xml:space="preserve">Output and Local Parameters</w:t>
      </w:r>
      <w:r w:rsidDel="00000000" w:rsidR="00000000" w:rsidRPr="00000000">
        <w:rPr>
          <w:rtl w:val="0"/>
        </w:rPr>
      </w:r>
    </w:p>
    <w:p w:rsidR="00000000" w:rsidDel="00000000" w:rsidP="00000000" w:rsidRDefault="00000000" w:rsidRPr="00000000" w14:paraId="000000BC">
      <w:pPr>
        <w:spacing w:after="240" w:before="240" w:line="240" w:lineRule="auto"/>
        <w:rPr/>
      </w:pPr>
      <w:bookmarkStart w:colFirst="0" w:colLast="0" w:name="_ubaq69u6mdn0" w:id="24"/>
      <w:bookmarkEnd w:id="24"/>
      <w:r w:rsidDel="00000000" w:rsidR="00000000" w:rsidRPr="00000000">
        <w:rPr>
          <w:b w:val="1"/>
          <w:bCs w:val="1"/>
          <w:rtl w:val="0"/>
        </w:rPr>
        <w:t xml:space="preserve">XStep Dependency Configuration</w:t>
      </w:r>
      <w:r w:rsidDel="00000000" w:rsidR="00000000" w:rsidRPr="00000000">
        <w:rPr>
          <w:rtl w:val="0"/>
        </w:rPr>
      </w:r>
    </w:p>
    <w:p w:rsidR="00000000" w:rsidDel="00000000" w:rsidP="00000000" w:rsidRDefault="00000000" w:rsidRPr="00000000" w14:paraId="000000BD">
      <w:pPr>
        <w:pStyle w:val="Heading3"/>
        <w:spacing w:after="80" w:line="240" w:lineRule="auto"/>
        <w:rPr>
          <w:b w:val="1"/>
          <w:bCs w:val="1"/>
        </w:rPr>
      </w:pPr>
      <w:bookmarkStart w:colFirst="0" w:colLast="0" w:name="_aznljsnah9bj" w:id="25"/>
      <w:bookmarkEnd w:id="25"/>
      <w:r w:rsidDel="00000000" w:rsidR="00000000" w:rsidRPr="00000000">
        <w:rPr>
          <w:b w:val="1"/>
          <w:bCs w:val="1"/>
          <w:rtl w:val="0"/>
        </w:rPr>
        <w:t xml:space="preserve">12.4 Technical Implementation</w:t>
      </w:r>
    </w:p>
    <w:p w:rsidR="00000000" w:rsidDel="00000000" w:rsidP="00000000" w:rsidRDefault="00000000" w:rsidRPr="00000000" w14:paraId="000000BE">
      <w:pPr>
        <w:spacing w:after="40" w:before="240" w:line="240" w:lineRule="auto"/>
        <w:rPr/>
      </w:pPr>
      <w:r w:rsidDel="00000000" w:rsidR="00000000" w:rsidRPr="00000000">
        <w:rPr>
          <w:b w:val="1"/>
          <w:bCs w:val="1"/>
          <w:rtl w:val="0"/>
        </w:rPr>
        <w:t xml:space="preserve">Function Button Integration</w:t>
      </w:r>
      <w:r w:rsidDel="00000000" w:rsidR="00000000" w:rsidRPr="00000000">
        <w:rPr>
          <w:rtl w:val="0"/>
        </w:rPr>
      </w:r>
    </w:p>
    <w:p w:rsidR="00000000" w:rsidDel="00000000" w:rsidP="00000000" w:rsidRDefault="00000000" w:rsidRPr="00000000" w14:paraId="000000BF">
      <w:pPr>
        <w:spacing w:after="40" w:before="240" w:line="240" w:lineRule="auto"/>
        <w:rPr>
          <w:b w:val="1"/>
          <w:bCs w:val="1"/>
        </w:rPr>
      </w:pPr>
      <w:r w:rsidDel="00000000" w:rsidR="00000000" w:rsidRPr="00000000">
        <w:rPr>
          <w:b w:val="1"/>
          <w:bCs w:val="1"/>
          <w:rtl w:val="0"/>
        </w:rPr>
        <w:t xml:space="preserve">Field Behavior and Flexibility</w:t>
      </w:r>
    </w:p>
    <w:p w:rsidR="00000000" w:rsidDel="00000000" w:rsidP="00000000" w:rsidRDefault="00000000" w:rsidRPr="00000000" w14:paraId="000000C0">
      <w:pPr>
        <w:spacing w:after="40" w:before="240" w:line="240" w:lineRule="auto"/>
        <w:rPr/>
      </w:pPr>
      <w:r w:rsidDel="00000000" w:rsidR="00000000" w:rsidRPr="00000000">
        <w:rPr>
          <w:color w:val="ff0000"/>
          <w:rtl w:val="0"/>
        </w:rPr>
        <w:t xml:space="preserve">Add description of logic if any</w:t>
      </w:r>
      <w:r w:rsidDel="00000000" w:rsidR="00000000" w:rsidRPr="00000000">
        <w:rPr>
          <w:rtl w:val="0"/>
        </w:rPr>
      </w:r>
    </w:p>
    <w:p w:rsidR="00000000" w:rsidDel="00000000" w:rsidP="00000000" w:rsidRDefault="00000000" w:rsidRPr="00000000" w14:paraId="000000C1">
      <w:pPr>
        <w:spacing w:after="40" w:before="240" w:line="240" w:lineRule="auto"/>
        <w:rPr/>
      </w:pPr>
      <w:r w:rsidDel="00000000" w:rsidR="00000000" w:rsidRPr="00000000">
        <w:rPr>
          <w:b w:val="1"/>
          <w:bCs w:val="1"/>
          <w:rtl w:val="0"/>
        </w:rPr>
        <w:t xml:space="preserve">Signature Validation Mechanism</w:t>
      </w:r>
      <w:r w:rsidDel="00000000" w:rsidR="00000000" w:rsidRPr="00000000">
        <w:rPr>
          <w:rtl w:val="0"/>
        </w:rPr>
      </w:r>
    </w:p>
    <w:p w:rsidR="00000000" w:rsidDel="00000000" w:rsidP="00000000" w:rsidRDefault="00000000" w:rsidRPr="00000000" w14:paraId="000000C2">
      <w:pPr>
        <w:spacing w:after="40" w:before="240" w:line="240" w:lineRule="auto"/>
        <w:rPr>
          <w:b w:val="1"/>
          <w:bCs w:val="1"/>
        </w:rPr>
      </w:pPr>
      <w:r w:rsidDel="00000000" w:rsidR="00000000" w:rsidRPr="00000000">
        <w:rPr>
          <w:b w:val="1"/>
          <w:bCs w:val="1"/>
          <w:rtl w:val="0"/>
        </w:rPr>
        <w:t xml:space="preserve">Applicability and Execution Control</w:t>
      </w:r>
    </w:p>
    <w:p w:rsidR="00000000" w:rsidDel="00000000" w:rsidP="00000000" w:rsidRDefault="00000000" w:rsidRPr="00000000" w14:paraId="000000C3">
      <w:pPr>
        <w:numPr>
          <w:ilvl w:val="0"/>
          <w:numId w:val="2"/>
        </w:numPr>
        <w:spacing w:after="240" w:line="240" w:lineRule="auto"/>
        <w:ind w:left="720" w:hanging="360"/>
      </w:pPr>
      <w:r w:rsidDel="00000000" w:rsidR="00000000" w:rsidRPr="00000000">
        <w:rPr>
          <w:rtl w:val="0"/>
        </w:rPr>
      </w:r>
    </w:p>
    <w:p w:rsidR="00000000" w:rsidDel="00000000" w:rsidP="00000000" w:rsidRDefault="00000000" w:rsidRPr="00000000" w14:paraId="000000C4">
      <w:pPr>
        <w:spacing w:after="40" w:before="240" w:line="240" w:lineRule="auto"/>
        <w:rPr/>
      </w:pPr>
      <w:r w:rsidDel="00000000" w:rsidR="00000000" w:rsidRPr="00000000">
        <w:rPr>
          <w:b w:val="1"/>
          <w:bCs w:val="1"/>
          <w:rtl w:val="0"/>
        </w:rPr>
        <w:t xml:space="preserve">Data Integration and Traceability</w:t>
      </w:r>
      <w:r w:rsidDel="00000000" w:rsidR="00000000" w:rsidRPr="00000000">
        <w:rPr>
          <w:rtl w:val="0"/>
        </w:rPr>
      </w:r>
    </w:p>
    <w:p w:rsidR="00000000" w:rsidDel="00000000" w:rsidP="00000000" w:rsidRDefault="00000000" w:rsidRPr="00000000" w14:paraId="000000C5">
      <w:pPr>
        <w:numPr>
          <w:ilvl w:val="0"/>
          <w:numId w:val="1"/>
        </w:numPr>
        <w:spacing w:after="0" w:line="240" w:lineRule="auto"/>
        <w:ind w:left="720" w:hanging="360"/>
      </w:pPr>
      <w:r w:rsidDel="00000000" w:rsidR="00000000" w:rsidRPr="00000000">
        <w:rPr>
          <w:rtl w:val="0"/>
        </w:rPr>
      </w:r>
    </w:p>
    <w:p w:rsidR="00000000" w:rsidDel="00000000" w:rsidP="00000000" w:rsidRDefault="00000000" w:rsidRPr="00000000" w14:paraId="000000C6">
      <w:pPr>
        <w:pStyle w:val="Heading2"/>
        <w:numPr>
          <w:ilvl w:val="0"/>
          <w:numId w:val="3"/>
        </w:numPr>
        <w:ind w:left="432"/>
      </w:pPr>
      <w:bookmarkStart w:colFirst="0" w:colLast="0" w:name="_qu4nco8mfr7g" w:id="26"/>
      <w:bookmarkEnd w:id="26"/>
      <w:r w:rsidDel="00000000" w:rsidR="00000000" w:rsidRPr="00000000">
        <w:rPr>
          <w:b w:val="1"/>
          <w:bCs w:val="1"/>
          <w:rtl w:val="0"/>
        </w:rPr>
        <w:t xml:space="preserve">Function Module(s)</w:t>
      </w:r>
    </w:p>
    <w:p w:rsidR="00000000" w:rsidDel="00000000" w:rsidP="00000000" w:rsidRDefault="00000000" w:rsidRPr="00000000" w14:paraId="000000C7">
      <w:pPr>
        <w:rPr>
          <w:b w:val="1"/>
          <w:bCs w:val="1"/>
        </w:rPr>
      </w:pPr>
      <w:r w:rsidDel="00000000" w:rsidR="00000000" w:rsidRPr="00000000">
        <w:rPr>
          <w:b w:val="1"/>
          <w:bCs w:val="1"/>
          <w:rtl w:val="0"/>
        </w:rPr>
        <w:t xml:space="preserve">Function: /SMPL/PPPI_FM_SET_DATE_VALUE</w:t>
      </w:r>
    </w:p>
    <w:p w:rsidR="00000000" w:rsidDel="00000000" w:rsidP="00000000" w:rsidRDefault="00000000" w:rsidRPr="00000000" w14:paraId="000000C8">
      <w:pPr>
        <w:rPr/>
      </w:pPr>
      <w:r w:rsidDel="00000000" w:rsidR="00000000" w:rsidRPr="00000000">
        <w:rPr>
          <w:b w:val="1"/>
          <w:bCs w:val="1"/>
          <w:rtl w:val="0"/>
        </w:rPr>
        <w:t xml:space="preserve">Import Parameters:</w:t>
      </w:r>
      <w:r w:rsidDel="00000000" w:rsidR="00000000" w:rsidRPr="00000000">
        <w:rPr>
          <w:rtl w:val="0"/>
        </w:rPr>
      </w:r>
    </w:p>
    <w:tbl>
      <w:tblPr>
        <w:tblStyle w:val="Table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05"/>
        <w:tblGridChange w:id="0">
          <w:tblGrid>
            <w:gridCol w:w="3120"/>
            <w:gridCol w:w="3120"/>
            <w:gridCol w:w="3105"/>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0.0" w:type="dxa"/>
              <w:bottom w:w="0.0" w:type="dxa"/>
              <w:right w:w="0.0" w:type="dxa"/>
            </w:tcMar>
            <w:vAlign w:val="top"/>
          </w:tcPr>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120" w:before="120" w:lineRule="auto"/>
              <w:ind w:left="240" w:firstLine="0"/>
              <w:rPr>
                <w:b w:val="1"/>
                <w:bCs w:val="1"/>
              </w:rPr>
            </w:pPr>
            <w:r w:rsidDel="00000000" w:rsidR="00000000" w:rsidRPr="00000000">
              <w:rPr>
                <w:b w:val="1"/>
                <w:bCs w:val="1"/>
                <w:rtl w:val="0"/>
              </w:rPr>
              <w:t xml:space="preserve">Parameter Name</w:t>
            </w:r>
          </w:p>
        </w:tc>
        <w:tc>
          <w:tcPr>
            <w:tcBorders>
              <w:top w:color="000000" w:space="0" w:sz="8" w:val="single"/>
              <w:left w:color="000000" w:space="0" w:sz="0" w:val="nil"/>
              <w:bottom w:color="000000" w:space="0" w:sz="8" w:val="single"/>
              <w:right w:color="000000" w:space="0" w:sz="8" w:val="single"/>
            </w:tcBorders>
            <w:shd w:fill="d9d9d9" w:val="clear"/>
            <w:tcMar>
              <w:top w:w="0.0" w:type="dxa"/>
              <w:left w:w="0.0" w:type="dxa"/>
              <w:bottom w:w="0.0" w:type="dxa"/>
              <w:right w:w="0.0" w:type="dxa"/>
            </w:tcMar>
            <w:vAlign w:val="top"/>
          </w:tcPr>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120" w:before="120" w:lineRule="auto"/>
              <w:ind w:left="240" w:firstLine="0"/>
              <w:rPr>
                <w:b w:val="1"/>
                <w:bCs w:val="1"/>
              </w:rPr>
            </w:pPr>
            <w:r w:rsidDel="00000000" w:rsidR="00000000" w:rsidRPr="00000000">
              <w:rPr>
                <w:b w:val="1"/>
                <w:bCs w:val="1"/>
                <w:rtl w:val="0"/>
              </w:rPr>
              <w:t xml:space="preserve">Associated Type</w:t>
            </w:r>
          </w:p>
        </w:tc>
        <w:tc>
          <w:tcPr>
            <w:tcBorders>
              <w:top w:color="000000" w:space="0" w:sz="8" w:val="single"/>
              <w:left w:color="000000" w:space="0" w:sz="0" w:val="nil"/>
              <w:bottom w:color="000000" w:space="0" w:sz="8" w:val="single"/>
              <w:right w:color="000000" w:space="0" w:sz="8" w:val="single"/>
            </w:tcBorders>
            <w:shd w:fill="d9d9d9" w:val="clear"/>
            <w:tcMar>
              <w:top w:w="0.0" w:type="dxa"/>
              <w:left w:w="0.0" w:type="dxa"/>
              <w:bottom w:w="0.0" w:type="dxa"/>
              <w:right w:w="0.0" w:type="dxa"/>
            </w:tcMar>
            <w:vAlign w:val="top"/>
          </w:tcPr>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120" w:before="120" w:lineRule="auto"/>
              <w:ind w:left="240" w:firstLine="0"/>
              <w:rPr>
                <w:b w:val="1"/>
                <w:bCs w:val="1"/>
              </w:rPr>
            </w:pPr>
            <w:r w:rsidDel="00000000" w:rsidR="00000000" w:rsidRPr="00000000">
              <w:rPr>
                <w:b w:val="1"/>
                <w:bCs w:val="1"/>
                <w:rtl w:val="0"/>
              </w:rPr>
              <w:t xml:space="preserve">Short Text</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IV_DATE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 DATS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 N/A</w:t>
            </w:r>
          </w:p>
        </w:tc>
      </w:tr>
    </w:tbl>
    <w:p w:rsidR="00000000" w:rsidDel="00000000" w:rsidP="00000000" w:rsidRDefault="00000000" w:rsidRPr="00000000" w14:paraId="000000CF">
      <w:pPr>
        <w:spacing w:after="240" w:before="240" w:lineRule="auto"/>
        <w:rPr>
          <w:b w:val="1"/>
          <w:bCs w:val="1"/>
        </w:rPr>
      </w:pPr>
      <w:r w:rsidDel="00000000" w:rsidR="00000000" w:rsidRPr="00000000">
        <w:rPr>
          <w:b w:val="1"/>
          <w:bCs w:val="1"/>
          <w:rtl w:val="0"/>
        </w:rPr>
        <w:t xml:space="preserve">Export Parameters:</w:t>
      </w:r>
    </w:p>
    <w:tbl>
      <w:tblPr>
        <w:tblStyle w:val="Table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05"/>
        <w:tblGridChange w:id="0">
          <w:tblGrid>
            <w:gridCol w:w="3120"/>
            <w:gridCol w:w="3120"/>
            <w:gridCol w:w="3105"/>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0.0" w:type="dxa"/>
              <w:bottom w:w="0.0" w:type="dxa"/>
              <w:right w:w="0.0" w:type="dxa"/>
            </w:tcMar>
            <w:vAlign w:val="top"/>
          </w:tcPr>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120" w:before="120" w:lineRule="auto"/>
              <w:ind w:left="240" w:firstLine="0"/>
              <w:rPr>
                <w:b w:val="1"/>
                <w:bCs w:val="1"/>
              </w:rPr>
            </w:pPr>
            <w:r w:rsidDel="00000000" w:rsidR="00000000" w:rsidRPr="00000000">
              <w:rPr>
                <w:b w:val="1"/>
                <w:bCs w:val="1"/>
                <w:rtl w:val="0"/>
              </w:rPr>
              <w:t xml:space="preserve">Parameter Name</w:t>
            </w:r>
          </w:p>
        </w:tc>
        <w:tc>
          <w:tcPr>
            <w:tcBorders>
              <w:top w:color="000000" w:space="0" w:sz="8" w:val="single"/>
              <w:left w:color="000000" w:space="0" w:sz="0" w:val="nil"/>
              <w:bottom w:color="000000" w:space="0" w:sz="8" w:val="single"/>
              <w:right w:color="000000" w:space="0" w:sz="8" w:val="single"/>
            </w:tcBorders>
            <w:shd w:fill="d9d9d9" w:val="clear"/>
            <w:tcMar>
              <w:top w:w="0.0" w:type="dxa"/>
              <w:left w:w="0.0" w:type="dxa"/>
              <w:bottom w:w="0.0" w:type="dxa"/>
              <w:right w:w="0.0" w:type="dxa"/>
            </w:tcMar>
            <w:vAlign w:val="top"/>
          </w:tcPr>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120" w:before="120" w:lineRule="auto"/>
              <w:ind w:left="240" w:firstLine="0"/>
              <w:rPr>
                <w:b w:val="1"/>
                <w:bCs w:val="1"/>
              </w:rPr>
            </w:pPr>
            <w:r w:rsidDel="00000000" w:rsidR="00000000" w:rsidRPr="00000000">
              <w:rPr>
                <w:b w:val="1"/>
                <w:bCs w:val="1"/>
                <w:rtl w:val="0"/>
              </w:rPr>
              <w:t xml:space="preserve">Associated Type</w:t>
            </w:r>
          </w:p>
        </w:tc>
        <w:tc>
          <w:tcPr>
            <w:tcBorders>
              <w:top w:color="000000" w:space="0" w:sz="8" w:val="single"/>
              <w:left w:color="000000" w:space="0" w:sz="0" w:val="nil"/>
              <w:bottom w:color="000000" w:space="0" w:sz="8" w:val="single"/>
              <w:right w:color="000000" w:space="0" w:sz="8" w:val="single"/>
            </w:tcBorders>
            <w:shd w:fill="d9d9d9" w:val="clear"/>
            <w:tcMar>
              <w:top w:w="0.0" w:type="dxa"/>
              <w:left w:w="0.0" w:type="dxa"/>
              <w:bottom w:w="0.0" w:type="dxa"/>
              <w:right w:w="0.0" w:type="dxa"/>
            </w:tcMar>
            <w:vAlign w:val="top"/>
          </w:tcPr>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after="120" w:before="120" w:lineRule="auto"/>
              <w:ind w:left="240" w:firstLine="0"/>
              <w:rPr>
                <w:b w:val="1"/>
                <w:bCs w:val="1"/>
              </w:rPr>
            </w:pPr>
            <w:r w:rsidDel="00000000" w:rsidR="00000000" w:rsidRPr="00000000">
              <w:rPr>
                <w:b w:val="1"/>
                <w:bCs w:val="1"/>
                <w:rtl w:val="0"/>
              </w:rPr>
              <w:t xml:space="preserve">Short Text</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EV_DATE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 DATS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 N/A</w:t>
            </w:r>
          </w:p>
        </w:tc>
      </w:tr>
    </w:tbl>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b w:val="1"/>
          <w:bCs w:val="1"/>
        </w:rPr>
      </w:pPr>
      <w:r w:rsidDel="00000000" w:rsidR="00000000" w:rsidRPr="00000000">
        <w:rPr>
          <w:b w:val="1"/>
          <w:bCs w:val="1"/>
          <w:rtl w:val="0"/>
        </w:rPr>
        <w:t xml:space="preserve">Function: /SMPL/PPPI_FM_SET_TIME_VALUE</w:t>
      </w:r>
    </w:p>
    <w:p w:rsidR="00000000" w:rsidDel="00000000" w:rsidP="00000000" w:rsidRDefault="00000000" w:rsidRPr="00000000" w14:paraId="000000D8">
      <w:pPr>
        <w:rPr/>
      </w:pPr>
      <w:r w:rsidDel="00000000" w:rsidR="00000000" w:rsidRPr="00000000">
        <w:rPr>
          <w:b w:val="1"/>
          <w:bCs w:val="1"/>
          <w:rtl w:val="0"/>
        </w:rPr>
        <w:t xml:space="preserve">Import Parameters:</w:t>
      </w:r>
      <w:r w:rsidDel="00000000" w:rsidR="00000000" w:rsidRPr="00000000">
        <w:rPr>
          <w:rtl w:val="0"/>
        </w:rPr>
      </w:r>
    </w:p>
    <w:tbl>
      <w:tblPr>
        <w:tblStyle w:val="Table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05"/>
        <w:tblGridChange w:id="0">
          <w:tblGrid>
            <w:gridCol w:w="3120"/>
            <w:gridCol w:w="3120"/>
            <w:gridCol w:w="3105"/>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0.0" w:type="dxa"/>
              <w:bottom w:w="0.0" w:type="dxa"/>
              <w:right w:w="0.0" w:type="dxa"/>
            </w:tcMar>
            <w:vAlign w:val="top"/>
          </w:tcPr>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after="120" w:before="120" w:lineRule="auto"/>
              <w:ind w:left="240" w:firstLine="0"/>
              <w:rPr>
                <w:b w:val="1"/>
                <w:bCs w:val="1"/>
              </w:rPr>
            </w:pPr>
            <w:r w:rsidDel="00000000" w:rsidR="00000000" w:rsidRPr="00000000">
              <w:rPr>
                <w:b w:val="1"/>
                <w:bCs w:val="1"/>
                <w:rtl w:val="0"/>
              </w:rPr>
              <w:t xml:space="preserve">Parameter Name</w:t>
            </w:r>
          </w:p>
        </w:tc>
        <w:tc>
          <w:tcPr>
            <w:tcBorders>
              <w:top w:color="000000" w:space="0" w:sz="8" w:val="single"/>
              <w:left w:color="000000" w:space="0" w:sz="0" w:val="nil"/>
              <w:bottom w:color="000000" w:space="0" w:sz="8" w:val="single"/>
              <w:right w:color="000000" w:space="0" w:sz="8" w:val="single"/>
            </w:tcBorders>
            <w:shd w:fill="d9d9d9" w:val="clear"/>
            <w:tcMar>
              <w:top w:w="0.0" w:type="dxa"/>
              <w:left w:w="0.0" w:type="dxa"/>
              <w:bottom w:w="0.0" w:type="dxa"/>
              <w:right w:w="0.0" w:type="dxa"/>
            </w:tcMar>
            <w:vAlign w:val="top"/>
          </w:tcPr>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120" w:before="120" w:lineRule="auto"/>
              <w:ind w:left="240" w:firstLine="0"/>
              <w:rPr>
                <w:b w:val="1"/>
                <w:bCs w:val="1"/>
              </w:rPr>
            </w:pPr>
            <w:r w:rsidDel="00000000" w:rsidR="00000000" w:rsidRPr="00000000">
              <w:rPr>
                <w:b w:val="1"/>
                <w:bCs w:val="1"/>
                <w:rtl w:val="0"/>
              </w:rPr>
              <w:t xml:space="preserve">Associated Type</w:t>
            </w:r>
          </w:p>
        </w:tc>
        <w:tc>
          <w:tcPr>
            <w:tcBorders>
              <w:top w:color="000000" w:space="0" w:sz="8" w:val="single"/>
              <w:left w:color="000000" w:space="0" w:sz="0" w:val="nil"/>
              <w:bottom w:color="000000" w:space="0" w:sz="8" w:val="single"/>
              <w:right w:color="000000" w:space="0" w:sz="8" w:val="single"/>
            </w:tcBorders>
            <w:shd w:fill="d9d9d9" w:val="clear"/>
            <w:tcMar>
              <w:top w:w="0.0" w:type="dxa"/>
              <w:left w:w="0.0" w:type="dxa"/>
              <w:bottom w:w="0.0" w:type="dxa"/>
              <w:right w:w="0.0" w:type="dxa"/>
            </w:tcMar>
            <w:vAlign w:val="top"/>
          </w:tcPr>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after="120" w:before="120" w:lineRule="auto"/>
              <w:ind w:left="240" w:firstLine="0"/>
              <w:rPr>
                <w:b w:val="1"/>
                <w:bCs w:val="1"/>
              </w:rPr>
            </w:pPr>
            <w:r w:rsidDel="00000000" w:rsidR="00000000" w:rsidRPr="00000000">
              <w:rPr>
                <w:b w:val="1"/>
                <w:bCs w:val="1"/>
                <w:rtl w:val="0"/>
              </w:rPr>
              <w:t xml:space="preserve">Short Text</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 IV_TIME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 TIMS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 N/A</w:t>
            </w:r>
          </w:p>
        </w:tc>
      </w:tr>
    </w:tbl>
    <w:p w:rsidR="00000000" w:rsidDel="00000000" w:rsidP="00000000" w:rsidRDefault="00000000" w:rsidRPr="00000000" w14:paraId="000000DF">
      <w:pPr>
        <w:spacing w:after="240" w:before="240" w:lineRule="auto"/>
        <w:rPr>
          <w:b w:val="1"/>
          <w:bCs w:val="1"/>
        </w:rPr>
      </w:pPr>
      <w:r w:rsidDel="00000000" w:rsidR="00000000" w:rsidRPr="00000000">
        <w:rPr>
          <w:b w:val="1"/>
          <w:bCs w:val="1"/>
          <w:rtl w:val="0"/>
        </w:rPr>
        <w:t xml:space="preserve">Export Parameters:</w:t>
      </w:r>
    </w:p>
    <w:tbl>
      <w:tblPr>
        <w:tblStyle w:val="Table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05"/>
        <w:tblGridChange w:id="0">
          <w:tblGrid>
            <w:gridCol w:w="3120"/>
            <w:gridCol w:w="3120"/>
            <w:gridCol w:w="3105"/>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0.0" w:type="dxa"/>
              <w:bottom w:w="0.0" w:type="dxa"/>
              <w:right w:w="0.0" w:type="dxa"/>
            </w:tcMar>
            <w:vAlign w:val="top"/>
          </w:tcPr>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120" w:before="120" w:lineRule="auto"/>
              <w:ind w:left="240" w:firstLine="0"/>
              <w:rPr>
                <w:b w:val="1"/>
                <w:bCs w:val="1"/>
              </w:rPr>
            </w:pPr>
            <w:r w:rsidDel="00000000" w:rsidR="00000000" w:rsidRPr="00000000">
              <w:rPr>
                <w:b w:val="1"/>
                <w:bCs w:val="1"/>
                <w:rtl w:val="0"/>
              </w:rPr>
              <w:t xml:space="preserve">Parameter Name</w:t>
            </w:r>
          </w:p>
        </w:tc>
        <w:tc>
          <w:tcPr>
            <w:tcBorders>
              <w:top w:color="000000" w:space="0" w:sz="8" w:val="single"/>
              <w:left w:color="000000" w:space="0" w:sz="0" w:val="nil"/>
              <w:bottom w:color="000000" w:space="0" w:sz="8" w:val="single"/>
              <w:right w:color="000000" w:space="0" w:sz="8" w:val="single"/>
            </w:tcBorders>
            <w:shd w:fill="d9d9d9" w:val="clear"/>
            <w:tcMar>
              <w:top w:w="0.0" w:type="dxa"/>
              <w:left w:w="0.0" w:type="dxa"/>
              <w:bottom w:w="0.0" w:type="dxa"/>
              <w:right w:w="0.0" w:type="dxa"/>
            </w:tcMar>
            <w:vAlign w:val="top"/>
          </w:tcPr>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after="120" w:before="120" w:lineRule="auto"/>
              <w:ind w:left="240" w:firstLine="0"/>
              <w:rPr>
                <w:b w:val="1"/>
                <w:bCs w:val="1"/>
              </w:rPr>
            </w:pPr>
            <w:r w:rsidDel="00000000" w:rsidR="00000000" w:rsidRPr="00000000">
              <w:rPr>
                <w:b w:val="1"/>
                <w:bCs w:val="1"/>
                <w:rtl w:val="0"/>
              </w:rPr>
              <w:t xml:space="preserve">Associated Type</w:t>
            </w:r>
          </w:p>
        </w:tc>
        <w:tc>
          <w:tcPr>
            <w:tcBorders>
              <w:top w:color="000000" w:space="0" w:sz="8" w:val="single"/>
              <w:left w:color="000000" w:space="0" w:sz="0" w:val="nil"/>
              <w:bottom w:color="000000" w:space="0" w:sz="8" w:val="single"/>
              <w:right w:color="000000" w:space="0" w:sz="8" w:val="single"/>
            </w:tcBorders>
            <w:shd w:fill="d9d9d9" w:val="clear"/>
            <w:tcMar>
              <w:top w:w="0.0" w:type="dxa"/>
              <w:left w:w="0.0" w:type="dxa"/>
              <w:bottom w:w="0.0" w:type="dxa"/>
              <w:right w:w="0.0" w:type="dxa"/>
            </w:tcMar>
            <w:vAlign w:val="top"/>
          </w:tcPr>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after="120" w:before="120" w:lineRule="auto"/>
              <w:ind w:left="240" w:firstLine="0"/>
              <w:rPr>
                <w:b w:val="1"/>
                <w:bCs w:val="1"/>
              </w:rPr>
            </w:pPr>
            <w:r w:rsidDel="00000000" w:rsidR="00000000" w:rsidRPr="00000000">
              <w:rPr>
                <w:b w:val="1"/>
                <w:bCs w:val="1"/>
                <w:rtl w:val="0"/>
              </w:rPr>
              <w:t xml:space="preserve">Short Text</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 EV_TIME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 TIMS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 N/A</w:t>
            </w:r>
          </w:p>
        </w:tc>
      </w:tr>
    </w:tbl>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b w:val="1"/>
          <w:bCs w:val="1"/>
        </w:rPr>
      </w:pPr>
      <w:r w:rsidDel="00000000" w:rsidR="00000000" w:rsidRPr="00000000">
        <w:rPr>
          <w:b w:val="1"/>
          <w:bCs w:val="1"/>
          <w:rtl w:val="0"/>
        </w:rPr>
        <w:t xml:space="preserve">Function: /SMPL/PPPI_FM_INITIAL_ACTIVE</w:t>
      </w:r>
    </w:p>
    <w:p w:rsidR="00000000" w:rsidDel="00000000" w:rsidP="00000000" w:rsidRDefault="00000000" w:rsidRPr="00000000" w14:paraId="000000E8">
      <w:pPr>
        <w:rPr/>
      </w:pPr>
      <w:r w:rsidDel="00000000" w:rsidR="00000000" w:rsidRPr="00000000">
        <w:rPr>
          <w:b w:val="1"/>
          <w:bCs w:val="1"/>
          <w:rtl w:val="0"/>
        </w:rPr>
        <w:t xml:space="preserve">Import Parameters:</w:t>
      </w:r>
      <w:r w:rsidDel="00000000" w:rsidR="00000000" w:rsidRPr="00000000">
        <w:rPr>
          <w:rtl w:val="0"/>
        </w:rPr>
      </w:r>
    </w:p>
    <w:tbl>
      <w:tblPr>
        <w:tblStyle w:val="Table1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05"/>
        <w:tblGridChange w:id="0">
          <w:tblGrid>
            <w:gridCol w:w="3120"/>
            <w:gridCol w:w="3120"/>
            <w:gridCol w:w="3105"/>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0.0" w:type="dxa"/>
              <w:bottom w:w="0.0" w:type="dxa"/>
              <w:right w:w="0.0" w:type="dxa"/>
            </w:tcMar>
            <w:vAlign w:val="top"/>
          </w:tcPr>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120" w:before="120" w:lineRule="auto"/>
              <w:ind w:left="240" w:firstLine="0"/>
              <w:rPr>
                <w:b w:val="1"/>
                <w:bCs w:val="1"/>
              </w:rPr>
            </w:pPr>
            <w:r w:rsidDel="00000000" w:rsidR="00000000" w:rsidRPr="00000000">
              <w:rPr>
                <w:b w:val="1"/>
                <w:bCs w:val="1"/>
                <w:rtl w:val="0"/>
              </w:rPr>
              <w:t xml:space="preserve">Parameter Name</w:t>
            </w:r>
          </w:p>
        </w:tc>
        <w:tc>
          <w:tcPr>
            <w:tcBorders>
              <w:top w:color="000000" w:space="0" w:sz="8" w:val="single"/>
              <w:left w:color="000000" w:space="0" w:sz="0" w:val="nil"/>
              <w:bottom w:color="000000" w:space="0" w:sz="8" w:val="single"/>
              <w:right w:color="000000" w:space="0" w:sz="8" w:val="single"/>
            </w:tcBorders>
            <w:shd w:fill="d9d9d9" w:val="clear"/>
            <w:tcMar>
              <w:top w:w="0.0" w:type="dxa"/>
              <w:left w:w="0.0" w:type="dxa"/>
              <w:bottom w:w="0.0" w:type="dxa"/>
              <w:right w:w="0.0" w:type="dxa"/>
            </w:tcMar>
            <w:vAlign w:val="top"/>
          </w:tcPr>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120" w:before="120" w:lineRule="auto"/>
              <w:ind w:left="240" w:firstLine="0"/>
              <w:rPr>
                <w:b w:val="1"/>
                <w:bCs w:val="1"/>
              </w:rPr>
            </w:pPr>
            <w:r w:rsidDel="00000000" w:rsidR="00000000" w:rsidRPr="00000000">
              <w:rPr>
                <w:b w:val="1"/>
                <w:bCs w:val="1"/>
                <w:rtl w:val="0"/>
              </w:rPr>
              <w:t xml:space="preserve">Associated Type</w:t>
            </w:r>
          </w:p>
        </w:tc>
        <w:tc>
          <w:tcPr>
            <w:tcBorders>
              <w:top w:color="000000" w:space="0" w:sz="8" w:val="single"/>
              <w:left w:color="000000" w:space="0" w:sz="0" w:val="nil"/>
              <w:bottom w:color="000000" w:space="0" w:sz="8" w:val="single"/>
              <w:right w:color="000000" w:space="0" w:sz="8" w:val="single"/>
            </w:tcBorders>
            <w:shd w:fill="d9d9d9" w:val="clear"/>
            <w:tcMar>
              <w:top w:w="0.0" w:type="dxa"/>
              <w:left w:w="0.0" w:type="dxa"/>
              <w:bottom w:w="0.0" w:type="dxa"/>
              <w:right w:w="0.0" w:type="dxa"/>
            </w:tcMar>
            <w:vAlign w:val="top"/>
          </w:tcPr>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120" w:before="120" w:lineRule="auto"/>
              <w:ind w:left="240" w:firstLine="0"/>
              <w:rPr>
                <w:b w:val="1"/>
                <w:bCs w:val="1"/>
              </w:rPr>
            </w:pPr>
            <w:r w:rsidDel="00000000" w:rsidR="00000000" w:rsidRPr="00000000">
              <w:rPr>
                <w:b w:val="1"/>
                <w:bCs w:val="1"/>
                <w:rtl w:val="0"/>
              </w:rPr>
              <w:t xml:space="preserve">Short Text</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 IV_ACTIVE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 CHAR1</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 N/A</w:t>
            </w:r>
          </w:p>
        </w:tc>
      </w:tr>
    </w:tbl>
    <w:p w:rsidR="00000000" w:rsidDel="00000000" w:rsidP="00000000" w:rsidRDefault="00000000" w:rsidRPr="00000000" w14:paraId="000000EF">
      <w:pPr>
        <w:spacing w:after="240" w:before="240" w:lineRule="auto"/>
        <w:rPr/>
      </w:pPr>
      <w:r w:rsidDel="00000000" w:rsidR="00000000" w:rsidRPr="00000000">
        <w:rPr>
          <w:rtl w:val="0"/>
        </w:rPr>
        <w:t xml:space="preserve"> Export Parameters:</w:t>
      </w:r>
    </w:p>
    <w:tbl>
      <w:tblPr>
        <w:tblStyle w:val="Table1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05"/>
        <w:tblGridChange w:id="0">
          <w:tblGrid>
            <w:gridCol w:w="3120"/>
            <w:gridCol w:w="3120"/>
            <w:gridCol w:w="3105"/>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0.0" w:type="dxa"/>
              <w:bottom w:w="0.0" w:type="dxa"/>
              <w:right w:w="0.0" w:type="dxa"/>
            </w:tcMar>
            <w:vAlign w:val="top"/>
          </w:tcPr>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after="120" w:before="120" w:lineRule="auto"/>
              <w:ind w:left="240" w:firstLine="0"/>
              <w:rPr>
                <w:b w:val="1"/>
                <w:bCs w:val="1"/>
              </w:rPr>
            </w:pPr>
            <w:r w:rsidDel="00000000" w:rsidR="00000000" w:rsidRPr="00000000">
              <w:rPr>
                <w:b w:val="1"/>
                <w:bCs w:val="1"/>
                <w:rtl w:val="0"/>
              </w:rPr>
              <w:t xml:space="preserve">Parameter Name</w:t>
            </w:r>
          </w:p>
        </w:tc>
        <w:tc>
          <w:tcPr>
            <w:tcBorders>
              <w:top w:color="000000" w:space="0" w:sz="8" w:val="single"/>
              <w:left w:color="000000" w:space="0" w:sz="0" w:val="nil"/>
              <w:bottom w:color="000000" w:space="0" w:sz="8" w:val="single"/>
              <w:right w:color="000000" w:space="0" w:sz="8" w:val="single"/>
            </w:tcBorders>
            <w:shd w:fill="d9d9d9" w:val="clear"/>
            <w:tcMar>
              <w:top w:w="0.0" w:type="dxa"/>
              <w:left w:w="0.0" w:type="dxa"/>
              <w:bottom w:w="0.0" w:type="dxa"/>
              <w:right w:w="0.0" w:type="dxa"/>
            </w:tcMar>
            <w:vAlign w:val="top"/>
          </w:tcPr>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after="120" w:before="120" w:lineRule="auto"/>
              <w:ind w:left="240" w:firstLine="0"/>
              <w:rPr>
                <w:b w:val="1"/>
                <w:bCs w:val="1"/>
              </w:rPr>
            </w:pPr>
            <w:r w:rsidDel="00000000" w:rsidR="00000000" w:rsidRPr="00000000">
              <w:rPr>
                <w:b w:val="1"/>
                <w:bCs w:val="1"/>
                <w:rtl w:val="0"/>
              </w:rPr>
              <w:t xml:space="preserve">Associated Type</w:t>
            </w:r>
          </w:p>
        </w:tc>
        <w:tc>
          <w:tcPr>
            <w:tcBorders>
              <w:top w:color="000000" w:space="0" w:sz="8" w:val="single"/>
              <w:left w:color="000000" w:space="0" w:sz="0" w:val="nil"/>
              <w:bottom w:color="000000" w:space="0" w:sz="8" w:val="single"/>
              <w:right w:color="000000" w:space="0" w:sz="8" w:val="single"/>
            </w:tcBorders>
            <w:shd w:fill="d9d9d9" w:val="clear"/>
            <w:tcMar>
              <w:top w:w="0.0" w:type="dxa"/>
              <w:left w:w="0.0" w:type="dxa"/>
              <w:bottom w:w="0.0" w:type="dxa"/>
              <w:right w:w="0.0" w:type="dxa"/>
            </w:tcMar>
            <w:vAlign w:val="top"/>
          </w:tcPr>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after="120" w:before="120" w:lineRule="auto"/>
              <w:ind w:left="240" w:firstLine="0"/>
              <w:rPr>
                <w:b w:val="1"/>
                <w:bCs w:val="1"/>
              </w:rPr>
            </w:pPr>
            <w:r w:rsidDel="00000000" w:rsidR="00000000" w:rsidRPr="00000000">
              <w:rPr>
                <w:b w:val="1"/>
                <w:bCs w:val="1"/>
                <w:rtl w:val="0"/>
              </w:rPr>
              <w:t xml:space="preserve">Short Text</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 EV_ACTIVE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 CHAR1</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 N/A</w:t>
            </w:r>
          </w:p>
        </w:tc>
      </w:tr>
    </w:tbl>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spacing w:after="200" w:lineRule="auto"/>
        <w:rPr>
          <w:b w:val="1"/>
          <w:bCs w:val="1"/>
        </w:rPr>
      </w:pPr>
      <w:r w:rsidDel="00000000" w:rsidR="00000000" w:rsidRPr="00000000">
        <w:rPr>
          <w:b w:val="1"/>
          <w:bCs w:val="1"/>
          <w:rtl w:val="0"/>
        </w:rPr>
        <w:t xml:space="preserve">Function: /SMPL/MBR_DEP_CHECK_ACTIVE</w:t>
      </w:r>
    </w:p>
    <w:p w:rsidR="00000000" w:rsidDel="00000000" w:rsidP="00000000" w:rsidRDefault="00000000" w:rsidRPr="00000000" w14:paraId="000000F8">
      <w:pPr>
        <w:spacing w:after="200" w:before="240" w:lineRule="auto"/>
        <w:rPr>
          <w:b w:val="1"/>
          <w:bCs w:val="1"/>
        </w:rPr>
      </w:pPr>
      <w:r w:rsidDel="00000000" w:rsidR="00000000" w:rsidRPr="00000000">
        <w:rPr>
          <w:b w:val="1"/>
          <w:bCs w:val="1"/>
          <w:rtl w:val="0"/>
        </w:rPr>
        <w:t xml:space="preserve">Import Parameters:</w:t>
      </w:r>
    </w:p>
    <w:tbl>
      <w:tblPr>
        <w:tblStyle w:val="Table1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3225"/>
        <w:gridCol w:w="2925"/>
        <w:tblGridChange w:id="0">
          <w:tblGrid>
            <w:gridCol w:w="3195"/>
            <w:gridCol w:w="3225"/>
            <w:gridCol w:w="2925"/>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F9">
            <w:pPr>
              <w:spacing w:after="0" w:before="240" w:line="276" w:lineRule="auto"/>
              <w:rPr>
                <w:b w:val="1"/>
                <w:bCs w:val="1"/>
              </w:rPr>
            </w:pPr>
            <w:r w:rsidDel="00000000" w:rsidR="00000000" w:rsidRPr="00000000">
              <w:rPr>
                <w:b w:val="1"/>
                <w:bCs w:val="1"/>
                <w:rtl w:val="0"/>
              </w:rPr>
              <w:t xml:space="preserve">Parameter Name</w:t>
            </w:r>
          </w:p>
        </w:tc>
        <w:tc>
          <w:tcPr>
            <w:tcBorders>
              <w:top w:color="000000" w:space="0" w:sz="8" w:val="single"/>
              <w:left w:color="000000" w:space="0" w:sz="0" w:val="nil"/>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FA">
            <w:pPr>
              <w:spacing w:after="0" w:before="240" w:line="276" w:lineRule="auto"/>
              <w:rPr>
                <w:b w:val="1"/>
                <w:bCs w:val="1"/>
              </w:rPr>
            </w:pPr>
            <w:r w:rsidDel="00000000" w:rsidR="00000000" w:rsidRPr="00000000">
              <w:rPr>
                <w:b w:val="1"/>
                <w:bCs w:val="1"/>
                <w:rtl w:val="0"/>
              </w:rPr>
              <w:t xml:space="preserve">Associated Type</w:t>
            </w:r>
          </w:p>
        </w:tc>
        <w:tc>
          <w:tcPr>
            <w:tcBorders>
              <w:top w:color="000000" w:space="0" w:sz="8" w:val="single"/>
              <w:left w:color="000000" w:space="0" w:sz="0" w:val="nil"/>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FB">
            <w:pPr>
              <w:spacing w:after="0" w:before="240" w:line="276" w:lineRule="auto"/>
              <w:rPr>
                <w:b w:val="1"/>
                <w:bCs w:val="1"/>
              </w:rPr>
            </w:pPr>
            <w:r w:rsidDel="00000000" w:rsidR="00000000" w:rsidRPr="00000000">
              <w:rPr>
                <w:b w:val="1"/>
                <w:bCs w:val="1"/>
                <w:rtl w:val="0"/>
              </w:rPr>
              <w:t xml:space="preserve">Short Text</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120" w:before="120" w:line="276" w:lineRule="auto"/>
              <w:rPr/>
            </w:pPr>
            <w:r w:rsidDel="00000000" w:rsidR="00000000" w:rsidRPr="00000000">
              <w:rPr>
                <w:rtl w:val="0"/>
              </w:rPr>
              <w:t xml:space="preserve">IM_CONTROL_RECIPE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after="120" w:before="120" w:line="276" w:lineRule="auto"/>
              <w:rPr/>
            </w:pPr>
            <w:r w:rsidDel="00000000" w:rsidR="00000000" w:rsidRPr="00000000">
              <w:rPr>
                <w:rtl w:val="0"/>
              </w:rPr>
              <w:t xml:space="preserve"> POC_DOCID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after="120" w:before="120" w:line="276" w:lineRule="auto"/>
              <w:rPr/>
            </w:pPr>
            <w:r w:rsidDel="00000000" w:rsidR="00000000" w:rsidRPr="00000000">
              <w:rPr>
                <w:rtl w:val="0"/>
              </w:rPr>
              <w:t xml:space="preserve"> N/A</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after="120" w:before="120" w:line="276" w:lineRule="auto"/>
              <w:rPr/>
            </w:pPr>
            <w:r w:rsidDel="00000000" w:rsidR="00000000" w:rsidRPr="00000000">
              <w:rPr>
                <w:rtl w:val="0"/>
              </w:rPr>
              <w:t xml:space="preserve">IM_PHASE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120" w:before="120" w:line="276" w:lineRule="auto"/>
              <w:rPr/>
            </w:pPr>
            <w:r w:rsidDel="00000000" w:rsidR="00000000" w:rsidRPr="00000000">
              <w:rPr>
                <w:rtl w:val="0"/>
              </w:rPr>
              <w:t xml:space="preserve">VORNR</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after="120" w:before="120" w:line="276" w:lineRule="auto"/>
              <w:rPr/>
            </w:pPr>
            <w:r w:rsidDel="00000000" w:rsidR="00000000" w:rsidRPr="00000000">
              <w:rPr>
                <w:rtl w:val="0"/>
              </w:rPr>
              <w:t xml:space="preserve"> </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after="120" w:before="120" w:line="276" w:lineRule="auto"/>
              <w:rPr/>
            </w:pPr>
            <w:r w:rsidDel="00000000" w:rsidR="00000000" w:rsidRPr="00000000">
              <w:rPr>
                <w:rtl w:val="0"/>
              </w:rPr>
              <w:t xml:space="preserve">IM_AUFNR</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pacing w:after="120" w:before="120" w:line="276" w:lineRule="auto"/>
              <w:rPr/>
            </w:pPr>
            <w:r w:rsidDel="00000000" w:rsidR="00000000" w:rsidRPr="00000000">
              <w:rPr>
                <w:rtl w:val="0"/>
              </w:rPr>
              <w:t xml:space="preserve">AUFNR</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after="120" w:before="120" w:line="276" w:lineRule="auto"/>
              <w:rPr/>
            </w:pPr>
            <w:r w:rsidDel="00000000" w:rsidR="00000000" w:rsidRPr="00000000">
              <w:rPr>
                <w:rtl w:val="0"/>
              </w:rPr>
              <w:t xml:space="preserve"> </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after="120" w:before="120" w:line="276" w:lineRule="auto"/>
              <w:rPr/>
            </w:pPr>
            <w:r w:rsidDel="00000000" w:rsidR="00000000" w:rsidRPr="00000000">
              <w:rPr>
                <w:rtl w:val="0"/>
              </w:rPr>
              <w:t xml:space="preserve">IM_STEP_UUID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pacing w:after="120" w:before="120" w:line="276" w:lineRule="auto"/>
              <w:rPr/>
            </w:pPr>
            <w:r w:rsidDel="00000000" w:rsidR="00000000" w:rsidRPr="00000000">
              <w:rPr>
                <w:rtl w:val="0"/>
              </w:rPr>
              <w:t xml:space="preserve">/SMPL/MBR_SOG_UUID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after="120" w:before="120" w:line="276" w:lineRule="auto"/>
              <w:rPr/>
            </w:pPr>
            <w:r w:rsidDel="00000000" w:rsidR="00000000" w:rsidRPr="00000000">
              <w:rPr>
                <w:rtl w:val="0"/>
              </w:rPr>
              <w:t xml:space="preserve"> </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pacing w:after="120" w:before="120" w:line="276" w:lineRule="auto"/>
              <w:rPr/>
            </w:pPr>
            <w:r w:rsidDel="00000000" w:rsidR="00000000" w:rsidRPr="00000000">
              <w:rPr>
                <w:rtl w:val="0"/>
              </w:rPr>
              <w:t xml:space="preserve">IM_PLANT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after="120" w:before="120" w:line="276" w:lineRule="auto"/>
              <w:rPr/>
            </w:pPr>
            <w:r w:rsidDel="00000000" w:rsidR="00000000" w:rsidRPr="00000000">
              <w:rPr>
                <w:rtl w:val="0"/>
              </w:rPr>
              <w:t xml:space="preserve">WERKS_D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after="120" w:before="120" w:line="276" w:lineRule="auto"/>
              <w:rPr/>
            </w:pPr>
            <w:r w:rsidDel="00000000" w:rsidR="00000000" w:rsidRPr="00000000">
              <w:rPr>
                <w:rtl w:val="0"/>
              </w:rPr>
              <w:t xml:space="preserve"> </w:t>
            </w:r>
          </w:p>
        </w:tc>
      </w:tr>
    </w:tbl>
    <w:p w:rsidR="00000000" w:rsidDel="00000000" w:rsidP="00000000" w:rsidRDefault="00000000" w:rsidRPr="00000000" w14:paraId="0000010B">
      <w:pPr>
        <w:spacing w:after="20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10C">
      <w:pPr>
        <w:spacing w:after="200" w:before="240" w:lineRule="auto"/>
        <w:rPr>
          <w:b w:val="1"/>
          <w:bCs w:val="1"/>
        </w:rPr>
      </w:pPr>
      <w:r w:rsidDel="00000000" w:rsidR="00000000" w:rsidRPr="00000000">
        <w:rPr>
          <w:b w:val="1"/>
          <w:bCs w:val="1"/>
          <w:rtl w:val="0"/>
        </w:rPr>
        <w:t xml:space="preserve">Export Parameters:</w:t>
      </w:r>
    </w:p>
    <w:tbl>
      <w:tblPr>
        <w:tblStyle w:val="Table1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5"/>
        <w:gridCol w:w="3135"/>
        <w:gridCol w:w="3075"/>
        <w:tblGridChange w:id="0">
          <w:tblGrid>
            <w:gridCol w:w="3135"/>
            <w:gridCol w:w="3135"/>
            <w:gridCol w:w="3075"/>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0D">
            <w:pPr>
              <w:spacing w:after="0" w:before="240" w:line="276" w:lineRule="auto"/>
              <w:rPr>
                <w:b w:val="1"/>
                <w:bCs w:val="1"/>
              </w:rPr>
            </w:pPr>
            <w:r w:rsidDel="00000000" w:rsidR="00000000" w:rsidRPr="00000000">
              <w:rPr>
                <w:b w:val="1"/>
                <w:bCs w:val="1"/>
                <w:rtl w:val="0"/>
              </w:rPr>
              <w:t xml:space="preserve">Parameter Name</w:t>
            </w:r>
          </w:p>
        </w:tc>
        <w:tc>
          <w:tcPr>
            <w:tcBorders>
              <w:top w:color="000000" w:space="0" w:sz="8" w:val="single"/>
              <w:left w:color="000000" w:space="0" w:sz="0" w:val="nil"/>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0E">
            <w:pPr>
              <w:spacing w:after="0" w:before="240" w:line="276" w:lineRule="auto"/>
              <w:rPr>
                <w:b w:val="1"/>
                <w:bCs w:val="1"/>
              </w:rPr>
            </w:pPr>
            <w:r w:rsidDel="00000000" w:rsidR="00000000" w:rsidRPr="00000000">
              <w:rPr>
                <w:b w:val="1"/>
                <w:bCs w:val="1"/>
                <w:rtl w:val="0"/>
              </w:rPr>
              <w:t xml:space="preserve">Associated Type</w:t>
            </w:r>
          </w:p>
        </w:tc>
        <w:tc>
          <w:tcPr>
            <w:tcBorders>
              <w:top w:color="000000" w:space="0" w:sz="8" w:val="single"/>
              <w:left w:color="000000" w:space="0" w:sz="0" w:val="nil"/>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0F">
            <w:pPr>
              <w:spacing w:after="0" w:before="240" w:line="276" w:lineRule="auto"/>
              <w:rPr>
                <w:b w:val="1"/>
                <w:bCs w:val="1"/>
              </w:rPr>
            </w:pPr>
            <w:r w:rsidDel="00000000" w:rsidR="00000000" w:rsidRPr="00000000">
              <w:rPr>
                <w:b w:val="1"/>
                <w:bCs w:val="1"/>
                <w:rtl w:val="0"/>
              </w:rPr>
              <w:t xml:space="preserve">Short Text</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pacing w:after="120" w:before="120" w:line="276" w:lineRule="auto"/>
              <w:rPr/>
            </w:pPr>
            <w:r w:rsidDel="00000000" w:rsidR="00000000" w:rsidRPr="00000000">
              <w:rPr>
                <w:rtl w:val="0"/>
              </w:rPr>
              <w:t xml:space="preserve"> EV_ACTIVE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pacing w:after="120" w:before="120" w:line="276" w:lineRule="auto"/>
              <w:rPr/>
            </w:pPr>
            <w:r w:rsidDel="00000000" w:rsidR="00000000" w:rsidRPr="00000000">
              <w:rPr>
                <w:rtl w:val="0"/>
              </w:rPr>
              <w:t xml:space="preserve"> CHAR1</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after="120" w:before="120" w:line="276" w:lineRule="auto"/>
              <w:rPr/>
            </w:pPr>
            <w:r w:rsidDel="00000000" w:rsidR="00000000" w:rsidRPr="00000000">
              <w:rPr>
                <w:rtl w:val="0"/>
              </w:rPr>
              <w:t xml:space="preserve"> N/A</w:t>
            </w:r>
          </w:p>
        </w:tc>
      </w:tr>
    </w:tbl>
    <w:p w:rsidR="00000000" w:rsidDel="00000000" w:rsidP="00000000" w:rsidRDefault="00000000" w:rsidRPr="00000000" w14:paraId="00000113">
      <w:pPr>
        <w:rPr>
          <w:b w:val="1"/>
          <w:bCs w:val="1"/>
        </w:rPr>
      </w:pPr>
      <w:r w:rsidDel="00000000" w:rsidR="00000000" w:rsidRPr="00000000">
        <w:rPr>
          <w:rtl w:val="0"/>
        </w:rPr>
      </w:r>
    </w:p>
    <w:p w:rsidR="00000000" w:rsidDel="00000000" w:rsidP="00000000" w:rsidRDefault="00000000" w:rsidRPr="00000000" w14:paraId="00000114">
      <w:pPr>
        <w:pStyle w:val="Heading2"/>
        <w:spacing w:before="200" w:lineRule="auto"/>
        <w:ind w:left="0"/>
        <w:rPr>
          <w:b w:val="1"/>
          <w:bCs w:val="1"/>
        </w:rPr>
      </w:pPr>
      <w:bookmarkStart w:colFirst="0" w:colLast="0" w:name="_2nsdfnkegr86" w:id="27"/>
      <w:bookmarkEnd w:id="27"/>
      <w:r w:rsidDel="00000000" w:rsidR="00000000" w:rsidRPr="00000000">
        <w:rPr>
          <w:b w:val="1"/>
          <w:bCs w:val="1"/>
          <w:rtl w:val="0"/>
        </w:rPr>
        <w:t xml:space="preserve">Exceptions:</w:t>
      </w:r>
    </w:p>
    <w:tbl>
      <w:tblPr>
        <w:tblStyle w:val="Table1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65"/>
        <w:tblGridChange w:id="0">
          <w:tblGrid>
            <w:gridCol w:w="4680"/>
            <w:gridCol w:w="4665"/>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0.0" w:type="dxa"/>
              <w:bottom w:w="0.0" w:type="dxa"/>
              <w:right w:w="0.0" w:type="dxa"/>
            </w:tcMar>
            <w:vAlign w:val="top"/>
          </w:tcPr>
          <w:p w:rsidR="00000000" w:rsidDel="00000000" w:rsidP="00000000" w:rsidRDefault="00000000" w:rsidRPr="00000000" w14:paraId="00000115">
            <w:pPr>
              <w:pStyle w:val="Heading2"/>
              <w:pBdr>
                <w:top w:color="auto" w:space="0" w:sz="0" w:val="none"/>
                <w:left w:color="auto" w:space="0" w:sz="0" w:val="none"/>
                <w:bottom w:color="auto" w:space="0" w:sz="0" w:val="none"/>
                <w:right w:color="auto" w:space="0" w:sz="0" w:val="none"/>
                <w:between w:color="auto" w:space="0" w:sz="0" w:val="none"/>
              </w:pBdr>
              <w:spacing w:after="120" w:before="120" w:lineRule="auto"/>
              <w:ind w:left="240" w:firstLine="0"/>
              <w:rPr>
                <w:b w:val="1"/>
                <w:bCs w:val="1"/>
              </w:rPr>
            </w:pPr>
            <w:bookmarkStart w:colFirst="0" w:colLast="0" w:name="_2nsdfnkegr86" w:id="27"/>
            <w:bookmarkEnd w:id="27"/>
            <w:r w:rsidDel="00000000" w:rsidR="00000000" w:rsidRPr="00000000">
              <w:rPr>
                <w:b w:val="1"/>
                <w:bCs w:val="1"/>
                <w:rtl w:val="0"/>
              </w:rPr>
              <w:t xml:space="preserve">Exception</w:t>
            </w:r>
          </w:p>
        </w:tc>
        <w:tc>
          <w:tcPr>
            <w:tcBorders>
              <w:top w:color="000000" w:space="0" w:sz="8" w:val="single"/>
              <w:left w:color="000000" w:space="0" w:sz="0" w:val="nil"/>
              <w:bottom w:color="000000" w:space="0" w:sz="8" w:val="single"/>
              <w:right w:color="000000" w:space="0" w:sz="8" w:val="single"/>
            </w:tcBorders>
            <w:shd w:fill="d9d9d9" w:val="clear"/>
            <w:tcMar>
              <w:top w:w="0.0" w:type="dxa"/>
              <w:left w:w="0.0" w:type="dxa"/>
              <w:bottom w:w="0.0" w:type="dxa"/>
              <w:right w:w="0.0" w:type="dxa"/>
            </w:tcMar>
            <w:vAlign w:val="top"/>
          </w:tcPr>
          <w:p w:rsidR="00000000" w:rsidDel="00000000" w:rsidP="00000000" w:rsidRDefault="00000000" w:rsidRPr="00000000" w14:paraId="00000116">
            <w:pPr>
              <w:pStyle w:val="Heading2"/>
              <w:pBdr>
                <w:top w:color="auto" w:space="0" w:sz="0" w:val="none"/>
                <w:left w:color="auto" w:space="0" w:sz="0" w:val="none"/>
                <w:bottom w:color="auto" w:space="0" w:sz="0" w:val="none"/>
                <w:right w:color="auto" w:space="0" w:sz="0" w:val="none"/>
                <w:between w:color="auto" w:space="0" w:sz="0" w:val="none"/>
              </w:pBdr>
              <w:spacing w:after="120" w:before="120" w:lineRule="auto"/>
              <w:ind w:left="240" w:firstLine="0"/>
              <w:rPr>
                <w:b w:val="1"/>
                <w:bCs w:val="1"/>
              </w:rPr>
            </w:pPr>
            <w:bookmarkStart w:colFirst="0" w:colLast="0" w:name="_2nsdfnkegr86" w:id="27"/>
            <w:bookmarkEnd w:id="27"/>
            <w:r w:rsidDel="00000000" w:rsidR="00000000" w:rsidRPr="00000000">
              <w:rPr>
                <w:b w:val="1"/>
                <w:bCs w:val="1"/>
                <w:rtl w:val="0"/>
              </w:rPr>
              <w:t xml:space="preserve">Short Text</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17">
            <w:pPr>
              <w:pStyle w:val="Heading2"/>
              <w:pBdr>
                <w:top w:color="auto" w:space="0" w:sz="0" w:val="none"/>
                <w:left w:color="auto" w:space="0" w:sz="0" w:val="none"/>
                <w:bottom w:color="auto" w:space="0" w:sz="0" w:val="none"/>
                <w:right w:color="auto" w:space="0" w:sz="0" w:val="none"/>
                <w:between w:color="auto" w:space="0" w:sz="0" w:val="none"/>
              </w:pBdr>
              <w:spacing w:after="120" w:before="120" w:lineRule="auto"/>
              <w:ind w:left="0"/>
              <w:rPr/>
            </w:pPr>
            <w:bookmarkStart w:colFirst="0" w:colLast="0" w:name="_2nsdfnkegr86" w:id="27"/>
            <w:bookmarkEnd w:id="27"/>
            <w:r w:rsidDel="00000000" w:rsidR="00000000" w:rsidRPr="00000000">
              <w:rPr>
                <w:rtl w:val="0"/>
              </w:rPr>
              <w:t xml:space="preserve"> CONTROL_RECIPE_INITIAL</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18">
            <w:pPr>
              <w:pStyle w:val="Heading2"/>
              <w:pBdr>
                <w:top w:color="auto" w:space="0" w:sz="0" w:val="none"/>
                <w:left w:color="auto" w:space="0" w:sz="0" w:val="none"/>
                <w:bottom w:color="auto" w:space="0" w:sz="0" w:val="none"/>
                <w:right w:color="auto" w:space="0" w:sz="0" w:val="none"/>
                <w:between w:color="auto" w:space="0" w:sz="0" w:val="none"/>
              </w:pBdr>
              <w:spacing w:after="120" w:before="120" w:lineRule="auto"/>
              <w:ind w:left="0"/>
              <w:rPr/>
            </w:pPr>
            <w:bookmarkStart w:colFirst="0" w:colLast="0" w:name="_swnr56eynlgq" w:id="28"/>
            <w:bookmarkEnd w:id="28"/>
            <w:r w:rsidDel="00000000" w:rsidR="00000000" w:rsidRPr="00000000">
              <w:rPr>
                <w:rtl w:val="0"/>
              </w:rPr>
              <w:t xml:space="preserve"> </w:t>
            </w:r>
          </w:p>
        </w:tc>
      </w:tr>
    </w:tbl>
    <w:p w:rsidR="00000000" w:rsidDel="00000000" w:rsidP="00000000" w:rsidRDefault="00000000" w:rsidRPr="00000000" w14:paraId="00000119">
      <w:pPr>
        <w:pStyle w:val="Heading2"/>
        <w:ind w:left="0"/>
        <w:rPr>
          <w:b w:val="1"/>
          <w:bCs w:val="1"/>
        </w:rPr>
      </w:pPr>
      <w:bookmarkStart w:colFirst="0" w:colLast="0" w:name="_2nsdfnkegr86" w:id="27"/>
      <w:bookmarkEnd w:id="27"/>
      <w:r w:rsidDel="00000000" w:rsidR="00000000" w:rsidRPr="00000000">
        <w:rPr>
          <w:rtl w:val="0"/>
        </w:rPr>
      </w:r>
    </w:p>
    <w:p w:rsidR="00000000" w:rsidDel="00000000" w:rsidP="00000000" w:rsidRDefault="00000000" w:rsidRPr="00000000" w14:paraId="0000011A">
      <w:pPr>
        <w:pStyle w:val="Heading2"/>
        <w:numPr>
          <w:ilvl w:val="0"/>
          <w:numId w:val="3"/>
        </w:numPr>
        <w:ind w:left="432"/>
      </w:pPr>
      <w:bookmarkStart w:colFirst="0" w:colLast="0" w:name="_13m2rig2umge" w:id="29"/>
      <w:bookmarkEnd w:id="29"/>
      <w:r w:rsidDel="00000000" w:rsidR="00000000" w:rsidRPr="00000000">
        <w:rPr>
          <w:b w:val="1"/>
          <w:bCs w:val="1"/>
          <w:rtl w:val="0"/>
        </w:rPr>
        <w:t xml:space="preserve">Pseudocode</w:t>
      </w:r>
      <w:r w:rsidDel="00000000" w:rsidR="00000000" w:rsidRPr="00000000">
        <w:rPr>
          <w:rtl w:val="0"/>
        </w:rPr>
      </w:r>
    </w:p>
    <w:p w:rsidR="00000000" w:rsidDel="00000000" w:rsidP="00000000" w:rsidRDefault="00000000" w:rsidRPr="00000000" w14:paraId="0000011B">
      <w:pPr>
        <w:spacing w:after="240" w:before="240" w:line="240" w:lineRule="auto"/>
        <w:rPr>
          <w:b w:val="1"/>
          <w:bCs w:val="1"/>
        </w:rPr>
      </w:pPr>
      <w:r w:rsidDel="00000000" w:rsidR="00000000" w:rsidRPr="00000000">
        <w:rPr>
          <w:b w:val="1"/>
          <w:bCs w:val="1"/>
          <w:rtl w:val="0"/>
        </w:rPr>
        <w:t xml:space="preserve">Function: /SMPL/PPPI_FM_INITIAL_ACTIVE</w:t>
      </w:r>
    </w:p>
    <w:p w:rsidR="00000000" w:rsidDel="00000000" w:rsidP="00000000" w:rsidRDefault="00000000" w:rsidRPr="00000000" w14:paraId="0000011C">
      <w:pPr>
        <w:spacing w:after="80" w:before="240" w:line="240" w:lineRule="auto"/>
        <w:rPr>
          <w:b w:val="1"/>
          <w:bCs w:val="1"/>
        </w:rPr>
      </w:pPr>
      <w:r w:rsidDel="00000000" w:rsidR="00000000" w:rsidRPr="00000000">
        <w:rPr>
          <w:b w:val="1"/>
          <w:bCs w:val="1"/>
          <w:rtl w:val="0"/>
        </w:rPr>
        <w:t xml:space="preserve">1. Initialization</w:t>
      </w:r>
    </w:p>
    <w:p w:rsidR="00000000" w:rsidDel="00000000" w:rsidP="00000000" w:rsidRDefault="00000000" w:rsidRPr="00000000" w14:paraId="0000011D">
      <w:pPr>
        <w:spacing w:after="0" w:before="240" w:line="240" w:lineRule="auto"/>
        <w:rPr/>
      </w:pPr>
      <w:r w:rsidDel="00000000" w:rsidR="00000000" w:rsidRPr="00000000">
        <w:rPr>
          <w:rtl w:val="0"/>
        </w:rPr>
        <w:t xml:space="preserve">a. Input parameter IV_ACTIVE is optionally provided by the calling logic.</w:t>
        <w:br w:type="textWrapping"/>
        <w:t xml:space="preserve"> b. Constants gc_yes, gc_no, and gc_inside_range are assumed to be defined globally in the context of the function module.</w:t>
      </w:r>
    </w:p>
    <w:p w:rsidR="00000000" w:rsidDel="00000000" w:rsidP="00000000" w:rsidRDefault="00000000" w:rsidRPr="00000000" w14:paraId="0000011E">
      <w:pPr>
        <w:spacing w:after="80" w:before="200" w:line="240" w:lineRule="auto"/>
        <w:rPr>
          <w:b w:val="1"/>
          <w:bCs w:val="1"/>
        </w:rPr>
      </w:pPr>
      <w:r w:rsidDel="00000000" w:rsidR="00000000" w:rsidRPr="00000000">
        <w:rPr>
          <w:b w:val="1"/>
          <w:bCs w:val="1"/>
          <w:rtl w:val="0"/>
        </w:rPr>
        <w:t xml:space="preserve">2. Active Flag Evaluation</w:t>
      </w:r>
    </w:p>
    <w:p w:rsidR="00000000" w:rsidDel="00000000" w:rsidP="00000000" w:rsidRDefault="00000000" w:rsidRPr="00000000" w14:paraId="0000011F">
      <w:pPr>
        <w:spacing w:after="0" w:before="240" w:line="240" w:lineRule="auto"/>
        <w:rPr/>
      </w:pPr>
      <w:r w:rsidDel="00000000" w:rsidR="00000000" w:rsidRPr="00000000">
        <w:rPr>
          <w:rtl w:val="0"/>
        </w:rPr>
        <w:t xml:space="preserve">a. The function checks if the input value IV_ACTIVE falls within the expected valid range, represented by gc_inside_range.</w:t>
      </w:r>
    </w:p>
    <w:p w:rsidR="00000000" w:rsidDel="00000000" w:rsidP="00000000" w:rsidRDefault="00000000" w:rsidRPr="00000000" w14:paraId="00000120">
      <w:pPr>
        <w:spacing w:after="0" w:before="240" w:line="240" w:lineRule="auto"/>
        <w:rPr/>
      </w:pPr>
      <w:r w:rsidDel="00000000" w:rsidR="00000000" w:rsidRPr="00000000">
        <w:rPr>
          <w:rtl w:val="0"/>
        </w:rPr>
        <w:t xml:space="preserve">b. Based on the result:</w:t>
      </w:r>
    </w:p>
    <w:p w:rsidR="00000000" w:rsidDel="00000000" w:rsidP="00000000" w:rsidRDefault="00000000" w:rsidRPr="00000000" w14:paraId="00000121">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the input value is </w:t>
      </w:r>
      <w:r w:rsidDel="00000000" w:rsidR="00000000" w:rsidRPr="00000000">
        <w:rPr>
          <w:b w:val="1"/>
          <w:bCs w:val="1"/>
          <w:rtl w:val="0"/>
        </w:rPr>
        <w:t xml:space="preserve">not equal</w:t>
      </w:r>
      <w:r w:rsidDel="00000000" w:rsidR="00000000" w:rsidRPr="00000000">
        <w:rPr>
          <w:rtl w:val="0"/>
        </w:rPr>
        <w:t xml:space="preserve"> to gc_inside_range, the XStep is marked as </w:t>
      </w:r>
      <w:r w:rsidDel="00000000" w:rsidR="00000000" w:rsidRPr="00000000">
        <w:rPr>
          <w:b w:val="1"/>
          <w:bCs w:val="1"/>
          <w:rtl w:val="0"/>
        </w:rPr>
        <w:t xml:space="preserve">inactive</w:t>
      </w:r>
      <w:r w:rsidDel="00000000" w:rsidR="00000000" w:rsidRPr="00000000">
        <w:rPr>
          <w:rtl w:val="0"/>
        </w:rPr>
        <w:t xml:space="preserve"> by setting EV_ACTIVE = gc_no.</w:t>
      </w:r>
    </w:p>
    <w:p w:rsidR="00000000" w:rsidDel="00000000" w:rsidP="00000000" w:rsidRDefault="00000000" w:rsidRPr="00000000" w14:paraId="00000122">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the input value </w:t>
      </w:r>
      <w:r w:rsidDel="00000000" w:rsidR="00000000" w:rsidRPr="00000000">
        <w:rPr>
          <w:b w:val="1"/>
          <w:bCs w:val="1"/>
          <w:rtl w:val="0"/>
        </w:rPr>
        <w:t xml:space="preserve">is equal</w:t>
      </w:r>
      <w:r w:rsidDel="00000000" w:rsidR="00000000" w:rsidRPr="00000000">
        <w:rPr>
          <w:rtl w:val="0"/>
        </w:rPr>
        <w:t xml:space="preserve"> to gc_inside_range, the XStep is marked as </w:t>
      </w:r>
      <w:r w:rsidDel="00000000" w:rsidR="00000000" w:rsidRPr="00000000">
        <w:rPr>
          <w:b w:val="1"/>
          <w:bCs w:val="1"/>
          <w:rtl w:val="0"/>
        </w:rPr>
        <w:t xml:space="preserve">active</w:t>
      </w:r>
      <w:r w:rsidDel="00000000" w:rsidR="00000000" w:rsidRPr="00000000">
        <w:rPr>
          <w:rtl w:val="0"/>
        </w:rPr>
        <w:t xml:space="preserve"> by setting EV_ACTIVE = gc_yes.</w:t>
      </w:r>
    </w:p>
    <w:p w:rsidR="00000000" w:rsidDel="00000000" w:rsidP="00000000" w:rsidRDefault="00000000" w:rsidRPr="00000000" w14:paraId="00000123">
      <w:pPr>
        <w:spacing w:after="80" w:before="200" w:line="240" w:lineRule="auto"/>
        <w:rPr>
          <w:b w:val="1"/>
          <w:bCs w:val="1"/>
        </w:rPr>
      </w:pPr>
      <w:r w:rsidDel="00000000" w:rsidR="00000000" w:rsidRPr="00000000">
        <w:rPr>
          <w:b w:val="1"/>
          <w:bCs w:val="1"/>
          <w:rtl w:val="0"/>
        </w:rPr>
        <w:t xml:space="preserve">3. Output Assignment</w:t>
      </w:r>
    </w:p>
    <w:p w:rsidR="00000000" w:rsidDel="00000000" w:rsidP="00000000" w:rsidRDefault="00000000" w:rsidRPr="00000000" w14:paraId="00000124">
      <w:pPr>
        <w:spacing w:after="240" w:before="240" w:line="240" w:lineRule="auto"/>
        <w:rPr/>
      </w:pPr>
      <w:r w:rsidDel="00000000" w:rsidR="00000000" w:rsidRPr="00000000">
        <w:rPr>
          <w:rtl w:val="0"/>
        </w:rPr>
        <w:t xml:space="preserve">a. The evaluated result is returned in the EV_ACTIVE export parameter for use by the calling logic (e.g., XStep configuration, PI sheet rendering).</w:t>
      </w:r>
    </w:p>
    <w:p w:rsidR="00000000" w:rsidDel="00000000" w:rsidP="00000000" w:rsidRDefault="00000000" w:rsidRPr="00000000" w14:paraId="00000125">
      <w:pPr>
        <w:spacing w:after="80" w:before="240" w:line="240" w:lineRule="auto"/>
        <w:rPr>
          <w:b w:val="1"/>
          <w:bCs w:val="1"/>
        </w:rPr>
      </w:pPr>
      <w:r w:rsidDel="00000000" w:rsidR="00000000" w:rsidRPr="00000000">
        <w:rPr>
          <w:b w:val="1"/>
          <w:bCs w:val="1"/>
          <w:rtl w:val="0"/>
        </w:rPr>
        <w:t xml:space="preserve">Additional Notes</w:t>
      </w:r>
    </w:p>
    <w:p w:rsidR="00000000" w:rsidDel="00000000" w:rsidP="00000000" w:rsidRDefault="00000000" w:rsidRPr="00000000" w14:paraId="00000126">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This is a simple normalization function that abstracts how activation flags are interpreted for PPPI XSteps</w:t>
      </w:r>
    </w:p>
    <w:p w:rsidR="00000000" w:rsidDel="00000000" w:rsidP="00000000" w:rsidRDefault="00000000" w:rsidRPr="00000000" w14:paraId="00000127">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use of constants (gc_yes, gc_no, and gc_inside_range) allows the logic to be aligned with broader application settings or standards.</w:t>
      </w:r>
    </w:p>
    <w:p w:rsidR="00000000" w:rsidDel="00000000" w:rsidP="00000000" w:rsidRDefault="00000000" w:rsidRPr="00000000" w14:paraId="00000128">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Helpful in scenarios where input values may vary but need to result in consistent "active" or "inactive" behavior.</w:t>
      </w:r>
    </w:p>
    <w:p w:rsidR="00000000" w:rsidDel="00000000" w:rsidP="00000000" w:rsidRDefault="00000000" w:rsidRPr="00000000" w14:paraId="00000129">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Input is optional, so defaulting behavior can be configured outside this function.</w:t>
      </w:r>
    </w:p>
    <w:p w:rsidR="00000000" w:rsidDel="00000000" w:rsidP="00000000" w:rsidRDefault="00000000" w:rsidRPr="00000000" w14:paraId="0000012A">
      <w:pPr>
        <w:spacing w:after="0" w:line="240" w:lineRule="auto"/>
        <w:ind w:left="1080" w:hanging="36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This function improves clarity and consistency in determining whether an XStep should be active when rendered in the PI Sheet.</w:t>
      </w:r>
      <w:r w:rsidDel="00000000" w:rsidR="00000000" w:rsidRPr="00000000">
        <w:rPr>
          <w:rtl w:val="0"/>
        </w:rPr>
      </w:r>
    </w:p>
    <w:p w:rsidR="00000000" w:rsidDel="00000000" w:rsidP="00000000" w:rsidRDefault="00000000" w:rsidRPr="00000000" w14:paraId="0000012B">
      <w:pPr>
        <w:spacing w:after="240" w:before="240" w:line="240" w:lineRule="auto"/>
        <w:rPr>
          <w:b w:val="1"/>
          <w:bCs w:val="1"/>
        </w:rPr>
      </w:pPr>
      <w:r w:rsidDel="00000000" w:rsidR="00000000" w:rsidRPr="00000000">
        <w:rPr>
          <w:b w:val="1"/>
          <w:bCs w:val="1"/>
          <w:rtl w:val="0"/>
        </w:rPr>
        <w:t xml:space="preserve">Function: /SMPL/MBR_DEP_CHECK_ACTIVE</w:t>
      </w:r>
    </w:p>
    <w:p w:rsidR="00000000" w:rsidDel="00000000" w:rsidP="00000000" w:rsidRDefault="00000000" w:rsidRPr="00000000" w14:paraId="0000012C">
      <w:pPr>
        <w:spacing w:after="40" w:before="240" w:line="240" w:lineRule="auto"/>
        <w:rPr>
          <w:b w:val="1"/>
          <w:bCs w:val="1"/>
        </w:rPr>
      </w:pPr>
      <w:r w:rsidDel="00000000" w:rsidR="00000000" w:rsidRPr="00000000">
        <w:rPr>
          <w:b w:val="1"/>
          <w:bCs w:val="1"/>
          <w:rtl w:val="0"/>
        </w:rPr>
        <w:t xml:space="preserve">1. Initialization</w:t>
      </w:r>
    </w:p>
    <w:p w:rsidR="00000000" w:rsidDel="00000000" w:rsidP="00000000" w:rsidRDefault="00000000" w:rsidRPr="00000000" w14:paraId="0000012D">
      <w:pPr>
        <w:spacing w:after="0" w:before="240" w:line="240" w:lineRule="auto"/>
        <w:rPr/>
      </w:pPr>
      <w:r w:rsidDel="00000000" w:rsidR="00000000" w:rsidRPr="00000000">
        <w:rPr>
          <w:rtl w:val="0"/>
        </w:rPr>
        <w:t xml:space="preserve">a. Input parameters provide context for determining whether an MBR (Manufacturing Batch Record) step can be activated:</w:t>
      </w:r>
    </w:p>
    <w:p w:rsidR="00000000" w:rsidDel="00000000" w:rsidP="00000000" w:rsidRDefault="00000000" w:rsidRPr="00000000" w14:paraId="0000012E">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IM_CONTROL_RECIPE (POC_DOCID) – Control recipe ID identifying the batch instruction.</w:t>
      </w:r>
    </w:p>
    <w:p w:rsidR="00000000" w:rsidDel="00000000" w:rsidP="00000000" w:rsidRDefault="00000000" w:rsidRPr="00000000" w14:paraId="0000012F">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IM_PHASE (VORNR) </w:t>
      </w:r>
      <w:r w:rsidDel="00000000" w:rsidR="00000000" w:rsidRPr="00000000">
        <w:rPr>
          <w:i w:val="1"/>
          <w:iCs w:val="1"/>
          <w:rtl w:val="0"/>
        </w:rPr>
        <w:t xml:space="preserve">(Optional)</w:t>
      </w:r>
      <w:r w:rsidDel="00000000" w:rsidR="00000000" w:rsidRPr="00000000">
        <w:rPr>
          <w:rtl w:val="0"/>
        </w:rPr>
        <w:t xml:space="preserve"> – Operation or phase within the process order.</w:t>
      </w:r>
    </w:p>
    <w:p w:rsidR="00000000" w:rsidDel="00000000" w:rsidP="00000000" w:rsidRDefault="00000000" w:rsidRPr="00000000" w14:paraId="00000130">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IM_AUFNR (AUFNR) </w:t>
      </w:r>
      <w:r w:rsidDel="00000000" w:rsidR="00000000" w:rsidRPr="00000000">
        <w:rPr>
          <w:i w:val="1"/>
          <w:iCs w:val="1"/>
          <w:rtl w:val="0"/>
        </w:rPr>
        <w:t xml:space="preserve">(Optional)</w:t>
      </w:r>
      <w:r w:rsidDel="00000000" w:rsidR="00000000" w:rsidRPr="00000000">
        <w:rPr>
          <w:rtl w:val="0"/>
        </w:rPr>
        <w:t xml:space="preserve"> – Process order number associated with the step.</w:t>
      </w:r>
    </w:p>
    <w:p w:rsidR="00000000" w:rsidDel="00000000" w:rsidP="00000000" w:rsidRDefault="00000000" w:rsidRPr="00000000" w14:paraId="00000131">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IM_STEP_UUID (/SMPL/MBR_SOG_UUID) – Unique step identifier (SOG).</w:t>
      </w:r>
    </w:p>
    <w:p w:rsidR="00000000" w:rsidDel="00000000" w:rsidP="00000000" w:rsidRDefault="00000000" w:rsidRPr="00000000" w14:paraId="00000132">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IM_PLANT (WERKS_D) – Plant code for process context.</w:t>
      </w:r>
    </w:p>
    <w:p w:rsidR="00000000" w:rsidDel="00000000" w:rsidP="00000000" w:rsidRDefault="00000000" w:rsidRPr="00000000" w14:paraId="00000133">
      <w:pPr>
        <w:spacing w:after="0" w:before="240" w:line="240" w:lineRule="auto"/>
        <w:rPr/>
      </w:pPr>
      <w:r w:rsidDel="00000000" w:rsidR="00000000" w:rsidRPr="00000000">
        <w:rPr>
          <w:rtl w:val="0"/>
        </w:rPr>
        <w:t xml:space="preserve">b. The function first validates that IM_CONTROL_RECIPE is not initial.</w:t>
      </w:r>
    </w:p>
    <w:p w:rsidR="00000000" w:rsidDel="00000000" w:rsidP="00000000" w:rsidRDefault="00000000" w:rsidRPr="00000000" w14:paraId="00000134">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If it is initial, the exception CONTROL_RECIPE_INITIAL is raised.</w:t>
      </w:r>
    </w:p>
    <w:p w:rsidR="00000000" w:rsidDel="00000000" w:rsidP="00000000" w:rsidRDefault="00000000" w:rsidRPr="00000000" w14:paraId="00000135">
      <w:pPr>
        <w:spacing w:after="0" w:before="240" w:line="240" w:lineRule="auto"/>
        <w:rPr/>
      </w:pPr>
      <w:r w:rsidDel="00000000" w:rsidR="00000000" w:rsidRPr="00000000">
        <w:rPr>
          <w:rtl w:val="0"/>
        </w:rPr>
        <w:t xml:space="preserve">c. Internal data is initialized:</w:t>
      </w:r>
    </w:p>
    <w:p w:rsidR="00000000" w:rsidDel="00000000" w:rsidP="00000000" w:rsidRDefault="00000000" w:rsidRPr="00000000" w14:paraId="00000136">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lt_ord_sigs: Internal table for storing order signature data from /SMPL/MBR_OR_SIG.</w:t>
      </w:r>
    </w:p>
    <w:p w:rsidR="00000000" w:rsidDel="00000000" w:rsidP="00000000" w:rsidRDefault="00000000" w:rsidRPr="00000000" w14:paraId="00000137">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ls_step_dep: Work area for step dependency data.</w:t>
      </w:r>
    </w:p>
    <w:p w:rsidR="00000000" w:rsidDel="00000000" w:rsidP="00000000" w:rsidRDefault="00000000" w:rsidRPr="00000000" w14:paraId="00000138">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Routine LOAD_INTERNAL_DATA is called to populate internal buffers (g_ord_data-t_ord_deps) using IM_AUFNR, IM_CONTROL_RECIPE, and IM_STEP_UUID.</w:t>
      </w:r>
    </w:p>
    <w:p w:rsidR="00000000" w:rsidDel="00000000" w:rsidP="00000000" w:rsidRDefault="00000000" w:rsidRPr="00000000" w14:paraId="00000139">
      <w:pPr>
        <w:spacing w:after="40" w:before="240" w:line="240" w:lineRule="auto"/>
        <w:rPr>
          <w:b w:val="1"/>
          <w:bCs w:val="1"/>
        </w:rPr>
      </w:pPr>
      <w:r w:rsidDel="00000000" w:rsidR="00000000" w:rsidRPr="00000000">
        <w:rPr>
          <w:b w:val="1"/>
          <w:bCs w:val="1"/>
          <w:rtl w:val="0"/>
        </w:rPr>
        <w:t xml:space="preserve">2. Signature Data Retrieval</w:t>
      </w:r>
    </w:p>
    <w:p w:rsidR="00000000" w:rsidDel="00000000" w:rsidP="00000000" w:rsidRDefault="00000000" w:rsidRPr="00000000" w14:paraId="0000013A">
      <w:pPr>
        <w:spacing w:after="0" w:before="240" w:line="240" w:lineRule="auto"/>
        <w:rPr/>
      </w:pPr>
      <w:r w:rsidDel="00000000" w:rsidR="00000000" w:rsidRPr="00000000">
        <w:rPr>
          <w:rtl w:val="0"/>
        </w:rPr>
        <w:t xml:space="preserve">a. The function retrieves signature records for the process order from database table /SMPL/MBR_OR_SIG.</w:t>
        <w:br w:type="textWrapping"/>
        <w:t xml:space="preserve"> b. Selected fields include: AUFNR, SOG_UUID, TYPE, CREATED_DATE, CREATED_TIME, DEST_NAME, SIGN_ID, SIGN_DATE, and SIGN_TIME.</w:t>
        <w:br w:type="textWrapping"/>
        <w:t xml:space="preserve"> c. Only signatures related to the specified order (AUFNR = IM_AUFNR) are selected.</w:t>
        <w:br w:type="textWrapping"/>
        <w:t xml:space="preserve"> d. These records are stored in the internal table lt_ord_sigs for later evaluation.</w:t>
      </w:r>
    </w:p>
    <w:p w:rsidR="00000000" w:rsidDel="00000000" w:rsidP="00000000" w:rsidRDefault="00000000" w:rsidRPr="00000000" w14:paraId="0000013B">
      <w:pPr>
        <w:spacing w:after="40" w:before="240" w:line="240" w:lineRule="auto"/>
        <w:rPr>
          <w:b w:val="1"/>
          <w:bCs w:val="1"/>
        </w:rPr>
      </w:pPr>
      <w:r w:rsidDel="00000000" w:rsidR="00000000" w:rsidRPr="00000000">
        <w:rPr>
          <w:b w:val="1"/>
          <w:bCs w:val="1"/>
          <w:rtl w:val="0"/>
        </w:rPr>
        <w:t xml:space="preserve">3. Dependency Evaluation</w:t>
      </w:r>
    </w:p>
    <w:p w:rsidR="00000000" w:rsidDel="00000000" w:rsidP="00000000" w:rsidRDefault="00000000" w:rsidRPr="00000000" w14:paraId="0000013C">
      <w:pPr>
        <w:spacing w:after="0" w:before="240" w:line="240" w:lineRule="auto"/>
        <w:rPr/>
      </w:pPr>
      <w:r w:rsidDel="00000000" w:rsidR="00000000" w:rsidRPr="00000000">
        <w:rPr>
          <w:rtl w:val="0"/>
        </w:rPr>
        <w:t xml:space="preserve">a. The function loops through dependencies in g_ord_data-t_ord_deps where:</w:t>
      </w:r>
    </w:p>
    <w:p w:rsidR="00000000" w:rsidDel="00000000" w:rsidP="00000000" w:rsidRDefault="00000000" w:rsidRPr="00000000" w14:paraId="0000013D">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TARGET_UUID = IM_STEP_UUID, and</w:t>
      </w:r>
    </w:p>
    <w:p w:rsidR="00000000" w:rsidDel="00000000" w:rsidP="00000000" w:rsidRDefault="00000000" w:rsidRPr="00000000" w14:paraId="0000013E">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DEP_RULE is either gc_perform_before_start_rule or gc_verify_before_start_rule.</w:t>
      </w:r>
    </w:p>
    <w:p w:rsidR="00000000" w:rsidDel="00000000" w:rsidP="00000000" w:rsidRDefault="00000000" w:rsidRPr="00000000" w14:paraId="0000013F">
      <w:pPr>
        <w:spacing w:after="0" w:before="240" w:line="240" w:lineRule="auto"/>
        <w:rPr/>
      </w:pPr>
      <w:r w:rsidDel="00000000" w:rsidR="00000000" w:rsidRPr="00000000">
        <w:rPr>
          <w:rtl w:val="0"/>
        </w:rPr>
        <w:t xml:space="preserve">b. For each dependency record:</w:t>
      </w:r>
    </w:p>
    <w:p w:rsidR="00000000" w:rsidDel="00000000" w:rsidP="00000000" w:rsidRDefault="00000000" w:rsidRPr="00000000" w14:paraId="00000140">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If the rule is PERFORM BEFORE START, it checks whether the prerequisite step (PREREQ_UUID) has a pending perform signature (gc_perform_signature) with SIGN_ID = abap_false.</w:t>
      </w:r>
    </w:p>
    <w:p w:rsidR="00000000" w:rsidDel="00000000" w:rsidP="00000000" w:rsidRDefault="00000000" w:rsidRPr="00000000" w14:paraId="00000141">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If the rule is VERIFY BEFORE START, it checks whether the prerequisite step (PREREQ_UUID) has a pending verify signature (gc_verify_signature) with SIGN_ID = abap_false.</w:t>
      </w:r>
    </w:p>
    <w:p w:rsidR="00000000" w:rsidDel="00000000" w:rsidP="00000000" w:rsidRDefault="00000000" w:rsidRPr="00000000" w14:paraId="00000142">
      <w:pPr>
        <w:spacing w:after="0" w:before="240" w:line="240" w:lineRule="auto"/>
        <w:rPr/>
      </w:pPr>
      <w:r w:rsidDel="00000000" w:rsidR="00000000" w:rsidRPr="00000000">
        <w:rPr>
          <w:rtl w:val="0"/>
        </w:rPr>
        <w:t xml:space="preserve">c. If an incomplete signature is found, the step is marked inactive (EV_ACTIVE = gc_step_inactive).</w:t>
        <w:br w:type="textWrapping"/>
        <w:t xml:space="preserve"> d. If all prerequisite signatures are complete, the step is marked active (EV_ACTIVE = gc_step_active).</w:t>
      </w:r>
    </w:p>
    <w:p w:rsidR="00000000" w:rsidDel="00000000" w:rsidP="00000000" w:rsidRDefault="00000000" w:rsidRPr="00000000" w14:paraId="00000143">
      <w:pPr>
        <w:spacing w:after="40" w:before="240" w:line="240" w:lineRule="auto"/>
        <w:rPr>
          <w:b w:val="1"/>
          <w:bCs w:val="1"/>
        </w:rPr>
      </w:pPr>
      <w:r w:rsidDel="00000000" w:rsidR="00000000" w:rsidRPr="00000000">
        <w:rPr>
          <w:b w:val="1"/>
          <w:bCs w:val="1"/>
          <w:rtl w:val="0"/>
        </w:rPr>
        <w:t xml:space="preserve">4. Output Assignment</w:t>
      </w:r>
    </w:p>
    <w:p w:rsidR="00000000" w:rsidDel="00000000" w:rsidP="00000000" w:rsidRDefault="00000000" w:rsidRPr="00000000" w14:paraId="00000144">
      <w:pPr>
        <w:spacing w:after="0" w:before="240" w:line="240" w:lineRule="auto"/>
        <w:rPr/>
      </w:pPr>
      <w:r w:rsidDel="00000000" w:rsidR="00000000" w:rsidRPr="00000000">
        <w:rPr>
          <w:rtl w:val="0"/>
        </w:rPr>
        <w:t xml:space="preserve">a. The evaluated activation status is returned in the export parameter EV_ACTIVE.</w:t>
      </w:r>
    </w:p>
    <w:p w:rsidR="00000000" w:rsidDel="00000000" w:rsidP="00000000" w:rsidRDefault="00000000" w:rsidRPr="00000000" w14:paraId="00000145">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gc_step_active – All prerequisite steps are completed; the current step can start.</w:t>
      </w:r>
    </w:p>
    <w:p w:rsidR="00000000" w:rsidDel="00000000" w:rsidP="00000000" w:rsidRDefault="00000000" w:rsidRPr="00000000" w14:paraId="00000146">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gc_step_inactive – At least one prerequisite step is incomplete; the current step remains blocked.</w:t>
      </w:r>
    </w:p>
    <w:p w:rsidR="00000000" w:rsidDel="00000000" w:rsidP="00000000" w:rsidRDefault="00000000" w:rsidRPr="00000000" w14:paraId="00000147">
      <w:pPr>
        <w:spacing w:after="40" w:before="240" w:line="240" w:lineRule="auto"/>
        <w:rPr>
          <w:b w:val="1"/>
          <w:bCs w:val="1"/>
        </w:rPr>
      </w:pPr>
      <w:r w:rsidDel="00000000" w:rsidR="00000000" w:rsidRPr="00000000">
        <w:rPr>
          <w:b w:val="1"/>
          <w:bCs w:val="1"/>
          <w:rtl w:val="0"/>
        </w:rPr>
        <w:t xml:space="preserve">Additional Notes</w:t>
      </w:r>
    </w:p>
    <w:p w:rsidR="00000000" w:rsidDel="00000000" w:rsidP="00000000" w:rsidRDefault="00000000" w:rsidRPr="00000000" w14:paraId="00000148">
      <w:pPr>
        <w:spacing w:after="0" w:before="240" w:line="240" w:lineRule="auto"/>
        <w:rPr/>
      </w:pPr>
      <w:r w:rsidDel="00000000" w:rsidR="00000000" w:rsidRPr="00000000">
        <w:rPr>
          <w:rtl w:val="0"/>
        </w:rPr>
        <w:t xml:space="preserve">This function determines whether a dependent step in a Manufacturing Batch Record is eligible to start based on the completion of prerequisite steps.</w:t>
      </w:r>
    </w:p>
    <w:p w:rsidR="00000000" w:rsidDel="00000000" w:rsidP="00000000" w:rsidRDefault="00000000" w:rsidRPr="00000000" w14:paraId="00000149">
      <w:pPr>
        <w:spacing w:after="0" w:before="240" w:line="240" w:lineRule="auto"/>
        <w:rPr/>
      </w:pPr>
      <w:r w:rsidDel="00000000" w:rsidR="00000000" w:rsidRPr="00000000">
        <w:rPr>
          <w:rtl w:val="0"/>
        </w:rPr>
        <w:t xml:space="preserve">Key Features:</w:t>
      </w:r>
    </w:p>
    <w:p w:rsidR="00000000" w:rsidDel="00000000" w:rsidP="00000000" w:rsidRDefault="00000000" w:rsidRPr="00000000" w14:paraId="0000014A">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Evaluates </w:t>
      </w:r>
      <w:r w:rsidDel="00000000" w:rsidR="00000000" w:rsidRPr="00000000">
        <w:rPr>
          <w:i w:val="1"/>
          <w:iCs w:val="1"/>
          <w:rtl w:val="0"/>
        </w:rPr>
        <w:t xml:space="preserve">Perform Before Start</w:t>
      </w:r>
      <w:r w:rsidDel="00000000" w:rsidR="00000000" w:rsidRPr="00000000">
        <w:rPr>
          <w:rtl w:val="0"/>
        </w:rPr>
        <w:t xml:space="preserve"> and </w:t>
      </w:r>
      <w:r w:rsidDel="00000000" w:rsidR="00000000" w:rsidRPr="00000000">
        <w:rPr>
          <w:i w:val="1"/>
          <w:iCs w:val="1"/>
          <w:rtl w:val="0"/>
        </w:rPr>
        <w:t xml:space="preserve">Verify Before Start</w:t>
      </w:r>
      <w:r w:rsidDel="00000000" w:rsidR="00000000" w:rsidRPr="00000000">
        <w:rPr>
          <w:rtl w:val="0"/>
        </w:rPr>
        <w:t xml:space="preserve"> dependency rules.</w:t>
      </w:r>
    </w:p>
    <w:p w:rsidR="00000000" w:rsidDel="00000000" w:rsidP="00000000" w:rsidRDefault="00000000" w:rsidRPr="00000000" w14:paraId="0000014B">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Dynamically validates signature data from /SMPL/MBR_OR_SIG.</w:t>
      </w:r>
    </w:p>
    <w:p w:rsidR="00000000" w:rsidDel="00000000" w:rsidP="00000000" w:rsidRDefault="00000000" w:rsidRPr="00000000" w14:paraId="0000014C">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Integrates with existing MBR dependency structures via global table g_ord_data-t_ord_deps.</w:t>
      </w:r>
    </w:p>
    <w:p w:rsidR="00000000" w:rsidDel="00000000" w:rsidP="00000000" w:rsidRDefault="00000000" w:rsidRPr="00000000" w14:paraId="0000014D">
      <w:pPr>
        <w:spacing w:after="0" w:before="240" w:line="240" w:lineRule="auto"/>
        <w:rPr/>
      </w:pPr>
      <w:r w:rsidDel="00000000" w:rsidR="00000000" w:rsidRPr="00000000">
        <w:rPr>
          <w:rtl w:val="0"/>
        </w:rPr>
        <w:t xml:space="preserve">Error Handling:</w:t>
      </w:r>
    </w:p>
    <w:p w:rsidR="00000000" w:rsidDel="00000000" w:rsidP="00000000" w:rsidRDefault="00000000" w:rsidRPr="00000000" w14:paraId="0000014E">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Raises CONTROL_RECIPE_INITIAL if the control recipe input is missing.</w:t>
      </w:r>
    </w:p>
    <w:p w:rsidR="00000000" w:rsidDel="00000000" w:rsidP="00000000" w:rsidRDefault="00000000" w:rsidRPr="00000000" w14:paraId="0000014F">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Handles empty dependency or signature data without runtime errors.</w:t>
      </w:r>
    </w:p>
    <w:p w:rsidR="00000000" w:rsidDel="00000000" w:rsidP="00000000" w:rsidRDefault="00000000" w:rsidRPr="00000000" w14:paraId="00000150">
      <w:pPr>
        <w:spacing w:after="0" w:before="240" w:line="240" w:lineRule="auto"/>
        <w:rPr/>
      </w:pPr>
      <w:r w:rsidDel="00000000" w:rsidR="00000000" w:rsidRPr="00000000">
        <w:rPr>
          <w:rtl w:val="0"/>
        </w:rPr>
        <w:t xml:space="preserve">Dependencies:</w:t>
      </w:r>
    </w:p>
    <w:p w:rsidR="00000000" w:rsidDel="00000000" w:rsidP="00000000" w:rsidRDefault="00000000" w:rsidRPr="00000000" w14:paraId="00000151">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Tables: /SMPL/MBR_OR_SIG (Signatures), g_ord_data-t_ord_deps (Step Dependencies).</w:t>
      </w:r>
    </w:p>
    <w:p w:rsidR="00000000" w:rsidDel="00000000" w:rsidP="00000000" w:rsidRDefault="00000000" w:rsidRPr="00000000" w14:paraId="00000152">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Constants: gc_perform_before_start_rule, gc_verify_before_start_rule, gc_perform_signature, gc_verify_signature, gc_step_active, gc_step_inactive.</w:t>
      </w:r>
    </w:p>
    <w:p w:rsidR="00000000" w:rsidDel="00000000" w:rsidP="00000000" w:rsidRDefault="00000000" w:rsidRPr="00000000" w14:paraId="00000153">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Routine: LOAD_INTERNAL_DATA for initializing order context.</w:t>
      </w:r>
    </w:p>
    <w:p w:rsidR="00000000" w:rsidDel="00000000" w:rsidP="00000000" w:rsidRDefault="00000000" w:rsidRPr="00000000" w14:paraId="00000154">
      <w:pPr>
        <w:spacing w:after="0" w:before="240" w:line="240" w:lineRule="auto"/>
        <w:rPr/>
      </w:pPr>
      <w:r w:rsidDel="00000000" w:rsidR="00000000" w:rsidRPr="00000000">
        <w:rPr>
          <w:rtl w:val="0"/>
        </w:rPr>
        <w:t xml:space="preserve">Assumptions:</w:t>
      </w:r>
    </w:p>
    <w:p w:rsidR="00000000" w:rsidDel="00000000" w:rsidP="00000000" w:rsidRDefault="00000000" w:rsidRPr="00000000" w14:paraId="00000155">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All prerequisite steps are recorded in the dependency table.</w:t>
      </w:r>
    </w:p>
    <w:p w:rsidR="00000000" w:rsidDel="00000000" w:rsidP="00000000" w:rsidRDefault="00000000" w:rsidRPr="00000000" w14:paraId="00000156">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Signature records are current and synchronized with MBR step progression.</w:t>
      </w:r>
    </w:p>
    <w:p w:rsidR="00000000" w:rsidDel="00000000" w:rsidP="00000000" w:rsidRDefault="00000000" w:rsidRPr="00000000" w14:paraId="00000157">
      <w:pPr>
        <w:spacing w:after="0" w:before="240" w:line="240" w:lineRule="auto"/>
        <w:rPr/>
      </w:pPr>
      <w:r w:rsidDel="00000000" w:rsidR="00000000" w:rsidRPr="00000000">
        <w:rPr>
          <w:rtl w:val="0"/>
        </w:rPr>
        <w:t xml:space="preserve">Activation status is recalculated each time the function is called to reflect live signature data.</w:t>
      </w:r>
    </w:p>
    <w:p w:rsidR="00000000" w:rsidDel="00000000" w:rsidP="00000000" w:rsidRDefault="00000000" w:rsidRPr="00000000" w14:paraId="00000158">
      <w:pPr>
        <w:spacing w:after="120" w:before="120" w:line="240" w:lineRule="auto"/>
        <w:rPr/>
      </w:pPr>
      <w:r w:rsidDel="00000000" w:rsidR="00000000" w:rsidRPr="00000000">
        <w:rPr>
          <w:rtl w:val="0"/>
        </w:rPr>
      </w:r>
    </w:p>
    <w:p w:rsidR="00000000" w:rsidDel="00000000" w:rsidP="00000000" w:rsidRDefault="00000000" w:rsidRPr="00000000" w14:paraId="00000159">
      <w:pPr>
        <w:pStyle w:val="Heading2"/>
        <w:numPr>
          <w:ilvl w:val="0"/>
          <w:numId w:val="3"/>
        </w:numPr>
        <w:spacing w:before="120" w:line="240" w:lineRule="auto"/>
        <w:ind w:left="432"/>
      </w:pPr>
      <w:bookmarkStart w:colFirst="0" w:colLast="0" w:name="_bwkpqfrzmwi6" w:id="30"/>
      <w:bookmarkEnd w:id="30"/>
      <w:r w:rsidDel="00000000" w:rsidR="00000000" w:rsidRPr="00000000">
        <w:rPr>
          <w:b w:val="1"/>
          <w:bCs w:val="1"/>
          <w:rtl w:val="0"/>
        </w:rPr>
        <w:t xml:space="preserve">Configuration Specifications</w:t>
      </w:r>
      <w:r w:rsidDel="00000000" w:rsidR="00000000" w:rsidRPr="00000000">
        <w:rPr>
          <w:rtl w:val="0"/>
        </w:rPr>
      </w:r>
    </w:p>
    <w:p w:rsidR="00000000" w:rsidDel="00000000" w:rsidP="00000000" w:rsidRDefault="00000000" w:rsidRPr="00000000" w14:paraId="0000015A">
      <w:pPr>
        <w:spacing w:after="120" w:before="120" w:line="240" w:lineRule="auto"/>
        <w:rPr/>
      </w:pPr>
      <w:r w:rsidDel="00000000" w:rsidR="00000000" w:rsidRPr="00000000">
        <w:rPr>
          <w:rtl w:val="0"/>
        </w:rPr>
        <w:t xml:space="preserve">N/A</w:t>
      </w:r>
    </w:p>
    <w:p w:rsidR="00000000" w:rsidDel="00000000" w:rsidP="00000000" w:rsidRDefault="00000000" w:rsidRPr="00000000" w14:paraId="0000015B">
      <w:pPr>
        <w:spacing w:after="120" w:before="120" w:line="240" w:lineRule="auto"/>
        <w:rPr>
          <w:i w:val="1"/>
          <w:iCs w:val="1"/>
          <w:color w:val="0000ff"/>
        </w:rPr>
      </w:pPr>
      <w:r w:rsidDel="00000000" w:rsidR="00000000" w:rsidRPr="00000000">
        <w:rPr>
          <w:rtl w:val="0"/>
        </w:rPr>
      </w:r>
    </w:p>
    <w:p w:rsidR="00000000" w:rsidDel="00000000" w:rsidP="00000000" w:rsidRDefault="00000000" w:rsidRPr="00000000" w14:paraId="0000015C">
      <w:pPr>
        <w:pStyle w:val="Heading2"/>
        <w:numPr>
          <w:ilvl w:val="0"/>
          <w:numId w:val="3"/>
        </w:numPr>
        <w:spacing w:before="120" w:line="240" w:lineRule="auto"/>
        <w:ind w:left="432"/>
      </w:pPr>
      <w:bookmarkStart w:colFirst="0" w:colLast="0" w:name="_pcie0kk1mwqk" w:id="31"/>
      <w:bookmarkEnd w:id="31"/>
      <w:r w:rsidDel="00000000" w:rsidR="00000000" w:rsidRPr="00000000">
        <w:rPr>
          <w:b w:val="1"/>
          <w:bCs w:val="1"/>
          <w:rtl w:val="0"/>
        </w:rPr>
        <w:t xml:space="preserve">Test Scenarios</w:t>
      </w:r>
      <w:r w:rsidDel="00000000" w:rsidR="00000000" w:rsidRPr="00000000">
        <w:rPr>
          <w:rtl w:val="0"/>
        </w:rPr>
      </w:r>
    </w:p>
    <w:p w:rsidR="00000000" w:rsidDel="00000000" w:rsidP="00000000" w:rsidRDefault="00000000" w:rsidRPr="00000000" w14:paraId="0000015D">
      <w:pPr>
        <w:rPr/>
      </w:pPr>
      <w:r w:rsidDel="00000000" w:rsidR="00000000" w:rsidRPr="00000000">
        <w:rPr>
          <w:b w:val="1"/>
          <w:bCs w:val="1"/>
          <w:rtl w:val="0"/>
        </w:rPr>
        <w:t xml:space="preserve">Variant 1: Equipment Select</w:t>
      </w:r>
      <w:r w:rsidDel="00000000" w:rsidR="00000000" w:rsidRPr="00000000">
        <w:rPr>
          <w:rtl w:val="0"/>
        </w:rPr>
      </w:r>
    </w:p>
    <w:tbl>
      <w:tblPr>
        <w:tblStyle w:val="Table15"/>
        <w:tblW w:w="93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2805"/>
        <w:gridCol w:w="2325"/>
        <w:gridCol w:w="2040"/>
        <w:gridCol w:w="1440"/>
        <w:tblGridChange w:id="0">
          <w:tblGrid>
            <w:gridCol w:w="765"/>
            <w:gridCol w:w="2805"/>
            <w:gridCol w:w="2325"/>
            <w:gridCol w:w="2040"/>
            <w:gridCol w:w="14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5E">
            <w:pPr>
              <w:jc w:val="both"/>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5F">
            <w:pPr>
              <w:jc w:val="both"/>
              <w:rPr/>
            </w:pPr>
            <w:r w:rsidDel="00000000" w:rsidR="00000000" w:rsidRPr="00000000">
              <w:rPr>
                <w:b w:val="1"/>
                <w:bCs w:val="1"/>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60">
            <w:pPr>
              <w:jc w:val="both"/>
              <w:rPr/>
            </w:pPr>
            <w:r w:rsidDel="00000000" w:rsidR="00000000" w:rsidRPr="00000000">
              <w:rPr>
                <w:b w:val="1"/>
                <w:bCs w:val="1"/>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61">
            <w:pPr>
              <w:jc w:val="both"/>
              <w:rPr>
                <w:b w:val="1"/>
                <w:bCs w:val="1"/>
              </w:rPr>
            </w:pPr>
            <w:r w:rsidDel="00000000" w:rsidR="00000000" w:rsidRPr="00000000">
              <w:rPr>
                <w:b w:val="1"/>
                <w:bCs w:val="1"/>
                <w:rtl w:val="0"/>
              </w:rPr>
              <w:t xml:space="preserve">Actual Result</w:t>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62">
            <w:pPr>
              <w:jc w:val="both"/>
              <w:rPr>
                <w:b w:val="1"/>
                <w:bCs w:val="1"/>
              </w:rPr>
            </w:pPr>
            <w:r w:rsidDel="00000000" w:rsidR="00000000" w:rsidRPr="00000000">
              <w:rPr>
                <w:b w:val="1"/>
                <w:bCs w:val="1"/>
                <w:rtl w:val="0"/>
              </w:rPr>
              <w:t xml:space="preserve">Pass/ Fail</w:t>
            </w:r>
          </w:p>
        </w:tc>
      </w:tr>
      <w:tr>
        <w:trPr>
          <w:cantSplit w:val="0"/>
          <w:tblHeader w:val="0"/>
        </w:trPr>
        <w:tc>
          <w:tcPr/>
          <w:p w:rsidR="00000000" w:rsidDel="00000000" w:rsidP="00000000" w:rsidRDefault="00000000" w:rsidRPr="00000000" w14:paraId="00000163">
            <w:pPr>
              <w:spacing w:after="120" w:before="12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64">
            <w:pPr>
              <w:widowControl w:val="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65">
            <w:pPr>
              <w:spacing w:after="40" w:lineRule="auto"/>
              <w:ind w:left="72" w:firstLine="0"/>
              <w:rPr>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66">
            <w:pPr>
              <w:spacing w:after="40" w:lineRule="auto"/>
              <w:ind w:left="72" w:firstLine="0"/>
              <w:rPr/>
            </w:pPr>
            <w:r w:rsidDel="00000000" w:rsidR="00000000" w:rsidRPr="00000000">
              <w:rPr>
                <w:rtl w:val="0"/>
              </w:rPr>
            </w:r>
          </w:p>
        </w:tc>
        <w:tc>
          <w:tcPr/>
          <w:p w:rsidR="00000000" w:rsidDel="00000000" w:rsidP="00000000" w:rsidRDefault="00000000" w:rsidRPr="00000000" w14:paraId="00000167">
            <w:pPr>
              <w:spacing w:after="120" w:before="120" w:lineRule="auto"/>
              <w:rPr/>
            </w:pPr>
            <w:r w:rsidDel="00000000" w:rsidR="00000000" w:rsidRPr="00000000">
              <w:rPr>
                <w:rtl w:val="0"/>
              </w:rPr>
            </w:r>
          </w:p>
        </w:tc>
      </w:tr>
      <w:tr>
        <w:trPr>
          <w:cantSplit w:val="0"/>
          <w:tblHeader w:val="0"/>
        </w:trPr>
        <w:tc>
          <w:tcPr/>
          <w:p w:rsidR="00000000" w:rsidDel="00000000" w:rsidP="00000000" w:rsidRDefault="00000000" w:rsidRPr="00000000" w14:paraId="00000168">
            <w:pPr>
              <w:spacing w:after="120" w:before="12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69">
            <w:pPr>
              <w:spacing w:after="40" w:lineRule="auto"/>
              <w:jc w:val="both"/>
              <w:rPr>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6A">
            <w:pPr>
              <w:widowControl w:val="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6B">
            <w:pPr>
              <w:widowControl w:val="0"/>
              <w:rPr/>
            </w:pPr>
            <w:r w:rsidDel="00000000" w:rsidR="00000000" w:rsidRPr="00000000">
              <w:rPr>
                <w:rtl w:val="0"/>
              </w:rPr>
            </w:r>
          </w:p>
        </w:tc>
        <w:tc>
          <w:tcPr/>
          <w:p w:rsidR="00000000" w:rsidDel="00000000" w:rsidP="00000000" w:rsidRDefault="00000000" w:rsidRPr="00000000" w14:paraId="0000016C">
            <w:pPr>
              <w:spacing w:after="120" w:before="120" w:lineRule="auto"/>
              <w:rPr/>
            </w:pPr>
            <w:r w:rsidDel="00000000" w:rsidR="00000000" w:rsidRPr="00000000">
              <w:rPr>
                <w:rtl w:val="0"/>
              </w:rPr>
            </w:r>
          </w:p>
        </w:tc>
      </w:tr>
      <w:tr>
        <w:trPr>
          <w:cantSplit w:val="0"/>
          <w:tblHeader w:val="0"/>
        </w:trPr>
        <w:tc>
          <w:tcPr/>
          <w:p w:rsidR="00000000" w:rsidDel="00000000" w:rsidP="00000000" w:rsidRDefault="00000000" w:rsidRPr="00000000" w14:paraId="0000016D">
            <w:pPr>
              <w:spacing w:after="120" w:before="12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6E">
            <w:pPr>
              <w:widowControl w:val="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6F">
            <w:pPr>
              <w:spacing w:after="40" w:lineRule="auto"/>
              <w:ind w:left="72" w:firstLine="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70">
            <w:pPr>
              <w:spacing w:after="40" w:lineRule="auto"/>
              <w:ind w:left="72" w:firstLine="0"/>
              <w:rPr>
                <w:sz w:val="24"/>
                <w:szCs w:val="24"/>
              </w:rPr>
            </w:pPr>
            <w:r w:rsidDel="00000000" w:rsidR="00000000" w:rsidRPr="00000000">
              <w:rPr>
                <w:rtl w:val="0"/>
              </w:rPr>
            </w:r>
          </w:p>
        </w:tc>
        <w:tc>
          <w:tcPr/>
          <w:p w:rsidR="00000000" w:rsidDel="00000000" w:rsidP="00000000" w:rsidRDefault="00000000" w:rsidRPr="00000000" w14:paraId="00000171">
            <w:pPr>
              <w:spacing w:after="120" w:before="120" w:lineRule="auto"/>
              <w:rPr/>
            </w:pPr>
            <w:r w:rsidDel="00000000" w:rsidR="00000000" w:rsidRPr="00000000">
              <w:rPr>
                <w:rtl w:val="0"/>
              </w:rPr>
            </w:r>
          </w:p>
        </w:tc>
      </w:tr>
      <w:tr>
        <w:trPr>
          <w:cantSplit w:val="0"/>
          <w:tblHeader w:val="0"/>
        </w:trPr>
        <w:tc>
          <w:tcPr/>
          <w:p w:rsidR="00000000" w:rsidDel="00000000" w:rsidP="00000000" w:rsidRDefault="00000000" w:rsidRPr="00000000" w14:paraId="00000172">
            <w:pPr>
              <w:spacing w:after="120" w:before="12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73">
            <w:pPr>
              <w:spacing w:after="40" w:lineRule="auto"/>
              <w:ind w:left="72" w:firstLine="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74">
            <w:pPr>
              <w:spacing w:after="40" w:lineRule="auto"/>
              <w:ind w:left="72" w:firstLine="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75">
            <w:pPr>
              <w:spacing w:after="40" w:lineRule="auto"/>
              <w:ind w:left="72" w:firstLine="0"/>
              <w:rPr>
                <w:sz w:val="24"/>
                <w:szCs w:val="24"/>
              </w:rPr>
            </w:pPr>
            <w:r w:rsidDel="00000000" w:rsidR="00000000" w:rsidRPr="00000000">
              <w:rPr>
                <w:rtl w:val="0"/>
              </w:rPr>
            </w:r>
          </w:p>
        </w:tc>
        <w:tc>
          <w:tcPr/>
          <w:p w:rsidR="00000000" w:rsidDel="00000000" w:rsidP="00000000" w:rsidRDefault="00000000" w:rsidRPr="00000000" w14:paraId="00000176">
            <w:pPr>
              <w:spacing w:after="120" w:before="120" w:lineRule="auto"/>
              <w:rPr/>
            </w:pPr>
            <w:r w:rsidDel="00000000" w:rsidR="00000000" w:rsidRPr="00000000">
              <w:rPr>
                <w:rtl w:val="0"/>
              </w:rPr>
            </w:r>
          </w:p>
        </w:tc>
      </w:tr>
      <w:tr>
        <w:trPr>
          <w:cantSplit w:val="0"/>
          <w:tblHeader w:val="0"/>
        </w:trPr>
        <w:tc>
          <w:tcPr/>
          <w:p w:rsidR="00000000" w:rsidDel="00000000" w:rsidP="00000000" w:rsidRDefault="00000000" w:rsidRPr="00000000" w14:paraId="00000177">
            <w:pPr>
              <w:spacing w:after="120" w:before="12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78">
            <w:pPr>
              <w:widowControl w:val="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79">
            <w:pPr>
              <w:spacing w:after="40" w:lineRule="auto"/>
              <w:ind w:left="72" w:firstLine="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7A">
            <w:pPr>
              <w:spacing w:after="40" w:lineRule="auto"/>
              <w:ind w:left="72" w:firstLine="0"/>
              <w:rPr/>
            </w:pPr>
            <w:r w:rsidDel="00000000" w:rsidR="00000000" w:rsidRPr="00000000">
              <w:rPr>
                <w:rtl w:val="0"/>
              </w:rPr>
            </w:r>
          </w:p>
        </w:tc>
        <w:tc>
          <w:tcPr/>
          <w:p w:rsidR="00000000" w:rsidDel="00000000" w:rsidP="00000000" w:rsidRDefault="00000000" w:rsidRPr="00000000" w14:paraId="0000017B">
            <w:pPr>
              <w:spacing w:after="120" w:before="120" w:lineRule="auto"/>
              <w:rPr/>
            </w:pPr>
            <w:r w:rsidDel="00000000" w:rsidR="00000000" w:rsidRPr="00000000">
              <w:rPr>
                <w:rtl w:val="0"/>
              </w:rPr>
            </w:r>
          </w:p>
        </w:tc>
      </w:tr>
      <w:tr>
        <w:trPr>
          <w:cantSplit w:val="0"/>
          <w:tblHeader w:val="0"/>
        </w:trPr>
        <w:tc>
          <w:tcPr/>
          <w:p w:rsidR="00000000" w:rsidDel="00000000" w:rsidP="00000000" w:rsidRDefault="00000000" w:rsidRPr="00000000" w14:paraId="0000017C">
            <w:pPr>
              <w:spacing w:after="120" w:before="12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7D">
            <w:pPr>
              <w:widowControl w:val="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7E">
            <w:pPr>
              <w:spacing w:after="40" w:lineRule="auto"/>
              <w:ind w:left="72" w:firstLine="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7F">
            <w:pPr>
              <w:spacing w:after="40" w:lineRule="auto"/>
              <w:ind w:left="72" w:firstLine="0"/>
              <w:rPr/>
            </w:pPr>
            <w:r w:rsidDel="00000000" w:rsidR="00000000" w:rsidRPr="00000000">
              <w:rPr>
                <w:rtl w:val="0"/>
              </w:rPr>
            </w:r>
          </w:p>
        </w:tc>
        <w:tc>
          <w:tcPr/>
          <w:p w:rsidR="00000000" w:rsidDel="00000000" w:rsidP="00000000" w:rsidRDefault="00000000" w:rsidRPr="00000000" w14:paraId="00000180">
            <w:pPr>
              <w:spacing w:after="120" w:before="120" w:lineRule="auto"/>
              <w:rPr/>
            </w:pPr>
            <w:r w:rsidDel="00000000" w:rsidR="00000000" w:rsidRPr="00000000">
              <w:rPr>
                <w:rtl w:val="0"/>
              </w:rPr>
            </w:r>
          </w:p>
        </w:tc>
      </w:tr>
      <w:tr>
        <w:trPr>
          <w:cantSplit w:val="0"/>
          <w:tblHeader w:val="0"/>
        </w:trPr>
        <w:tc>
          <w:tcPr/>
          <w:p w:rsidR="00000000" w:rsidDel="00000000" w:rsidP="00000000" w:rsidRDefault="00000000" w:rsidRPr="00000000" w14:paraId="00000181">
            <w:pPr>
              <w:spacing w:after="120" w:before="12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82">
            <w:pPr>
              <w:widowControl w:val="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83">
            <w:pPr>
              <w:spacing w:after="40" w:lineRule="auto"/>
              <w:ind w:left="72" w:firstLine="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84">
            <w:pPr>
              <w:spacing w:after="40" w:lineRule="auto"/>
              <w:ind w:left="72" w:firstLine="0"/>
              <w:rPr/>
            </w:pPr>
            <w:r w:rsidDel="00000000" w:rsidR="00000000" w:rsidRPr="00000000">
              <w:rPr>
                <w:rtl w:val="0"/>
              </w:rPr>
            </w:r>
          </w:p>
        </w:tc>
        <w:tc>
          <w:tcPr/>
          <w:p w:rsidR="00000000" w:rsidDel="00000000" w:rsidP="00000000" w:rsidRDefault="00000000" w:rsidRPr="00000000" w14:paraId="00000185">
            <w:pPr>
              <w:spacing w:after="120" w:before="120" w:lineRule="auto"/>
              <w:rPr/>
            </w:pPr>
            <w:r w:rsidDel="00000000" w:rsidR="00000000" w:rsidRPr="00000000">
              <w:rPr>
                <w:rtl w:val="0"/>
              </w:rPr>
            </w:r>
          </w:p>
        </w:tc>
      </w:tr>
    </w:tbl>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spacing w:after="120" w:before="120" w:line="240" w:lineRule="auto"/>
        <w:rPr/>
      </w:pPr>
      <w:r w:rsidDel="00000000" w:rsidR="00000000" w:rsidRPr="00000000">
        <w:rPr>
          <w:rtl w:val="0"/>
        </w:rPr>
      </w:r>
    </w:p>
    <w:p w:rsidR="00000000" w:rsidDel="00000000" w:rsidP="00000000" w:rsidRDefault="00000000" w:rsidRPr="00000000" w14:paraId="00000188">
      <w:pPr>
        <w:pStyle w:val="Heading2"/>
        <w:numPr>
          <w:ilvl w:val="0"/>
          <w:numId w:val="3"/>
        </w:numPr>
        <w:ind w:left="432"/>
      </w:pPr>
      <w:bookmarkStart w:colFirst="0" w:colLast="0" w:name="_kix9n1l5sqql" w:id="32"/>
      <w:bookmarkEnd w:id="32"/>
      <w:r w:rsidDel="00000000" w:rsidR="00000000" w:rsidRPr="00000000">
        <w:rPr>
          <w:b w:val="1"/>
          <w:bCs w:val="1"/>
          <w:rtl w:val="0"/>
        </w:rPr>
        <w:t xml:space="preserve">Document References</w:t>
      </w:r>
      <w:r w:rsidDel="00000000" w:rsidR="00000000" w:rsidRPr="00000000">
        <w:rPr>
          <w:rtl w:val="0"/>
        </w:rPr>
      </w:r>
    </w:p>
    <w:tbl>
      <w:tblPr>
        <w:tblStyle w:val="Table16"/>
        <w:tblW w:w="9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5"/>
        <w:gridCol w:w="6910"/>
        <w:tblGridChange w:id="0">
          <w:tblGrid>
            <w:gridCol w:w="2415"/>
            <w:gridCol w:w="6910"/>
          </w:tblGrid>
        </w:tblGridChange>
      </w:tblGrid>
      <w:tr>
        <w:trPr>
          <w:cantSplit w:val="0"/>
          <w:tblHeader w:val="1"/>
        </w:trPr>
        <w:tc>
          <w:tcPr>
            <w:shd w:fill="f09f54" w:val="clear"/>
          </w:tcPr>
          <w:p w:rsidR="00000000" w:rsidDel="00000000" w:rsidP="00000000" w:rsidRDefault="00000000" w:rsidRPr="00000000" w14:paraId="00000189">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Reference No.</w:t>
            </w:r>
          </w:p>
        </w:tc>
        <w:tc>
          <w:tcPr>
            <w:shd w:fill="f09f54" w:val="clear"/>
          </w:tcPr>
          <w:p w:rsidR="00000000" w:rsidDel="00000000" w:rsidP="00000000" w:rsidRDefault="00000000" w:rsidRPr="00000000" w14:paraId="0000018A">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 Title</w:t>
            </w:r>
          </w:p>
        </w:tc>
      </w:tr>
      <w:tr>
        <w:trPr>
          <w:cantSplit w:val="0"/>
          <w:trHeight w:val="129" w:hRule="atLeast"/>
          <w:tblHeader w:val="0"/>
        </w:trPr>
        <w:tc>
          <w:tcPr/>
          <w:p w:rsidR="00000000" w:rsidDel="00000000" w:rsidP="00000000" w:rsidRDefault="00000000" w:rsidRPr="00000000" w14:paraId="0000018B">
            <w:pPr>
              <w:spacing w:after="200" w:before="0" w:line="259" w:lineRule="auto"/>
              <w:ind w:left="426" w:firstLine="0"/>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18C">
            <w:pPr>
              <w:spacing w:after="200" w:before="0" w:line="259" w:lineRule="auto"/>
              <w:rPr>
                <w:rFonts w:ascii="Calibri" w:cs="Calibri" w:eastAsia="Calibri" w:hAnsi="Calibri"/>
                <w:sz w:val="18"/>
                <w:szCs w:val="18"/>
              </w:rPr>
            </w:pPr>
            <w:r w:rsidDel="00000000" w:rsidR="00000000" w:rsidRPr="00000000">
              <w:rPr>
                <w:rtl w:val="0"/>
              </w:rPr>
            </w:r>
          </w:p>
        </w:tc>
      </w:tr>
      <w:tr>
        <w:trPr>
          <w:cantSplit w:val="0"/>
          <w:trHeight w:val="129" w:hRule="atLeast"/>
          <w:tblHeader w:val="0"/>
        </w:trPr>
        <w:tc>
          <w:tcPr/>
          <w:p w:rsidR="00000000" w:rsidDel="00000000" w:rsidP="00000000" w:rsidRDefault="00000000" w:rsidRPr="00000000" w14:paraId="0000018D">
            <w:pPr>
              <w:spacing w:after="200" w:before="0" w:line="259" w:lineRule="auto"/>
              <w:ind w:left="426" w:firstLine="0"/>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18E">
            <w:pPr>
              <w:spacing w:after="200" w:before="0" w:line="259" w:lineRule="auto"/>
              <w:ind w:left="720" w:firstLine="0"/>
              <w:rPr>
                <w:rFonts w:ascii="Calibri" w:cs="Calibri" w:eastAsia="Calibri" w:hAnsi="Calibri"/>
              </w:rPr>
            </w:pPr>
            <w:r w:rsidDel="00000000" w:rsidR="00000000" w:rsidRPr="00000000">
              <w:rPr>
                <w:rtl w:val="0"/>
              </w:rPr>
            </w:r>
          </w:p>
        </w:tc>
      </w:tr>
    </w:tbl>
    <w:p w:rsidR="00000000" w:rsidDel="00000000" w:rsidP="00000000" w:rsidRDefault="00000000" w:rsidRPr="00000000" w14:paraId="0000018F">
      <w:pPr>
        <w:spacing w:after="200" w:lineRule="auto"/>
        <w:rPr/>
      </w:pPr>
      <w:r w:rsidDel="00000000" w:rsidR="00000000" w:rsidRPr="00000000">
        <w:rPr>
          <w:rtl w:val="0"/>
        </w:rPr>
      </w:r>
    </w:p>
    <w:p w:rsidR="00000000" w:rsidDel="00000000" w:rsidP="00000000" w:rsidRDefault="00000000" w:rsidRPr="00000000" w14:paraId="00000190">
      <w:pPr>
        <w:pStyle w:val="Heading2"/>
        <w:numPr>
          <w:ilvl w:val="0"/>
          <w:numId w:val="3"/>
        </w:numPr>
        <w:ind w:left="432"/>
      </w:pPr>
      <w:bookmarkStart w:colFirst="0" w:colLast="0" w:name="_ivjm40yd25is" w:id="33"/>
      <w:bookmarkEnd w:id="33"/>
      <w:r w:rsidDel="00000000" w:rsidR="00000000" w:rsidRPr="00000000">
        <w:rPr>
          <w:b w:val="1"/>
          <w:bCs w:val="1"/>
          <w:rtl w:val="0"/>
        </w:rPr>
        <w:t xml:space="preserve">Revision History</w:t>
      </w:r>
      <w:r w:rsidDel="00000000" w:rsidR="00000000" w:rsidRPr="00000000">
        <w:rPr>
          <w:rtl w:val="0"/>
        </w:rPr>
      </w:r>
    </w:p>
    <w:tbl>
      <w:tblPr>
        <w:tblStyle w:val="Table17"/>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4575"/>
        <w:gridCol w:w="2025"/>
        <w:gridCol w:w="1245"/>
        <w:tblGridChange w:id="0">
          <w:tblGrid>
            <w:gridCol w:w="1530"/>
            <w:gridCol w:w="4575"/>
            <w:gridCol w:w="2025"/>
            <w:gridCol w:w="1245"/>
          </w:tblGrid>
        </w:tblGridChange>
      </w:tblGrid>
      <w:tr>
        <w:trPr>
          <w:cantSplit w:val="0"/>
          <w:tblHeader w:val="1"/>
        </w:trPr>
        <w:tc>
          <w:tcPr>
            <w:tcBorders>
              <w:bottom w:color="000000" w:space="0" w:sz="4" w:val="single"/>
            </w:tcBorders>
            <w:shd w:fill="f09f54" w:val="clear"/>
          </w:tcPr>
          <w:p w:rsidR="00000000" w:rsidDel="00000000" w:rsidP="00000000" w:rsidRDefault="00000000" w:rsidRPr="00000000" w14:paraId="00000191">
            <w:pPr>
              <w:spacing w:after="200" w:before="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 No.</w:t>
            </w:r>
          </w:p>
        </w:tc>
        <w:tc>
          <w:tcPr>
            <w:tcBorders>
              <w:bottom w:color="000000" w:space="0" w:sz="4" w:val="single"/>
            </w:tcBorders>
            <w:shd w:fill="f09f54" w:val="clear"/>
          </w:tcPr>
          <w:p w:rsidR="00000000" w:rsidDel="00000000" w:rsidP="00000000" w:rsidRDefault="00000000" w:rsidRPr="00000000" w14:paraId="00000192">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c>
          <w:tcPr>
            <w:tcBorders>
              <w:bottom w:color="000000" w:space="0" w:sz="4" w:val="single"/>
            </w:tcBorders>
            <w:shd w:fill="f09f54" w:val="clear"/>
          </w:tcPr>
          <w:p w:rsidR="00000000" w:rsidDel="00000000" w:rsidP="00000000" w:rsidRDefault="00000000" w:rsidRPr="00000000" w14:paraId="00000193">
            <w:pPr>
              <w:spacing w:after="200" w:before="0" w:line="259" w:lineRule="auto"/>
              <w:ind w:left="426"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Author</w:t>
            </w:r>
          </w:p>
        </w:tc>
        <w:tc>
          <w:tcPr>
            <w:shd w:fill="f09f54" w:val="clear"/>
          </w:tcPr>
          <w:p w:rsidR="00000000" w:rsidDel="00000000" w:rsidP="00000000" w:rsidRDefault="00000000" w:rsidRPr="00000000" w14:paraId="00000194">
            <w:pPr>
              <w:spacing w:after="200" w:before="0"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w:t>
            </w:r>
          </w:p>
        </w:tc>
      </w:tr>
      <w:tr>
        <w:trPr>
          <w:cantSplit w:val="0"/>
          <w:trHeight w:val="1598" w:hRule="atLeast"/>
          <w:tblHeader w:val="0"/>
        </w:trPr>
        <w:tc>
          <w:tcPr/>
          <w:p w:rsidR="00000000" w:rsidDel="00000000" w:rsidP="00000000" w:rsidRDefault="00000000" w:rsidRPr="00000000" w14:paraId="00000195">
            <w:pPr>
              <w:spacing w:after="200" w:before="0" w:line="259"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96">
            <w:pPr>
              <w:spacing w:after="200" w:before="0" w:line="259"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97">
            <w:pPr>
              <w:spacing w:after="200" w:before="0" w:line="259"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98">
            <w:pPr>
              <w:spacing w:after="200" w:before="0" w:line="259" w:lineRule="auto"/>
              <w:rPr>
                <w:rFonts w:ascii="Calibri" w:cs="Calibri" w:eastAsia="Calibri" w:hAnsi="Calibri"/>
              </w:rPr>
            </w:pPr>
            <w:r w:rsidDel="00000000" w:rsidR="00000000" w:rsidRPr="00000000">
              <w:rPr>
                <w:rtl w:val="0"/>
              </w:rPr>
            </w:r>
          </w:p>
        </w:tc>
      </w:tr>
      <w:tr>
        <w:trPr>
          <w:cantSplit w:val="0"/>
          <w:trHeight w:val="1598" w:hRule="atLeast"/>
          <w:tblHeader w:val="0"/>
        </w:trPr>
        <w:tc>
          <w:tcPr/>
          <w:p w:rsidR="00000000" w:rsidDel="00000000" w:rsidP="00000000" w:rsidRDefault="00000000" w:rsidRPr="00000000" w14:paraId="00000199">
            <w:pPr>
              <w:spacing w:after="200" w:before="0" w:line="259"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9A">
            <w:pPr>
              <w:spacing w:after="200" w:before="0" w:line="259"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9B">
            <w:pPr>
              <w:spacing w:after="200" w:before="0" w:line="259" w:lineRule="auto"/>
              <w:rPr>
                <w:rFonts w:ascii="Calibri" w:cs="Calibri" w:eastAsia="Calibri" w:hAnsi="Calibri"/>
                <w:color w:val="ff0000"/>
              </w:rPr>
            </w:pPr>
            <w:r w:rsidDel="00000000" w:rsidR="00000000" w:rsidRPr="00000000">
              <w:rPr>
                <w:rtl w:val="0"/>
              </w:rPr>
            </w:r>
          </w:p>
        </w:tc>
        <w:tc>
          <w:tcPr/>
          <w:p w:rsidR="00000000" w:rsidDel="00000000" w:rsidP="00000000" w:rsidRDefault="00000000" w:rsidRPr="00000000" w14:paraId="0000019C">
            <w:pPr>
              <w:spacing w:after="200" w:before="0" w:line="259" w:lineRule="auto"/>
              <w:rPr>
                <w:rFonts w:ascii="Calibri" w:cs="Calibri" w:eastAsia="Calibri" w:hAnsi="Calibri"/>
                <w:color w:val="ff0000"/>
              </w:rPr>
            </w:pPr>
            <w:r w:rsidDel="00000000" w:rsidR="00000000" w:rsidRPr="00000000">
              <w:rPr>
                <w:rtl w:val="0"/>
              </w:rPr>
            </w:r>
          </w:p>
        </w:tc>
      </w:tr>
    </w:tbl>
    <w:p w:rsidR="00000000" w:rsidDel="00000000" w:rsidP="00000000" w:rsidRDefault="00000000" w:rsidRPr="00000000" w14:paraId="0000019D">
      <w:pPr>
        <w:spacing w:after="200" w:lineRule="auto"/>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 w:top="1440" w:left="1440" w:right="1440" w:header="510"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Nunito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0">
    <w:pPr>
      <w:spacing w:after="0" w:line="276" w:lineRule="auto"/>
      <w:ind w:firstLine="90"/>
      <w:rPr>
        <w:rFonts w:ascii="Nunito" w:cs="Nunito" w:eastAsia="Nunito" w:hAnsi="Nunito"/>
        <w:b w:val="1"/>
        <w:bCs w:val="1"/>
        <w:sz w:val="17"/>
        <w:szCs w:val="17"/>
      </w:rPr>
    </w:pPr>
    <w:r w:rsidDel="00000000" w:rsidR="00000000" w:rsidRPr="00000000">
      <w:rPr>
        <w:rtl w:val="0"/>
      </w:rPr>
    </w:r>
  </w:p>
  <w:p w:rsidR="00000000" w:rsidDel="00000000" w:rsidP="00000000" w:rsidRDefault="00000000" w:rsidRPr="00000000" w14:paraId="000001A1">
    <w:pPr>
      <w:spacing w:after="0" w:line="276" w:lineRule="auto"/>
      <w:rPr>
        <w:rFonts w:ascii="Nunito" w:cs="Nunito" w:eastAsia="Nunito" w:hAnsi="Nunito"/>
        <w:b w:val="1"/>
        <w:bCs w:val="1"/>
        <w:sz w:val="17"/>
        <w:szCs w:val="17"/>
      </w:rPr>
    </w:pPr>
    <w:r w:rsidDel="00000000" w:rsidR="00000000" w:rsidRPr="00000000">
      <w:rPr>
        <w:rFonts w:ascii="Nunito" w:cs="Nunito" w:eastAsia="Nunito" w:hAnsi="Nunito"/>
        <w:b w:val="1"/>
        <w:bCs w:val="1"/>
        <w:sz w:val="17"/>
        <w:szCs w:val="17"/>
      </w:rPr>
      <w:drawing>
        <wp:inline distB="114300" distT="114300" distL="114300" distR="114300">
          <wp:extent cx="5886450" cy="114300"/>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88645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widowControl w:val="0"/>
      <w:spacing w:after="0" w:line="240" w:lineRule="auto"/>
      <w:rPr/>
    </w:pPr>
    <w:r w:rsidDel="00000000" w:rsidR="00000000" w:rsidRPr="00000000">
      <w:rPr>
        <w:rFonts w:ascii="Inter" w:cs="Inter" w:eastAsia="Inter" w:hAnsi="Inter"/>
        <w:sz w:val="16"/>
        <w:szCs w:val="16"/>
        <w:rtl w:val="0"/>
      </w:rPr>
      <w:t xml:space="preserve">Copyright by Pangaea Life Science Solutions Ltd. 2024. All Rights Reserved.</w:t>
    </w:r>
    <w:r w:rsidDel="00000000" w:rsidR="00000000" w:rsidRPr="00000000">
      <w:rPr>
        <w:rFonts w:ascii="Nunito ExtraLight" w:cs="Nunito ExtraLight" w:eastAsia="Nunito ExtraLight" w:hAnsi="Nunito ExtraLight"/>
        <w:sz w:val="17"/>
        <w:szCs w:val="17"/>
        <w:rtl w:val="0"/>
      </w:rPr>
      <w:tab/>
      <w:tab/>
      <w:tab/>
      <w:tab/>
      <w:tab/>
      <w:t xml:space="preserve">Page </w:t>
    </w:r>
    <w:r w:rsidDel="00000000" w:rsidR="00000000" w:rsidRPr="00000000">
      <w:rPr>
        <w:rFonts w:ascii="Nunito ExtraLight" w:cs="Nunito ExtraLight" w:eastAsia="Nunito ExtraLight" w:hAnsi="Nunito ExtraLight"/>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3">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E">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wp:posOffset>
          </wp:positionH>
          <wp:positionV relativeFrom="paragraph">
            <wp:posOffset>15</wp:posOffset>
          </wp:positionV>
          <wp:extent cx="1352550" cy="512330"/>
          <wp:effectExtent b="0" l="0" r="0" t="0"/>
          <wp:wrapNone/>
          <wp:docPr id="2"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1352550" cy="51233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F">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432" w:hanging="432"/>
      </w:pPr>
      <w:rPr>
        <w:rFonts w:ascii="Calibri" w:cs="Calibri" w:eastAsia="Calibri" w:hAnsi="Calibri"/>
        <w:b w:val="1"/>
        <w:bCs w:val="1"/>
        <w:color w:val="000000"/>
        <w:sz w:val="22"/>
        <w:szCs w:val="22"/>
      </w:rPr>
    </w:lvl>
    <w:lvl w:ilvl="1">
      <w:start w:val="1"/>
      <w:numFmt w:val="decimal"/>
      <w:lvlText w:val="%1.%2"/>
      <w:lvlJc w:val="left"/>
      <w:pPr>
        <w:ind w:left="570" w:hanging="570"/>
      </w:pPr>
      <w:rPr>
        <w:rFonts w:ascii="Calibri" w:cs="Calibri" w:eastAsia="Calibri" w:hAnsi="Calibri"/>
        <w:b w:val="0"/>
        <w:bCs w:val="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ind w:left="720" w:hanging="720"/>
    </w:pPr>
    <w:rPr>
      <w:b w:val="1"/>
      <w:bCs w:val="1"/>
      <w:color w:val="000000"/>
      <w:sz w:val="24"/>
      <w:szCs w:val="24"/>
    </w:rPr>
  </w:style>
  <w:style w:type="paragraph" w:styleId="Heading2">
    <w:name w:val="heading 2"/>
    <w:basedOn w:val="Normal"/>
    <w:next w:val="Normal"/>
    <w:pPr>
      <w:keepNext w:val="1"/>
      <w:keepLines w:val="1"/>
      <w:spacing w:after="240" w:before="280" w:lineRule="auto"/>
      <w:ind w:left="720" w:hanging="720"/>
    </w:pPr>
    <w:rPr/>
  </w:style>
  <w:style w:type="paragraph" w:styleId="Heading3">
    <w:name w:val="heading 3"/>
    <w:basedOn w:val="Normal"/>
    <w:next w:val="Normal"/>
    <w:pPr>
      <w:keepNext w:val="1"/>
      <w:keepLines w:val="1"/>
      <w:spacing w:after="240" w:before="280" w:lineRule="auto"/>
      <w:ind w:left="1440" w:hanging="720"/>
    </w:pPr>
    <w:rPr>
      <w:color w:val="000000"/>
    </w:rPr>
  </w:style>
  <w:style w:type="paragraph" w:styleId="Heading4">
    <w:name w:val="heading 4"/>
    <w:basedOn w:val="Normal"/>
    <w:next w:val="Normal"/>
    <w:pPr>
      <w:keepNext w:val="1"/>
      <w:keepLines w:val="1"/>
      <w:spacing w:after="120" w:before="160" w:lineRule="auto"/>
      <w:ind w:left="1584" w:hanging="720"/>
    </w:pPr>
    <w:rPr>
      <w:color w:val="000000"/>
    </w:rPr>
  </w:style>
  <w:style w:type="paragraph" w:styleId="Heading5">
    <w:name w:val="heading 5"/>
    <w:basedOn w:val="Normal"/>
    <w:next w:val="Normal"/>
    <w:pPr>
      <w:keepNext w:val="1"/>
      <w:keepLines w:val="1"/>
      <w:spacing w:after="40" w:before="220" w:lineRule="auto"/>
      <w:ind w:left="3600" w:hanging="720"/>
    </w:pPr>
    <w:rPr>
      <w:b w:val="1"/>
      <w:bCs w:val="1"/>
    </w:rPr>
  </w:style>
  <w:style w:type="paragraph" w:styleId="Heading6">
    <w:name w:val="heading 6"/>
    <w:basedOn w:val="Normal"/>
    <w:next w:val="Normal"/>
    <w:pPr>
      <w:keepNext w:val="1"/>
      <w:keepLines w:val="1"/>
      <w:spacing w:after="40" w:before="200" w:lineRule="auto"/>
      <w:ind w:left="4320" w:hanging="720"/>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4">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7">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6.jpg"/><Relationship Id="rId7" Type="http://schemas.openxmlformats.org/officeDocument/2006/relationships/image" Target="media/image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unitoExtraLight-regular.ttf"/><Relationship Id="rId2" Type="http://schemas.openxmlformats.org/officeDocument/2006/relationships/font" Target="fonts/NunitoExtraLight-bold.ttf"/><Relationship Id="rId3" Type="http://schemas.openxmlformats.org/officeDocument/2006/relationships/font" Target="fonts/NunitoExtraLight-italic.ttf"/><Relationship Id="rId4" Type="http://schemas.openxmlformats.org/officeDocument/2006/relationships/font" Target="fonts/NunitoExtraLight-boldItalic.ttf"/><Relationship Id="rId11" Type="http://schemas.openxmlformats.org/officeDocument/2006/relationships/font" Target="fonts/Inter-italic.ttf"/><Relationship Id="rId10" Type="http://schemas.openxmlformats.org/officeDocument/2006/relationships/font" Target="fonts/Inter-bold.ttf"/><Relationship Id="rId12" Type="http://schemas.openxmlformats.org/officeDocument/2006/relationships/font" Target="fonts/Inter-boldItalic.ttf"/><Relationship Id="rId9" Type="http://schemas.openxmlformats.org/officeDocument/2006/relationships/font" Target="fonts/Inter-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