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Bag Replacment Volumetric</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882873395"/>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16"/>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rtl w:val="0"/>
        </w:rPr>
        <w:t xml:space="preserve">Bag Replacement Volumetric”.</w:t>
      </w:r>
    </w:p>
    <w:p w:rsidR="00000000" w:rsidDel="00000000" w:rsidP="00000000" w:rsidRDefault="00000000" w:rsidRPr="00000000" w14:paraId="0000002E">
      <w:pPr>
        <w:pStyle w:val="Heading2"/>
        <w:numPr>
          <w:ilvl w:val="0"/>
          <w:numId w:val="16"/>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i w:val="1"/>
          <w:iCs w:val="1"/>
          <w:color w:val="0000ff"/>
        </w:rPr>
      </w:pPr>
      <w:r w:rsidDel="00000000" w:rsidR="00000000" w:rsidRPr="00000000">
        <w:rPr>
          <w:rtl w:val="0"/>
        </w:rPr>
        <w:t xml:space="preserve">The SMPL: Bag Replacement Volumetric XStep allows operators to record the information pertaining to the bag replacement process including the day of replacement. A consumption of the expended bags is also performed.</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2">
      <w:pPr>
        <w:spacing w:after="0" w:lineRule="auto"/>
        <w:rPr/>
      </w:pPr>
      <w:r w:rsidDel="00000000" w:rsidR="00000000" w:rsidRPr="00000000">
        <w:rPr/>
        <w:drawing>
          <wp:inline distB="114300" distT="114300" distL="114300" distR="114300">
            <wp:extent cx="5943600" cy="2806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The Header text, Long text instruction and Optional signatures located at the end of each xstep will be configurable as usual with MBR parameters.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b w:val="1"/>
          <w:bCs w:val="1"/>
        </w:rPr>
      </w:pPr>
      <w:r w:rsidDel="00000000" w:rsidR="00000000" w:rsidRPr="00000000">
        <w:rPr>
          <w:b w:val="1"/>
          <w:bCs w:val="1"/>
          <w:rtl w:val="0"/>
        </w:rPr>
        <w:t xml:space="preserve">Bag Information Table</w:t>
      </w:r>
    </w:p>
    <w:p w:rsidR="00000000" w:rsidDel="00000000" w:rsidP="00000000" w:rsidRDefault="00000000" w:rsidRPr="00000000" w14:paraId="00000037">
      <w:pPr>
        <w:spacing w:after="0" w:lineRule="auto"/>
        <w:rPr/>
      </w:pPr>
      <w:r w:rsidDel="00000000" w:rsidR="00000000" w:rsidRPr="00000000">
        <w:rPr>
          <w:rtl w:val="0"/>
        </w:rPr>
        <w:t xml:space="preserve">The # column will contain the table line number, if an additional line is added the number will automatically increment. If additional lines are added in the first table, additional lines will be added to the second table automatically to match the first.</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Part No. will be an entry field, validation will be performed to ensure the material exists in SAP. The Description of the part will populate automatically if the material is accepted.</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Batch will be an entry field, validation will be performed to ensure the batch is not entered before a material is entered. It will also check that the batch exists in SAP for the material entered.</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The Expiry date for the batch will automatically populate once the batch is entered.</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The “Get Welder” button will call the existing  equipment select function which is configured to use the equipment category assigned to welders. The Welder ID and Description fields will populate as a result of the selected equipment from this function call</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Day of Replacement Table</w:t>
      </w:r>
    </w:p>
    <w:p w:rsidR="00000000" w:rsidDel="00000000" w:rsidP="00000000" w:rsidRDefault="00000000" w:rsidRPr="00000000" w14:paraId="00000042">
      <w:pPr>
        <w:spacing w:after="0" w:lineRule="auto"/>
        <w:rPr>
          <w:b w:val="1"/>
          <w:bCs w:val="1"/>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Work Day or Process will be an entry field.</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The Get Time button will call GET_SYSTEM_TIME_REMOTE to populate the date and time fields when pressed.</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t xml:space="preserve">Volume will be an entry field.</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UoM will be an output field defaulted to L.</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t xml:space="preserve">The “Get Sealer” button will call the existing  equipment select function which is configured to use the equipment category assigned to welders. The Sealer ID and Description fields will populate as a result of the selected equipment from this function call.</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t xml:space="preserve">The table line will complete upon signing for the table line using the performed by  signature field.</w:t>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0" w:lineRule="auto"/>
        <w:rPr>
          <w:b w:val="1"/>
          <w:bCs w:val="1"/>
        </w:rPr>
      </w:pPr>
      <w:r w:rsidDel="00000000" w:rsidR="00000000" w:rsidRPr="00000000">
        <w:rPr>
          <w:b w:val="1"/>
          <w:bCs w:val="1"/>
          <w:rtl w:val="0"/>
        </w:rPr>
        <w:t xml:space="preserve">Goods Issue</w:t>
      </w:r>
    </w:p>
    <w:p w:rsidR="00000000" w:rsidDel="00000000" w:rsidP="00000000" w:rsidRDefault="00000000" w:rsidRPr="00000000" w14:paraId="00000050">
      <w:pPr>
        <w:spacing w:after="0" w:lineRule="auto"/>
        <w:rPr/>
      </w:pPr>
      <w:r w:rsidDel="00000000" w:rsidR="00000000" w:rsidRPr="00000000">
        <w:rPr>
          <w:rtl w:val="0"/>
        </w:rPr>
        <w:t xml:space="preserve">A goods issue will be performed when a table line is completed. The quantity will always be 1EA for the bag that is to be consumed. The Goods Issue Process message will be used to facilitate the consumption.</w:t>
      </w:r>
    </w:p>
    <w:p w:rsidR="00000000" w:rsidDel="00000000" w:rsidP="00000000" w:rsidRDefault="00000000" w:rsidRPr="00000000" w14:paraId="00000051">
      <w:pPr>
        <w:pStyle w:val="Heading2"/>
        <w:numPr>
          <w:ilvl w:val="0"/>
          <w:numId w:val="16"/>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The SMPL: Bag Replacement Volumetric XStep was developed to facilitate the replacement and consumption of bags </w:t>
      </w:r>
    </w:p>
    <w:p w:rsidR="00000000" w:rsidDel="00000000" w:rsidP="00000000" w:rsidRDefault="00000000" w:rsidRPr="00000000" w14:paraId="00000053">
      <w:pPr>
        <w:pStyle w:val="Heading2"/>
        <w:numPr>
          <w:ilvl w:val="0"/>
          <w:numId w:val="16"/>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54">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55">
      <w:pPr>
        <w:pStyle w:val="Heading2"/>
        <w:numPr>
          <w:ilvl w:val="0"/>
          <w:numId w:val="16"/>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module(s) are available and returns the relevant information.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needs to be assigned to the order before it can be selected.</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numPr>
          <w:ilvl w:val="0"/>
          <w:numId w:val="16"/>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numPr>
          <w:ilvl w:val="0"/>
          <w:numId w:val="16"/>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numPr>
          <w:ilvl w:val="0"/>
          <w:numId w:val="16"/>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numPr>
          <w:ilvl w:val="0"/>
          <w:numId w:val="16"/>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C6">
      <w:pPr>
        <w:rPr>
          <w:color w:val="ff0000"/>
          <w:highlight w:val="white"/>
        </w:rPr>
      </w:pPr>
      <w:r w:rsidDel="00000000" w:rsidR="00000000" w:rsidRPr="00000000">
        <w:rPr>
          <w:i w:val="1"/>
          <w:iCs w:val="1"/>
          <w:color w:val="0000ff"/>
        </w:rPr>
        <w:drawing>
          <wp:inline distB="114300" distT="114300" distL="114300" distR="114300">
            <wp:extent cx="5943600" cy="762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widowControl w:val="0"/>
        <w:numPr>
          <w:ilvl w:val="0"/>
          <w:numId w:val="16"/>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Material entered does not exist in SAP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popup stating that the material was not found in SAP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was entered before the material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validation popup stating that the material entry needs to be completed before the batch entry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entered does not exist as a combination with the material previously entered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popup stating that the Material/Batch combination was not found in SAP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Standard Signature Validation</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Validation popup</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ind w:left="0" w:firstLine="0"/>
        <w:rPr/>
      </w:pPr>
      <w:bookmarkStart w:colFirst="0" w:colLast="0" w:name="_heading=h.ra9tiyhbsoj9" w:id="16"/>
      <w:bookmarkEnd w:id="16"/>
      <w:r w:rsidDel="00000000" w:rsidR="00000000" w:rsidRPr="00000000">
        <w:rPr>
          <w:rtl w:val="0"/>
        </w:rPr>
      </w:r>
    </w:p>
    <w:p w:rsidR="00000000" w:rsidDel="00000000" w:rsidP="00000000" w:rsidRDefault="00000000" w:rsidRPr="00000000" w14:paraId="000000D6">
      <w:pPr>
        <w:pStyle w:val="Heading1"/>
        <w:ind w:left="0" w:firstLine="0"/>
        <w:rPr/>
      </w:pPr>
      <w:bookmarkStart w:colFirst="0" w:colLast="0" w:name="_heading=h.r0zqrn1shlk5" w:id="17"/>
      <w:bookmarkEnd w:id="17"/>
      <w:r w:rsidDel="00000000" w:rsidR="00000000" w:rsidRPr="00000000">
        <w:rPr>
          <w:rtl w:val="0"/>
        </w:rPr>
      </w:r>
    </w:p>
    <w:p w:rsidR="00000000" w:rsidDel="00000000" w:rsidP="00000000" w:rsidRDefault="00000000" w:rsidRPr="00000000" w14:paraId="000000D7">
      <w:pPr>
        <w:pStyle w:val="Heading1"/>
        <w:ind w:left="0" w:firstLine="0"/>
        <w:rPr/>
      </w:pPr>
      <w:bookmarkStart w:colFirst="0" w:colLast="0" w:name="_heading=h.cfywg827zo7d" w:id="18"/>
      <w:bookmarkEnd w:id="18"/>
      <w:r w:rsidDel="00000000" w:rsidR="00000000" w:rsidRPr="00000000">
        <w:rPr>
          <w:rtl w:val="0"/>
        </w:rPr>
      </w:r>
    </w:p>
    <w:p w:rsidR="00000000" w:rsidDel="00000000" w:rsidP="00000000" w:rsidRDefault="00000000" w:rsidRPr="00000000" w14:paraId="000000D8">
      <w:pPr>
        <w:pStyle w:val="Heading1"/>
        <w:ind w:left="0" w:firstLine="0"/>
        <w:rPr/>
      </w:pPr>
      <w:bookmarkStart w:colFirst="0" w:colLast="0" w:name="_heading=h.5glns64qnv2u" w:id="19"/>
      <w:bookmarkEnd w:id="19"/>
      <w:r w:rsidDel="00000000" w:rsidR="00000000" w:rsidRPr="00000000">
        <w:rPr>
          <w:rtl w:val="0"/>
        </w:rPr>
      </w:r>
    </w:p>
    <w:p w:rsidR="00000000" w:rsidDel="00000000" w:rsidP="00000000" w:rsidRDefault="00000000" w:rsidRPr="00000000" w14:paraId="000000D9">
      <w:pPr>
        <w:pStyle w:val="Heading1"/>
        <w:ind w:left="0" w:firstLine="0"/>
        <w:rPr/>
      </w:pPr>
      <w:bookmarkStart w:colFirst="0" w:colLast="0" w:name="_heading=h.u7j9boeqo4cq" w:id="20"/>
      <w:bookmarkEnd w:id="20"/>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ind w:left="0" w:firstLine="0"/>
        <w:rPr/>
      </w:pPr>
      <w:bookmarkStart w:colFirst="0" w:colLast="0" w:name="_heading=h.x13os9foce0o" w:id="21"/>
      <w:bookmarkEnd w:id="21"/>
      <w:r w:rsidDel="00000000" w:rsidR="00000000" w:rsidRPr="00000000">
        <w:rPr>
          <w:rtl w:val="0"/>
        </w:rPr>
        <w:t xml:space="preserve">General Technical Specification</w:t>
      </w:r>
    </w:p>
    <w:p w:rsidR="00000000" w:rsidDel="00000000" w:rsidP="00000000" w:rsidRDefault="00000000" w:rsidRPr="00000000" w14:paraId="000000DB">
      <w:pPr>
        <w:pStyle w:val="Heading2"/>
        <w:numPr>
          <w:ilvl w:val="0"/>
          <w:numId w:val="16"/>
        </w:numPr>
        <w:ind w:left="432" w:hanging="432"/>
        <w:rPr/>
      </w:pPr>
      <w:bookmarkStart w:colFirst="0" w:colLast="0" w:name="_heading=h.9gq30fhig0b3" w:id="22"/>
      <w:bookmarkEnd w:id="22"/>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DC">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numPr>
          <w:ilvl w:val="0"/>
          <w:numId w:val="16"/>
        </w:numPr>
        <w:ind w:left="432" w:hanging="432"/>
        <w:rPr/>
      </w:pPr>
      <w:bookmarkStart w:colFirst="0" w:colLast="0" w:name="_heading=h.knqq1ycm15hi" w:id="23"/>
      <w:bookmarkEnd w:id="23"/>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DF">
      <w:pPr>
        <w:pStyle w:val="Heading3"/>
        <w:spacing w:after="120" w:before="120" w:line="240" w:lineRule="auto"/>
        <w:rPr>
          <w:b w:val="1"/>
          <w:bCs w:val="1"/>
        </w:rPr>
      </w:pPr>
      <w:bookmarkStart w:colFirst="0" w:colLast="0" w:name="_heading=h.um7p0og55sff" w:id="24"/>
      <w:bookmarkEnd w:id="24"/>
      <w:r w:rsidDel="00000000" w:rsidR="00000000" w:rsidRPr="00000000">
        <w:rPr>
          <w:b w:val="1"/>
          <w:bCs w:val="1"/>
          <w:rtl w:val="0"/>
        </w:rPr>
        <w:t xml:space="preserve">12.1 Parameters:</w:t>
      </w:r>
    </w:p>
    <w:p w:rsidR="00000000" w:rsidDel="00000000" w:rsidP="00000000" w:rsidRDefault="00000000" w:rsidRPr="00000000" w14:paraId="000000E0">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E1">
      <w:pPr>
        <w:pStyle w:val="Heading3"/>
        <w:rPr/>
      </w:pPr>
      <w:bookmarkStart w:colFirst="0" w:colLast="0" w:name="_heading=h.a5vq8ne3uleu" w:id="25"/>
      <w:bookmarkEnd w:id="25"/>
      <w:r w:rsidDel="00000000" w:rsidR="00000000" w:rsidRPr="00000000">
        <w:rPr>
          <w:rtl w:val="0"/>
        </w:rPr>
      </w:r>
    </w:p>
    <w:p w:rsidR="00000000" w:rsidDel="00000000" w:rsidP="00000000" w:rsidRDefault="00000000" w:rsidRPr="00000000" w14:paraId="000000E2">
      <w:pPr>
        <w:pStyle w:val="Heading3"/>
        <w:rPr>
          <w:b w:val="1"/>
          <w:bCs w:val="1"/>
        </w:rPr>
      </w:pPr>
      <w:bookmarkStart w:colFirst="0" w:colLast="0" w:name="_heading=h.rh9esocyaucv" w:id="26"/>
      <w:bookmarkEnd w:id="26"/>
      <w:r w:rsidDel="00000000" w:rsidR="00000000" w:rsidRPr="00000000">
        <w:rPr>
          <w:b w:val="1"/>
          <w:bCs w:val="1"/>
          <w:rtl w:val="0"/>
        </w:rPr>
        <w:t xml:space="preserve">12.2 Development Architecture</w:t>
      </w:r>
    </w:p>
    <w:p w:rsidR="00000000" w:rsidDel="00000000" w:rsidP="00000000" w:rsidRDefault="00000000" w:rsidRPr="00000000" w14:paraId="000000E3">
      <w:pPr>
        <w:spacing w:after="200" w:lineRule="auto"/>
        <w:rPr>
          <w:color w:val="0000ff"/>
        </w:rPr>
      </w:pPr>
      <w:r w:rsidDel="00000000" w:rsidR="00000000" w:rsidRPr="00000000">
        <w:rPr>
          <w:rtl w:val="0"/>
        </w:rPr>
        <w:t xml:space="preserve">The SMPL: Bag Replacement Volumetric XStep allows operators to record the information pertaining to the bag replacement process including the day of replacement. A consumption of the expended bags is also performed.</w:t>
      </w:r>
      <w:r w:rsidDel="00000000" w:rsidR="00000000" w:rsidRPr="00000000">
        <w:rPr>
          <w:rtl w:val="0"/>
        </w:rPr>
      </w:r>
    </w:p>
    <w:p w:rsidR="00000000" w:rsidDel="00000000" w:rsidP="00000000" w:rsidRDefault="00000000" w:rsidRPr="00000000" w14:paraId="000000E4">
      <w:pPr>
        <w:pStyle w:val="Heading3"/>
        <w:rPr>
          <w:b w:val="1"/>
          <w:bCs w:val="1"/>
        </w:rPr>
      </w:pPr>
      <w:bookmarkStart w:colFirst="0" w:colLast="0" w:name="_heading=h.6iak3b2he37l" w:id="27"/>
      <w:bookmarkEnd w:id="27"/>
      <w:r w:rsidDel="00000000" w:rsidR="00000000" w:rsidRPr="00000000">
        <w:rPr>
          <w:b w:val="1"/>
          <w:bCs w:val="1"/>
          <w:rtl w:val="0"/>
        </w:rPr>
        <w:t xml:space="preserve">12.3 Parameter Configuration</w:t>
      </w:r>
    </w:p>
    <w:p w:rsidR="00000000" w:rsidDel="00000000" w:rsidP="00000000" w:rsidRDefault="00000000" w:rsidRPr="00000000" w14:paraId="000000E5">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E6">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E7">
      <w:pPr>
        <w:numPr>
          <w:ilvl w:val="0"/>
          <w:numId w:val="1"/>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E8">
      <w:pPr>
        <w:numPr>
          <w:ilvl w:val="0"/>
          <w:numId w:val="1"/>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E9">
      <w:pPr>
        <w:numPr>
          <w:ilvl w:val="0"/>
          <w:numId w:val="1"/>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EA">
      <w:pPr>
        <w:numPr>
          <w:ilvl w:val="0"/>
          <w:numId w:val="1"/>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EB">
      <w:pPr>
        <w:numPr>
          <w:ilvl w:val="0"/>
          <w:numId w:val="1"/>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EC">
      <w:pPr>
        <w:numPr>
          <w:ilvl w:val="0"/>
          <w:numId w:val="1"/>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ED">
      <w:pPr>
        <w:numPr>
          <w:ilvl w:val="0"/>
          <w:numId w:val="1"/>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EE">
      <w:pPr>
        <w:numPr>
          <w:ilvl w:val="0"/>
          <w:numId w:val="1"/>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EF">
      <w:pPr>
        <w:numPr>
          <w:ilvl w:val="0"/>
          <w:numId w:val="1"/>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F0">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F1">
      <w:pPr>
        <w:numPr>
          <w:ilvl w:val="0"/>
          <w:numId w:val="18"/>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F2">
      <w:pPr>
        <w:numPr>
          <w:ilvl w:val="0"/>
          <w:numId w:val="18"/>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F3">
      <w:pPr>
        <w:numPr>
          <w:ilvl w:val="0"/>
          <w:numId w:val="18"/>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F4">
      <w:pPr>
        <w:numPr>
          <w:ilvl w:val="0"/>
          <w:numId w:val="18"/>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F5">
      <w:pPr>
        <w:spacing w:after="240" w:before="240" w:line="240" w:lineRule="auto"/>
        <w:rPr>
          <w:b w:val="1"/>
          <w:bCs w:val="1"/>
        </w:rPr>
      </w:pPr>
      <w:bookmarkStart w:colFirst="0" w:colLast="0" w:name="_heading=h.ddcc9hytpt1h" w:id="28"/>
      <w:bookmarkEnd w:id="28"/>
      <w:r w:rsidDel="00000000" w:rsidR="00000000" w:rsidRPr="00000000">
        <w:rPr>
          <w:b w:val="1"/>
          <w:bCs w:val="1"/>
          <w:rtl w:val="0"/>
        </w:rPr>
        <w:t xml:space="preserve">XStep Dependency Configuration</w:t>
      </w:r>
    </w:p>
    <w:p w:rsidR="00000000" w:rsidDel="00000000" w:rsidP="00000000" w:rsidRDefault="00000000" w:rsidRPr="00000000" w14:paraId="000000F6">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F7">
      <w:pPr>
        <w:numPr>
          <w:ilvl w:val="0"/>
          <w:numId w:val="4"/>
        </w:numPr>
        <w:spacing w:after="0" w:before="240" w:line="240" w:lineRule="auto"/>
        <w:ind w:left="720" w:hanging="360"/>
        <w:rPr/>
      </w:pPr>
      <w:bookmarkStart w:colFirst="0" w:colLast="0" w:name="_heading=h.lx2pwbrymbdp" w:id="29"/>
      <w:bookmarkEnd w:id="29"/>
      <w:r w:rsidDel="00000000" w:rsidR="00000000" w:rsidRPr="00000000">
        <w:rPr>
          <w:rtl w:val="0"/>
        </w:rPr>
        <w:t xml:space="preserve">LV_LOCK(ZSMPL_CHAR_YES_NO) – Locking parameter</w:t>
      </w:r>
    </w:p>
    <w:p w:rsidR="00000000" w:rsidDel="00000000" w:rsidP="00000000" w:rsidRDefault="00000000" w:rsidRPr="00000000" w14:paraId="000000F8">
      <w:pPr>
        <w:numPr>
          <w:ilvl w:val="0"/>
          <w:numId w:val="4"/>
        </w:numPr>
        <w:spacing w:after="240" w:line="240" w:lineRule="auto"/>
        <w:ind w:left="720" w:hanging="360"/>
        <w:rPr/>
      </w:pPr>
      <w:bookmarkStart w:colFirst="0" w:colLast="0" w:name="_heading=h.htxqlw3d1yos" w:id="30"/>
      <w:bookmarkEnd w:id="30"/>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F9">
      <w:pPr>
        <w:spacing w:after="240" w:before="240" w:line="240" w:lineRule="auto"/>
        <w:rPr/>
      </w:pPr>
      <w:bookmarkStart w:colFirst="0" w:colLast="0" w:name="_heading=h.hhzkh6728fxt" w:id="31"/>
      <w:bookmarkEnd w:id="31"/>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FA">
      <w:pPr>
        <w:spacing w:after="240" w:before="240" w:line="240" w:lineRule="auto"/>
        <w:rPr/>
      </w:pPr>
      <w:bookmarkStart w:colFirst="0" w:colLast="0" w:name="_heading=h.a24qt7cqvjh5" w:id="32"/>
      <w:bookmarkEnd w:id="32"/>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FB">
      <w:pPr>
        <w:pStyle w:val="Heading3"/>
        <w:spacing w:after="80" w:line="240" w:lineRule="auto"/>
        <w:rPr>
          <w:b w:val="1"/>
          <w:bCs w:val="1"/>
        </w:rPr>
      </w:pPr>
      <w:bookmarkStart w:colFirst="0" w:colLast="0" w:name="_heading=h.jmpxgivrtvwb" w:id="33"/>
      <w:bookmarkEnd w:id="33"/>
      <w:r w:rsidDel="00000000" w:rsidR="00000000" w:rsidRPr="00000000">
        <w:rPr>
          <w:b w:val="1"/>
          <w:bCs w:val="1"/>
          <w:rtl w:val="0"/>
        </w:rPr>
        <w:t xml:space="preserve">12.4 Technical Implementation</w:t>
      </w:r>
    </w:p>
    <w:p w:rsidR="00000000" w:rsidDel="00000000" w:rsidP="00000000" w:rsidRDefault="00000000" w:rsidRPr="00000000" w14:paraId="000000FC">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FD">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FE">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FF">
      <w:pPr>
        <w:spacing w:after="40" w:before="240" w:line="240" w:lineRule="auto"/>
        <w:rPr/>
      </w:pPr>
      <w:r w:rsidDel="00000000" w:rsidR="00000000" w:rsidRPr="00000000">
        <w:rPr>
          <w:color w:val="ff0000"/>
          <w:rtl w:val="0"/>
        </w:rPr>
        <w:t xml:space="preserve">Add description of field logic if any</w:t>
      </w:r>
      <w:r w:rsidDel="00000000" w:rsidR="00000000" w:rsidRPr="00000000">
        <w:rPr>
          <w:rtl w:val="0"/>
        </w:rPr>
      </w:r>
    </w:p>
    <w:p w:rsidR="00000000" w:rsidDel="00000000" w:rsidP="00000000" w:rsidRDefault="00000000" w:rsidRPr="00000000" w14:paraId="00000100">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101">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102">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103">
      <w:pPr>
        <w:numPr>
          <w:ilvl w:val="0"/>
          <w:numId w:val="12"/>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104">
      <w:pPr>
        <w:numPr>
          <w:ilvl w:val="0"/>
          <w:numId w:val="12"/>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105">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106">
      <w:pPr>
        <w:numPr>
          <w:ilvl w:val="0"/>
          <w:numId w:val="8"/>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107">
      <w:pPr>
        <w:numPr>
          <w:ilvl w:val="0"/>
          <w:numId w:val="8"/>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108">
      <w:pPr>
        <w:numPr>
          <w:ilvl w:val="0"/>
          <w:numId w:val="8"/>
        </w:numPr>
        <w:spacing w:after="240" w:line="240" w:lineRule="auto"/>
        <w:ind w:left="720" w:hanging="360"/>
        <w:rPr/>
      </w:pPr>
      <w:bookmarkStart w:colFirst="0" w:colLast="0" w:name="_heading=h.kur4m6o0cinj" w:id="34"/>
      <w:bookmarkEnd w:id="34"/>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109">
      <w:pPr>
        <w:pStyle w:val="Heading2"/>
        <w:numPr>
          <w:ilvl w:val="0"/>
          <w:numId w:val="16"/>
        </w:numPr>
        <w:ind w:left="432" w:hanging="432"/>
        <w:rPr/>
      </w:pPr>
      <w:bookmarkStart w:colFirst="0" w:colLast="0" w:name="_heading=h.vhlp9qdz7rdi" w:id="35"/>
      <w:bookmarkEnd w:id="35"/>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10A">
      <w:pPr>
        <w:rPr>
          <w:b w:val="1"/>
          <w:bCs w:val="1"/>
          <w:color w:val="ff0000"/>
        </w:rPr>
      </w:pPr>
      <w:r w:rsidDel="00000000" w:rsidR="00000000" w:rsidRPr="00000000">
        <w:rPr>
          <w:b w:val="1"/>
          <w:bCs w:val="1"/>
          <w:rtl w:val="0"/>
        </w:rPr>
        <w:t xml:space="preserve">Function: </w:t>
      </w:r>
      <w:r w:rsidDel="00000000" w:rsidR="00000000" w:rsidRPr="00000000">
        <w:rPr>
          <w:b w:val="1"/>
          <w:bCs w:val="1"/>
          <w:color w:val="ff0000"/>
          <w:rtl w:val="0"/>
        </w:rPr>
        <w:t xml:space="preserve">NAME</w:t>
      </w:r>
    </w:p>
    <w:p w:rsidR="00000000" w:rsidDel="00000000" w:rsidP="00000000" w:rsidRDefault="00000000" w:rsidRPr="00000000" w14:paraId="0000010B">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F">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0">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1">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2">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3">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4">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5">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6">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7">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8">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9">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A">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B">
            <w:pPr>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C">
            <w:pPr>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D">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Export Parameters: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3">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5">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6">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7">
            <w:pPr>
              <w:spacing w:after="120"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8">
            <w:pPr>
              <w:spacing w:after="120" w:before="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2B">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Export Parameters:</w:t>
      </w:r>
      <w:r w:rsidDel="00000000" w:rsidR="00000000" w:rsidRPr="00000000">
        <w:rPr>
          <w:rtl w:val="0"/>
        </w:rPr>
      </w:r>
    </w:p>
    <w:sdt>
      <w:sdtPr>
        <w:lock w:val="contentLocked"/>
        <w:id w:val="-2062739112"/>
        <w:tag w:val="goog_rdk_0"/>
      </w:sdtPr>
      <w:sdtContent>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3C">
      <w:pPr>
        <w:spacing w:after="200" w:lineRule="auto"/>
        <w:rPr>
          <w:b w:val="1"/>
          <w:bCs w:val="1"/>
        </w:rPr>
      </w:pPr>
      <w:r w:rsidDel="00000000" w:rsidR="00000000" w:rsidRPr="00000000">
        <w:rPr>
          <w:b w:val="1"/>
          <w:bCs w:val="1"/>
          <w:rtl w:val="0"/>
        </w:rPr>
        <w:t xml:space="preserve">Import Parameters: </w:t>
      </w:r>
    </w:p>
    <w:sdt>
      <w:sdtPr>
        <w:lock w:val="contentLocked"/>
        <w:id w:val="-1961787308"/>
        <w:tag w:val="goog_rdk_1"/>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D">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3E">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F">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4F">
      <w:pPr>
        <w:spacing w:after="200" w:lineRule="auto"/>
        <w:rPr/>
      </w:pP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594327256"/>
        <w:tag w:val="goog_rdk_2"/>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51">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53">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spacing w:before="200" w:lineRule="auto"/>
        <w:rPr>
          <w:b w:val="1"/>
          <w:bCs w:val="1"/>
        </w:rPr>
      </w:pPr>
      <w:r w:rsidDel="00000000" w:rsidR="00000000" w:rsidRPr="00000000">
        <w:rPr>
          <w:b w:val="1"/>
          <w:bCs w:val="1"/>
          <w:rtl w:val="0"/>
        </w:rPr>
        <w:t xml:space="preserve">Exceptions:</w:t>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5D">
      <w:pPr>
        <w:pStyle w:val="Heading2"/>
        <w:ind w:left="0" w:firstLine="0"/>
        <w:rPr>
          <w:b w:val="1"/>
          <w:bCs w:val="1"/>
        </w:rPr>
      </w:pPr>
      <w:bookmarkStart w:colFirst="0" w:colLast="0" w:name="_heading=h.awtocguyx9vo" w:id="36"/>
      <w:bookmarkEnd w:id="36"/>
      <w:r w:rsidDel="00000000" w:rsidR="00000000" w:rsidRPr="00000000">
        <w:rPr>
          <w:rtl w:val="0"/>
        </w:rPr>
      </w:r>
    </w:p>
    <w:p w:rsidR="00000000" w:rsidDel="00000000" w:rsidP="00000000" w:rsidRDefault="00000000" w:rsidRPr="00000000" w14:paraId="0000015E">
      <w:pPr>
        <w:pStyle w:val="Heading2"/>
        <w:numPr>
          <w:ilvl w:val="0"/>
          <w:numId w:val="16"/>
        </w:numPr>
        <w:ind w:left="432" w:hanging="432"/>
        <w:rPr/>
      </w:pPr>
      <w:bookmarkStart w:colFirst="0" w:colLast="0" w:name="_heading=h.j0xg2m91fmv" w:id="37"/>
      <w:bookmarkEnd w:id="37"/>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5F">
      <w:pPr>
        <w:rPr>
          <w:color w:val="ff0000"/>
        </w:rPr>
      </w:pPr>
      <w:r w:rsidDel="00000000" w:rsidR="00000000" w:rsidRPr="00000000">
        <w:rPr>
          <w:b w:val="1"/>
          <w:bCs w:val="1"/>
          <w:rtl w:val="0"/>
        </w:rPr>
        <w:t xml:space="preserve">Function: </w:t>
      </w:r>
      <w:r w:rsidDel="00000000" w:rsidR="00000000" w:rsidRPr="00000000">
        <w:rPr>
          <w:b w:val="1"/>
          <w:bCs w:val="1"/>
          <w:color w:val="ff0000"/>
          <w:rtl w:val="0"/>
        </w:rPr>
        <w:t xml:space="preserve">NAME</w:t>
      </w:r>
      <w:r w:rsidDel="00000000" w:rsidR="00000000" w:rsidRPr="00000000">
        <w:rPr>
          <w:rtl w:val="0"/>
        </w:rPr>
      </w:r>
    </w:p>
    <w:p w:rsidR="00000000" w:rsidDel="00000000" w:rsidP="00000000" w:rsidRDefault="00000000" w:rsidRPr="00000000" w14:paraId="00000160">
      <w:pPr>
        <w:spacing w:after="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61">
      <w:pPr>
        <w:spacing w:after="0" w:lineRule="auto"/>
        <w:ind w:left="0" w:firstLine="0"/>
        <w:rPr>
          <w:color w:val="ff0000"/>
        </w:rPr>
      </w:pPr>
      <w:r w:rsidDel="00000000" w:rsidR="00000000" w:rsidRPr="00000000">
        <w:rPr>
          <w:color w:val="ff0000"/>
          <w:rtl w:val="0"/>
        </w:rPr>
        <w:t xml:space="preserve">Add Info</w:t>
      </w:r>
      <w:r w:rsidDel="00000000" w:rsidR="00000000" w:rsidRPr="00000000">
        <w:rPr>
          <w:color w:val="0000ff"/>
          <w:rtl w:val="0"/>
        </w:rPr>
        <w:t xml:space="preserve"> </w:t>
      </w:r>
      <w:r w:rsidDel="00000000" w:rsidR="00000000" w:rsidRPr="00000000">
        <w:rPr>
          <w:color w:val="ff0000"/>
          <w:rtl w:val="0"/>
        </w:rPr>
        <w:t xml:space="preserve">Dev to add changes as needed</w:t>
      </w:r>
    </w:p>
    <w:p w:rsidR="00000000" w:rsidDel="00000000" w:rsidP="00000000" w:rsidRDefault="00000000" w:rsidRPr="00000000" w14:paraId="00000162">
      <w:pPr>
        <w:spacing w:after="0" w:lineRule="auto"/>
        <w:ind w:firstLine="720"/>
        <w:rPr/>
      </w:pPr>
      <w:r w:rsidDel="00000000" w:rsidR="00000000" w:rsidRPr="00000000">
        <w:rPr>
          <w:rtl w:val="0"/>
        </w:rPr>
      </w:r>
    </w:p>
    <w:p w:rsidR="00000000" w:rsidDel="00000000" w:rsidP="00000000" w:rsidRDefault="00000000" w:rsidRPr="00000000" w14:paraId="00000163">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64">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65">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66">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67">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68">
      <w:pPr>
        <w:spacing w:after="0" w:lineRule="auto"/>
        <w:rPr/>
      </w:pPr>
      <w:r w:rsidDel="00000000" w:rsidR="00000000" w:rsidRPr="00000000">
        <w:rPr>
          <w:rtl w:val="0"/>
        </w:rPr>
        <w:t xml:space="preserve">b. Based on the result:</w:t>
      </w:r>
    </w:p>
    <w:p w:rsidR="00000000" w:rsidDel="00000000" w:rsidP="00000000" w:rsidRDefault="00000000" w:rsidRPr="00000000" w14:paraId="00000169">
      <w:pPr>
        <w:numPr>
          <w:ilvl w:val="0"/>
          <w:numId w:val="5"/>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6A">
      <w:pPr>
        <w:numPr>
          <w:ilvl w:val="0"/>
          <w:numId w:val="5"/>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6B">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6C">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6D">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6E">
      <w:pPr>
        <w:numPr>
          <w:ilvl w:val="0"/>
          <w:numId w:val="10"/>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6F">
      <w:pPr>
        <w:numPr>
          <w:ilvl w:val="0"/>
          <w:numId w:val="10"/>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70">
      <w:pPr>
        <w:numPr>
          <w:ilvl w:val="0"/>
          <w:numId w:val="10"/>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71">
      <w:pPr>
        <w:numPr>
          <w:ilvl w:val="0"/>
          <w:numId w:val="10"/>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72">
      <w:pPr>
        <w:numPr>
          <w:ilvl w:val="0"/>
          <w:numId w:val="10"/>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75">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76">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77">
      <w:pPr>
        <w:numPr>
          <w:ilvl w:val="0"/>
          <w:numId w:val="9"/>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78">
      <w:pPr>
        <w:numPr>
          <w:ilvl w:val="0"/>
          <w:numId w:val="9"/>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79">
      <w:pPr>
        <w:numPr>
          <w:ilvl w:val="0"/>
          <w:numId w:val="9"/>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7A">
      <w:pPr>
        <w:numPr>
          <w:ilvl w:val="0"/>
          <w:numId w:val="9"/>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7B">
      <w:pPr>
        <w:numPr>
          <w:ilvl w:val="0"/>
          <w:numId w:val="9"/>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7D">
      <w:pPr>
        <w:numPr>
          <w:ilvl w:val="0"/>
          <w:numId w:val="7"/>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7F">
      <w:pPr>
        <w:numPr>
          <w:ilvl w:val="0"/>
          <w:numId w:val="3"/>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80">
      <w:pPr>
        <w:numPr>
          <w:ilvl w:val="0"/>
          <w:numId w:val="3"/>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81">
      <w:pPr>
        <w:numPr>
          <w:ilvl w:val="0"/>
          <w:numId w:val="3"/>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82">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83">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84">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85">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86">
      <w:pPr>
        <w:numPr>
          <w:ilvl w:val="0"/>
          <w:numId w:val="15"/>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87">
      <w:pPr>
        <w:numPr>
          <w:ilvl w:val="0"/>
          <w:numId w:val="15"/>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89">
      <w:pPr>
        <w:numPr>
          <w:ilvl w:val="0"/>
          <w:numId w:val="13"/>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8A">
      <w:pPr>
        <w:numPr>
          <w:ilvl w:val="0"/>
          <w:numId w:val="13"/>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8C">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8D">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8E">
      <w:pPr>
        <w:numPr>
          <w:ilvl w:val="0"/>
          <w:numId w:val="2"/>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8F">
      <w:pPr>
        <w:numPr>
          <w:ilvl w:val="0"/>
          <w:numId w:val="2"/>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90">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91">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92">
      <w:pPr>
        <w:spacing w:after="0" w:lineRule="auto"/>
        <w:rPr/>
      </w:pPr>
      <w:r w:rsidDel="00000000" w:rsidR="00000000" w:rsidRPr="00000000">
        <w:rPr>
          <w:rtl w:val="0"/>
        </w:rPr>
        <w:t xml:space="preserve">Key Features:</w:t>
      </w:r>
    </w:p>
    <w:p w:rsidR="00000000" w:rsidDel="00000000" w:rsidP="00000000" w:rsidRDefault="00000000" w:rsidRPr="00000000" w14:paraId="00000193">
      <w:pPr>
        <w:numPr>
          <w:ilvl w:val="0"/>
          <w:numId w:val="6"/>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94">
      <w:pPr>
        <w:numPr>
          <w:ilvl w:val="0"/>
          <w:numId w:val="6"/>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95">
      <w:pPr>
        <w:numPr>
          <w:ilvl w:val="0"/>
          <w:numId w:val="6"/>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t xml:space="preserve">Error Handling:</w:t>
      </w:r>
    </w:p>
    <w:p w:rsidR="00000000" w:rsidDel="00000000" w:rsidP="00000000" w:rsidRDefault="00000000" w:rsidRPr="00000000" w14:paraId="00000197">
      <w:pPr>
        <w:numPr>
          <w:ilvl w:val="0"/>
          <w:numId w:val="14"/>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98">
      <w:pPr>
        <w:numPr>
          <w:ilvl w:val="0"/>
          <w:numId w:val="14"/>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99">
      <w:pPr>
        <w:spacing w:after="0" w:lineRule="auto"/>
        <w:rPr/>
      </w:pPr>
      <w:r w:rsidDel="00000000" w:rsidR="00000000" w:rsidRPr="00000000">
        <w:rPr>
          <w:rtl w:val="0"/>
        </w:rPr>
        <w:t xml:space="preserve">Dependencies:</w:t>
      </w:r>
    </w:p>
    <w:p w:rsidR="00000000" w:rsidDel="00000000" w:rsidP="00000000" w:rsidRDefault="00000000" w:rsidRPr="00000000" w14:paraId="0000019A">
      <w:pPr>
        <w:numPr>
          <w:ilvl w:val="0"/>
          <w:numId w:val="11"/>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9B">
      <w:pPr>
        <w:numPr>
          <w:ilvl w:val="0"/>
          <w:numId w:val="11"/>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9C">
      <w:pPr>
        <w:numPr>
          <w:ilvl w:val="0"/>
          <w:numId w:val="11"/>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t xml:space="preserve">Assumptions:</w:t>
      </w:r>
    </w:p>
    <w:p w:rsidR="00000000" w:rsidDel="00000000" w:rsidP="00000000" w:rsidRDefault="00000000" w:rsidRPr="00000000" w14:paraId="0000019E">
      <w:pPr>
        <w:numPr>
          <w:ilvl w:val="0"/>
          <w:numId w:val="17"/>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9F">
      <w:pPr>
        <w:numPr>
          <w:ilvl w:val="0"/>
          <w:numId w:val="17"/>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A0">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A1">
      <w:pPr>
        <w:spacing w:after="120" w:before="120" w:line="240" w:lineRule="auto"/>
        <w:rPr/>
      </w:pPr>
      <w:r w:rsidDel="00000000" w:rsidR="00000000" w:rsidRPr="00000000">
        <w:rPr>
          <w:rtl w:val="0"/>
        </w:rPr>
      </w:r>
    </w:p>
    <w:p w:rsidR="00000000" w:rsidDel="00000000" w:rsidP="00000000" w:rsidRDefault="00000000" w:rsidRPr="00000000" w14:paraId="000001A2">
      <w:pPr>
        <w:pStyle w:val="Heading2"/>
        <w:numPr>
          <w:ilvl w:val="0"/>
          <w:numId w:val="16"/>
        </w:numPr>
        <w:spacing w:before="120" w:line="240" w:lineRule="auto"/>
        <w:ind w:left="432" w:hanging="432"/>
        <w:rPr/>
      </w:pPr>
      <w:bookmarkStart w:colFirst="0" w:colLast="0" w:name="_heading=h.m1mrzd3324o9" w:id="38"/>
      <w:bookmarkEnd w:id="38"/>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A3">
      <w:pPr>
        <w:spacing w:after="120" w:before="120" w:line="240" w:lineRule="auto"/>
        <w:rPr/>
      </w:pPr>
      <w:r w:rsidDel="00000000" w:rsidR="00000000" w:rsidRPr="00000000">
        <w:rPr>
          <w:rtl w:val="0"/>
        </w:rPr>
        <w:t xml:space="preserve">N/A</w:t>
      </w:r>
    </w:p>
    <w:p w:rsidR="00000000" w:rsidDel="00000000" w:rsidP="00000000" w:rsidRDefault="00000000" w:rsidRPr="00000000" w14:paraId="000001A4">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A5">
      <w:pPr>
        <w:pStyle w:val="Heading2"/>
        <w:numPr>
          <w:ilvl w:val="0"/>
          <w:numId w:val="16"/>
        </w:numPr>
        <w:spacing w:before="120" w:line="240" w:lineRule="auto"/>
        <w:ind w:left="432" w:hanging="432"/>
        <w:rPr/>
      </w:pPr>
      <w:bookmarkStart w:colFirst="0" w:colLast="0" w:name="_heading=h.kaawe5jsm2x6" w:id="39"/>
      <w:bookmarkEnd w:id="39"/>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Variant 1: Equipment Select</w:t>
      </w:r>
      <w:r w:rsidDel="00000000" w:rsidR="00000000" w:rsidRPr="00000000">
        <w:rPr>
          <w:rtl w:val="0"/>
        </w:rPr>
      </w:r>
    </w:p>
    <w:tbl>
      <w:tblPr>
        <w:tblStyle w:val="Table1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A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AE">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Bag Replacement Volumetric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Bag Replacement Volumetric</w:t>
            </w:r>
            <w:r w:rsidDel="00000000" w:rsidR="00000000" w:rsidRPr="00000000">
              <w:rPr>
                <w:rtl w:val="0"/>
              </w:rPr>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B2">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Bag Replacement Volumetric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Bag Replacement Volumetric</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B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Bag Replacement Volumetric</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B7">
            <w:pPr>
              <w:widowControl w:val="0"/>
              <w:spacing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8">
            <w:pPr>
              <w:spacing w:after="40" w:lineRule="auto"/>
              <w:ind w:left="72" w:firstLine="0"/>
              <w:rPr>
                <w:rFonts w:ascii="Calibri" w:cs="Calibri" w:eastAsia="Calibri" w:hAnsi="Calibri"/>
                <w:b w:val="1"/>
                <w:bCs w:val="1"/>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9">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BC">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C1">
            <w:pPr>
              <w:widowControl w:val="0"/>
              <w:spacing w:before="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spacing w:after="40" w:lineRule="auto"/>
              <w:ind w:left="72"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3">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120" w:before="120" w:line="240" w:lineRule="auto"/>
        <w:rPr/>
      </w:pPr>
      <w:r w:rsidDel="00000000" w:rsidR="00000000" w:rsidRPr="00000000">
        <w:rPr>
          <w:rtl w:val="0"/>
        </w:rPr>
      </w:r>
    </w:p>
    <w:p w:rsidR="00000000" w:rsidDel="00000000" w:rsidP="00000000" w:rsidRDefault="00000000" w:rsidRPr="00000000" w14:paraId="000001C7">
      <w:pPr>
        <w:pStyle w:val="Heading2"/>
        <w:numPr>
          <w:ilvl w:val="0"/>
          <w:numId w:val="16"/>
        </w:numPr>
        <w:ind w:left="432" w:hanging="432"/>
        <w:rPr/>
      </w:pPr>
      <w:bookmarkStart w:colFirst="0" w:colLast="0" w:name="_heading=h.hpdlzg54hljg" w:id="40"/>
      <w:bookmarkEnd w:id="40"/>
      <w:r w:rsidDel="00000000" w:rsidR="00000000" w:rsidRPr="00000000">
        <w:rPr>
          <w:b w:val="1"/>
          <w:bCs w:val="1"/>
          <w:rtl w:val="0"/>
        </w:rPr>
        <w:t xml:space="preserve">Document References</w:t>
      </w:r>
      <w:r w:rsidDel="00000000" w:rsidR="00000000" w:rsidRPr="00000000">
        <w:rPr>
          <w:rtl w:val="0"/>
        </w:rPr>
      </w:r>
    </w:p>
    <w:tbl>
      <w:tblPr>
        <w:tblStyle w:val="Table1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C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C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B">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C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CD">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C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D0">
      <w:pPr>
        <w:spacing w:after="200" w:lineRule="auto"/>
        <w:rPr/>
      </w:pPr>
      <w:r w:rsidDel="00000000" w:rsidR="00000000" w:rsidRPr="00000000">
        <w:rPr>
          <w:rtl w:val="0"/>
        </w:rPr>
      </w:r>
    </w:p>
    <w:p w:rsidR="00000000" w:rsidDel="00000000" w:rsidP="00000000" w:rsidRDefault="00000000" w:rsidRPr="00000000" w14:paraId="000001D1">
      <w:pPr>
        <w:pStyle w:val="Heading2"/>
        <w:numPr>
          <w:ilvl w:val="0"/>
          <w:numId w:val="16"/>
        </w:numPr>
        <w:ind w:left="432" w:hanging="432"/>
        <w:rPr/>
      </w:pPr>
      <w:bookmarkStart w:colFirst="0" w:colLast="0" w:name="_heading=h.80fp46jjlf39" w:id="41"/>
      <w:bookmarkEnd w:id="41"/>
      <w:r w:rsidDel="00000000" w:rsidR="00000000" w:rsidRPr="00000000">
        <w:rPr>
          <w:b w:val="1"/>
          <w:bCs w:val="1"/>
          <w:rtl w:val="0"/>
        </w:rPr>
        <w:t xml:space="preserve">Revision History</w:t>
      </w:r>
      <w:r w:rsidDel="00000000" w:rsidR="00000000" w:rsidRPr="00000000">
        <w:rPr>
          <w:rtl w:val="0"/>
        </w:rPr>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D2">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D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D4">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D5">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D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D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D8">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NAME</w:t>
            </w:r>
          </w:p>
        </w:tc>
        <w:tc>
          <w:tcPr/>
          <w:p w:rsidR="00000000" w:rsidDel="00000000" w:rsidP="00000000" w:rsidRDefault="00000000" w:rsidRPr="00000000" w14:paraId="000001D9">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DATE</w:t>
            </w:r>
          </w:p>
        </w:tc>
      </w:tr>
      <w:tr>
        <w:trPr>
          <w:cantSplit w:val="0"/>
          <w:trHeight w:val="1598" w:hRule="atLeast"/>
          <w:tblHeader w:val="0"/>
        </w:trPr>
        <w:tc>
          <w:tcPr/>
          <w:p w:rsidR="00000000" w:rsidDel="00000000" w:rsidP="00000000" w:rsidRDefault="00000000" w:rsidRPr="00000000" w14:paraId="000001D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D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DC">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DD">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DE">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E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vo10hRIO8O4Y5uf41ZA/LPqPw==">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UxaRXFOWW5MUkNwRkhoS2dyOGhoR0NrQ0I4QkE3el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