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Record Medium Hold Time Readings</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79517162"/>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3u317fw8xzc2"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7q61nhqz0t6" w:id="1"/>
      <w:bookmarkEnd w:id="1"/>
      <w:r w:rsidDel="00000000" w:rsidR="00000000" w:rsidRPr="00000000">
        <w:rPr>
          <w:rtl w:val="0"/>
        </w:rPr>
      </w:r>
    </w:p>
    <w:p w:rsidR="00000000" w:rsidDel="00000000" w:rsidP="00000000" w:rsidRDefault="00000000" w:rsidRPr="00000000" w14:paraId="0000001A">
      <w:pPr>
        <w:rPr/>
      </w:pPr>
      <w:bookmarkStart w:colFirst="0" w:colLast="0" w:name="_f5beaoeynt8h"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z1nptn7sr69q"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1"/>
        </w:numPr>
        <w:ind w:left="432" w:hanging="432"/>
        <w:rPr/>
      </w:pPr>
      <w:bookmarkStart w:colFirst="0" w:colLast="0" w:name="_azqzctchm9wa"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and technical design, along with the configuration specifications for the XStep “SMPL: Medium Hold Time Readings”. The process step allows the user to identify if inoculation occurred on the day of medium charge with a dropdown selection. If the user selects “Yes” from the dropdown then the table in the process step will be made inactive and the user can continue with the rest of the process. </w:t>
      </w:r>
    </w:p>
    <w:p w:rsidR="00000000" w:rsidDel="00000000" w:rsidP="00000000" w:rsidRDefault="00000000" w:rsidRPr="00000000" w14:paraId="0000001E">
      <w:pPr>
        <w:spacing w:after="200" w:lineRule="auto"/>
        <w:rPr/>
      </w:pPr>
      <w:r w:rsidDel="00000000" w:rsidR="00000000" w:rsidRPr="00000000">
        <w:rPr>
          <w:rtl w:val="0"/>
        </w:rPr>
        <w:t xml:space="preserve">If inoculation did not occur on the day of medium charge, then the user must select “No” from the dropdown selection and capture the medium hold readings in the table of the process step. The data captured for partial pressure of oxygen is saved to the SAP backend table QASE-MESSWERT.</w:t>
      </w:r>
    </w:p>
    <w:p w:rsidR="00000000" w:rsidDel="00000000" w:rsidP="00000000" w:rsidRDefault="00000000" w:rsidRPr="00000000" w14:paraId="0000001F">
      <w:pPr>
        <w:pStyle w:val="Heading1"/>
        <w:numPr>
          <w:ilvl w:val="0"/>
          <w:numId w:val="1"/>
        </w:numPr>
        <w:ind w:left="432" w:hanging="432"/>
        <w:rPr/>
      </w:pPr>
      <w:bookmarkStart w:colFirst="0" w:colLast="0" w:name="_wrelmemdp6q6" w:id="5"/>
      <w:bookmarkEnd w:id="5"/>
      <w:r w:rsidDel="00000000" w:rsidR="00000000" w:rsidRPr="00000000">
        <w:rPr>
          <w:rtl w:val="0"/>
        </w:rPr>
        <w:t xml:space="preserve">Overview</w:t>
      </w:r>
    </w:p>
    <w:p w:rsidR="00000000" w:rsidDel="00000000" w:rsidP="00000000" w:rsidRDefault="00000000" w:rsidRPr="00000000" w14:paraId="00000020">
      <w:pPr>
        <w:spacing w:after="200" w:lineRule="auto"/>
        <w:rPr/>
      </w:pPr>
      <w:r w:rsidDel="00000000" w:rsidR="00000000" w:rsidRPr="00000000">
        <w:rPr>
          <w:rtl w:val="0"/>
        </w:rPr>
        <w:t xml:space="preserve">The process step contains a dropdown selection for field:</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Inoc. On day of medium charge?</w:t>
      </w:r>
    </w:p>
    <w:p w:rsidR="00000000" w:rsidDel="00000000" w:rsidP="00000000" w:rsidRDefault="00000000" w:rsidRPr="00000000" w14:paraId="00000022">
      <w:pPr>
        <w:spacing w:after="200" w:lineRule="auto"/>
        <w:rPr/>
      </w:pPr>
      <w:r w:rsidDel="00000000" w:rsidR="00000000" w:rsidRPr="00000000">
        <w:rPr>
          <w:rtl w:val="0"/>
        </w:rPr>
        <w:t xml:space="preserve">The characteristics of the dropdown selection are: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Select</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 Yes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 No</w:t>
      </w:r>
    </w:p>
    <w:p w:rsidR="00000000" w:rsidDel="00000000" w:rsidP="00000000" w:rsidRDefault="00000000" w:rsidRPr="00000000" w14:paraId="00000026">
      <w:pPr>
        <w:spacing w:after="200" w:lineRule="auto"/>
        <w:rPr/>
      </w:pPr>
      <w:r w:rsidDel="00000000" w:rsidR="00000000" w:rsidRPr="00000000">
        <w:rPr>
          <w:rtl w:val="0"/>
        </w:rPr>
        <w:t xml:space="preserve">The user is required to select the appropriate option from the selection. If the user selects the option “Yes” then the user confirms that inoculation occurred on the day of medium charge. This will deactivate the table in the process step and make it read only.</w:t>
      </w:r>
    </w:p>
    <w:p w:rsidR="00000000" w:rsidDel="00000000" w:rsidP="00000000" w:rsidRDefault="00000000" w:rsidRPr="00000000" w14:paraId="00000027">
      <w:pPr>
        <w:spacing w:after="200" w:lineRule="auto"/>
        <w:rPr/>
      </w:pPr>
      <w:r w:rsidDel="00000000" w:rsidR="00000000" w:rsidRPr="00000000">
        <w:rPr>
          <w:rtl w:val="0"/>
        </w:rPr>
        <w:t xml:space="preserve">If the user selects “No” from the selection then the user confirms that inoculation did not occur on the day of medium charge. The Table in the process step will remain active. The user is required to the partial pressure oxygen data for every day the medium was held in the table. The data that was captured in the table will be saved to the SAP backend table QASE-MESSWERT upon user sign off.</w:t>
      </w:r>
    </w:p>
    <w:p w:rsidR="00000000" w:rsidDel="00000000" w:rsidP="00000000" w:rsidRDefault="00000000" w:rsidRPr="00000000" w14:paraId="00000028">
      <w:pPr>
        <w:spacing w:after="200" w:lineRule="auto"/>
        <w:rPr/>
      </w:pPr>
      <w:r w:rsidDel="00000000" w:rsidR="00000000" w:rsidRPr="00000000">
        <w:rPr>
          <w:rtl w:val="0"/>
        </w:rPr>
        <w:t xml:space="preserve">The “Medium Holding” table captures the following data:</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 - Output field: The value equals the line item of the table + 1</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 Temperature – Input field: Input numeric field</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UOM – Output field: The UOM information is pulled from the MARA table field name MEINS.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 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 Output field: MBR parameter defaults to 85% but can be configured if needed</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field: Capture 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percentage. A validation is executed on the input to ensure that the data captured is greater or equal to the value captured in Min 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Inoculation – Input dropdown selection: The dropdown characteristic contains the options “Select”, “Yes” and “No”</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By – Input field: User signature</w:t>
      </w:r>
    </w:p>
    <w:p w:rsidR="00000000" w:rsidDel="00000000" w:rsidP="00000000" w:rsidRDefault="00000000" w:rsidRPr="00000000" w14:paraId="00000030">
      <w:pPr>
        <w:spacing w:after="200" w:lineRule="auto"/>
        <w:rPr/>
      </w:pPr>
      <w:r w:rsidDel="00000000" w:rsidR="00000000" w:rsidRPr="00000000">
        <w:rPr>
          <w:rtl w:val="0"/>
        </w:rPr>
        <w:t xml:space="preserve">An MBR parameter is set to 35.5</w:t>
      </w:r>
      <w:r w:rsidDel="00000000" w:rsidR="00000000" w:rsidRPr="00000000">
        <w:rPr>
          <w:vertAlign w:val="superscript"/>
          <w:rtl w:val="0"/>
        </w:rPr>
        <w:t xml:space="preserve">o</w:t>
      </w:r>
      <w:r w:rsidDel="00000000" w:rsidR="00000000" w:rsidRPr="00000000">
        <w:rPr>
          <w:rtl w:val="0"/>
        </w:rPr>
        <w:t xml:space="preserve">C for the temperature setpoint. A validation is executed on the Actual Temperature recorded in the table. A deviation is triggered if the actual temperature results does not correspond to the value captured in the parameter.</w:t>
      </w:r>
    </w:p>
    <w:p w:rsidR="00000000" w:rsidDel="00000000" w:rsidP="00000000" w:rsidRDefault="00000000" w:rsidRPr="00000000" w14:paraId="00000031">
      <w:pPr>
        <w:spacing w:after="200" w:lineRule="auto"/>
        <w:rPr/>
      </w:pPr>
      <w:r w:rsidDel="00000000" w:rsidR="00000000" w:rsidRPr="00000000">
        <w:rPr>
          <w:rtl w:val="0"/>
        </w:rPr>
        <w:t xml:space="preserve">If the user selects “Yes” in the dropdown selection for the Inoculation field in the table, then process step is complete and the user can continue to the next step in the PI sheet. If the user selects “No” in the dropdown selection for the Inoculation field in the table, then the next table line should be added to the table.</w:t>
      </w:r>
    </w:p>
    <w:p w:rsidR="00000000" w:rsidDel="00000000" w:rsidP="00000000" w:rsidRDefault="00000000" w:rsidRPr="00000000" w14:paraId="00000032">
      <w:pPr>
        <w:pStyle w:val="Heading1"/>
        <w:numPr>
          <w:ilvl w:val="0"/>
          <w:numId w:val="1"/>
        </w:numPr>
        <w:ind w:left="432" w:hanging="432"/>
        <w:rPr/>
      </w:pPr>
      <w:bookmarkStart w:colFirst="0" w:colLast="0" w:name="_lkd4yopqdvtz" w:id="6"/>
      <w:bookmarkEnd w:id="6"/>
      <w:r w:rsidDel="00000000" w:rsidR="00000000" w:rsidRPr="00000000">
        <w:rPr>
          <w:rtl w:val="0"/>
        </w:rPr>
        <w:t xml:space="preserve">Reasons for developing</w:t>
      </w:r>
    </w:p>
    <w:p w:rsidR="00000000" w:rsidDel="00000000" w:rsidP="00000000" w:rsidRDefault="00000000" w:rsidRPr="00000000" w14:paraId="00000033">
      <w:pPr>
        <w:spacing w:after="200" w:lineRule="auto"/>
        <w:rPr/>
      </w:pPr>
      <w:r w:rsidDel="00000000" w:rsidR="00000000" w:rsidRPr="00000000">
        <w:rPr>
          <w:rtl w:val="0"/>
        </w:rPr>
        <w:t xml:space="preserve">The SMPL: Medium Hold Time Readings process step is developed to standardize and streamline the operations used to capture the partial pressure of oxygen data to the SAP backend table QASE-MESSWERT. The table will remain activated if the user identifies that inoculation did not occur on the day of medium charge. The user is required to capture the temperature and partial pressure of oxygen in the table for every day the medium is held. Validations are automatically executed on the data to ensure that the temperature and pO</w:t>
      </w:r>
      <w:r w:rsidDel="00000000" w:rsidR="00000000" w:rsidRPr="00000000">
        <w:rPr>
          <w:vertAlign w:val="subscript"/>
          <w:rtl w:val="0"/>
        </w:rPr>
        <w:t xml:space="preserve">2</w:t>
      </w:r>
      <w:r w:rsidDel="00000000" w:rsidR="00000000" w:rsidRPr="00000000">
        <w:rPr>
          <w:rtl w:val="0"/>
        </w:rPr>
        <w:t xml:space="preserve"> (%) specifications are met. Deviations will automatically be triggered if the specifications set by the organization are not met.</w:t>
      </w:r>
    </w:p>
    <w:p w:rsidR="00000000" w:rsidDel="00000000" w:rsidP="00000000" w:rsidRDefault="00000000" w:rsidRPr="00000000" w14:paraId="00000034">
      <w:pPr>
        <w:pStyle w:val="Heading1"/>
        <w:numPr>
          <w:ilvl w:val="0"/>
          <w:numId w:val="1"/>
        </w:numPr>
        <w:spacing w:after="200" w:lineRule="auto"/>
        <w:ind w:left="432" w:hanging="432"/>
        <w:rPr/>
      </w:pPr>
      <w:bookmarkStart w:colFirst="0" w:colLast="0" w:name="_qc0zmy6q8cl6" w:id="7"/>
      <w:bookmarkEnd w:id="7"/>
      <w:r w:rsidDel="00000000" w:rsidR="00000000" w:rsidRPr="00000000">
        <w:rPr>
          <w:rtl w:val="0"/>
        </w:rPr>
        <w:t xml:space="preserve">Authorization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r w:rsidDel="00000000" w:rsidR="00000000" w:rsidRPr="00000000">
        <w:rPr>
          <w:rtl w:val="0"/>
        </w:rPr>
      </w:r>
    </w:p>
    <w:tbl>
      <w:tblPr>
        <w:tblStyle w:val="Table1"/>
        <w:tblW w:w="9360.0" w:type="dxa"/>
        <w:jc w:val="left"/>
        <w:tblLayout w:type="fixed"/>
        <w:tblLook w:val="0400"/>
      </w:tblPr>
      <w:tblGrid>
        <w:gridCol w:w="1730"/>
        <w:gridCol w:w="7630"/>
        <w:tblGridChange w:id="0">
          <w:tblGrid>
            <w:gridCol w:w="1730"/>
            <w:gridCol w:w="76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6">
            <w:pPr>
              <w:spacing w:after="0" w:before="120" w:line="240" w:lineRule="auto"/>
              <w:ind w:left="230" w:firstLine="0"/>
              <w:rPr>
                <w:rFonts w:ascii="Times New Roman" w:cs="Times New Roman" w:eastAsia="Times New Roman" w:hAnsi="Times New Roman"/>
                <w:sz w:val="24"/>
                <w:szCs w:val="24"/>
              </w:rPr>
            </w:pPr>
            <w:r w:rsidDel="00000000" w:rsidR="00000000" w:rsidRPr="00000000">
              <w:rPr>
                <w:b w:val="1"/>
                <w:bCs w:val="1"/>
                <w:color w:val="000000"/>
                <w:u w:val="single"/>
                <w:rtl w:val="0"/>
              </w:rPr>
              <w:t xml:space="preserve">Object Name</w:t>
            </w:r>
            <w:r w:rsidDel="00000000" w:rsidR="00000000" w:rsidRPr="00000000">
              <w:rPr>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7">
            <w:pPr>
              <w:spacing w:after="0" w:before="120" w:line="240" w:lineRule="auto"/>
              <w:ind w:left="230" w:firstLine="0"/>
              <w:rPr>
                <w:rFonts w:ascii="Times New Roman" w:cs="Times New Roman" w:eastAsia="Times New Roman" w:hAnsi="Times New Roman"/>
                <w:sz w:val="24"/>
                <w:szCs w:val="24"/>
              </w:rPr>
            </w:pPr>
            <w:r w:rsidDel="00000000" w:rsidR="00000000" w:rsidRPr="00000000">
              <w:rPr>
                <w:b w:val="1"/>
                <w:bCs w:val="1"/>
                <w:color w:val="000000"/>
                <w:u w:val="single"/>
                <w:rtl w:val="0"/>
              </w:rPr>
              <w:t xml:space="preserve">Description</w:t>
            </w:r>
            <w:r w:rsidDel="00000000" w:rsidR="00000000" w:rsidRPr="00000000">
              <w:rPr>
                <w:color w:val="00000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8">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Signature validation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39">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The user is required to provide a password validating their ID before their digital signature is accepted.</w:t>
            </w:r>
            <w:r w:rsidDel="00000000" w:rsidR="00000000" w:rsidRPr="00000000">
              <w:rPr>
                <w:rtl w:val="0"/>
              </w:rPr>
            </w:r>
          </w:p>
          <w:p w:rsidR="00000000" w:rsidDel="00000000" w:rsidP="00000000" w:rsidRDefault="00000000" w:rsidRPr="00000000" w14:paraId="0000003A">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Validation Checks:</w:t>
            </w:r>
            <w:r w:rsidDel="00000000" w:rsidR="00000000" w:rsidRPr="00000000">
              <w:rPr>
                <w:rtl w:val="0"/>
              </w:rPr>
            </w:r>
          </w:p>
          <w:p w:rsidR="00000000" w:rsidDel="00000000" w:rsidP="00000000" w:rsidRDefault="00000000" w:rsidRPr="00000000" w14:paraId="0000003B">
            <w:pPr>
              <w:numPr>
                <w:ilvl w:val="0"/>
                <w:numId w:val="10"/>
              </w:numPr>
              <w:spacing w:after="0" w:before="120" w:line="240" w:lineRule="auto"/>
              <w:ind w:left="720" w:hanging="360"/>
              <w:rPr>
                <w:color w:val="000000"/>
              </w:rPr>
            </w:pPr>
            <w:r w:rsidDel="00000000" w:rsidR="00000000" w:rsidRPr="00000000">
              <w:rPr>
                <w:color w:val="000000"/>
                <w:rtl w:val="0"/>
              </w:rPr>
              <w:t xml:space="preserve">SAP User ID exists</w:t>
            </w:r>
          </w:p>
          <w:p w:rsidR="00000000" w:rsidDel="00000000" w:rsidP="00000000" w:rsidRDefault="00000000" w:rsidRPr="00000000" w14:paraId="0000003C">
            <w:pPr>
              <w:numPr>
                <w:ilvl w:val="0"/>
                <w:numId w:val="10"/>
              </w:numPr>
              <w:spacing w:after="0" w:line="240" w:lineRule="auto"/>
              <w:ind w:left="720" w:hanging="360"/>
              <w:rPr>
                <w:color w:val="000000"/>
              </w:rPr>
            </w:pPr>
            <w:r w:rsidDel="00000000" w:rsidR="00000000" w:rsidRPr="00000000">
              <w:rPr>
                <w:color w:val="000000"/>
                <w:rtl w:val="0"/>
              </w:rPr>
              <w:t xml:space="preserve">Password is correct</w:t>
            </w:r>
          </w:p>
          <w:p w:rsidR="00000000" w:rsidDel="00000000" w:rsidP="00000000" w:rsidRDefault="00000000" w:rsidRPr="00000000" w14:paraId="0000003D">
            <w:pPr>
              <w:numPr>
                <w:ilvl w:val="0"/>
                <w:numId w:val="10"/>
              </w:numPr>
              <w:spacing w:after="0" w:line="240" w:lineRule="auto"/>
              <w:ind w:left="720" w:hanging="360"/>
              <w:rPr>
                <w:color w:val="000000"/>
              </w:rPr>
            </w:pPr>
            <w:r w:rsidDel="00000000" w:rsidR="00000000" w:rsidRPr="00000000">
              <w:rPr>
                <w:color w:val="000000"/>
                <w:rtl w:val="0"/>
              </w:rPr>
              <w:t xml:space="preserve">User is not locked</w:t>
            </w:r>
          </w:p>
          <w:p w:rsidR="00000000" w:rsidDel="00000000" w:rsidP="00000000" w:rsidRDefault="00000000" w:rsidRPr="00000000" w14:paraId="0000003E">
            <w:pPr>
              <w:numPr>
                <w:ilvl w:val="0"/>
                <w:numId w:val="10"/>
              </w:numPr>
              <w:spacing w:after="0" w:line="240" w:lineRule="auto"/>
              <w:ind w:left="720" w:hanging="360"/>
              <w:rPr>
                <w:color w:val="000000"/>
              </w:rPr>
            </w:pPr>
            <w:r w:rsidDel="00000000" w:rsidR="00000000" w:rsidRPr="00000000">
              <w:rPr>
                <w:color w:val="000000"/>
                <w:rtl w:val="0"/>
              </w:rPr>
              <w:t xml:space="preserve">User is signed into PI sheet</w:t>
            </w:r>
          </w:p>
          <w:p w:rsidR="00000000" w:rsidDel="00000000" w:rsidP="00000000" w:rsidRDefault="00000000" w:rsidRPr="00000000" w14:paraId="0000003F">
            <w:pPr>
              <w:numPr>
                <w:ilvl w:val="0"/>
                <w:numId w:val="10"/>
              </w:numPr>
              <w:spacing w:after="0" w:line="240" w:lineRule="auto"/>
              <w:ind w:left="720" w:hanging="360"/>
              <w:rPr>
                <w:color w:val="000000"/>
              </w:rPr>
            </w:pPr>
            <w:r w:rsidDel="00000000" w:rsidR="00000000" w:rsidRPr="00000000">
              <w:rPr>
                <w:color w:val="000000"/>
                <w:rtl w:val="0"/>
              </w:rPr>
              <w:t xml:space="preserve">User session is valid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0">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Signature Strategy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1">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A signature strategy will be implemented so that operators or/and verifiers must sign off before the process step is locked and the data is automatically saved in the SAP system. </w:t>
            </w:r>
            <w:r w:rsidDel="00000000" w:rsidR="00000000" w:rsidRPr="00000000">
              <w:rPr>
                <w:rtl w:val="0"/>
              </w:rPr>
            </w:r>
          </w:p>
          <w:p w:rsidR="00000000" w:rsidDel="00000000" w:rsidP="00000000" w:rsidRDefault="00000000" w:rsidRPr="00000000" w14:paraId="00000042">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The Performed By signature checks that:</w:t>
            </w:r>
            <w:r w:rsidDel="00000000" w:rsidR="00000000" w:rsidRPr="00000000">
              <w:rPr>
                <w:rtl w:val="0"/>
              </w:rPr>
            </w:r>
          </w:p>
          <w:p w:rsidR="00000000" w:rsidDel="00000000" w:rsidP="00000000" w:rsidRDefault="00000000" w:rsidRPr="00000000" w14:paraId="00000043">
            <w:pPr>
              <w:numPr>
                <w:ilvl w:val="0"/>
                <w:numId w:val="11"/>
              </w:numPr>
              <w:spacing w:after="0" w:before="120" w:line="240" w:lineRule="auto"/>
              <w:ind w:left="720" w:hanging="360"/>
              <w:rPr>
                <w:color w:val="000000"/>
              </w:rPr>
            </w:pPr>
            <w:r w:rsidDel="00000000" w:rsidR="00000000" w:rsidRPr="00000000">
              <w:rPr>
                <w:color w:val="000000"/>
                <w:rtl w:val="0"/>
              </w:rPr>
              <w:t xml:space="preserve">Mandatory fields are completed</w:t>
            </w:r>
          </w:p>
          <w:p w:rsidR="00000000" w:rsidDel="00000000" w:rsidP="00000000" w:rsidRDefault="00000000" w:rsidRPr="00000000" w14:paraId="00000044">
            <w:pPr>
              <w:numPr>
                <w:ilvl w:val="0"/>
                <w:numId w:val="11"/>
              </w:numPr>
              <w:spacing w:after="0" w:line="240" w:lineRule="auto"/>
              <w:ind w:left="720" w:hanging="360"/>
              <w:rPr>
                <w:color w:val="000000"/>
              </w:rPr>
            </w:pPr>
            <w:r w:rsidDel="00000000" w:rsidR="00000000" w:rsidRPr="00000000">
              <w:rPr>
                <w:color w:val="000000"/>
                <w:rtl w:val="0"/>
              </w:rPr>
              <w:t xml:space="preserve">Numeric Range checks passed</w:t>
            </w:r>
          </w:p>
          <w:p w:rsidR="00000000" w:rsidDel="00000000" w:rsidP="00000000" w:rsidRDefault="00000000" w:rsidRPr="00000000" w14:paraId="00000045">
            <w:pPr>
              <w:numPr>
                <w:ilvl w:val="0"/>
                <w:numId w:val="11"/>
              </w:numPr>
              <w:spacing w:after="0" w:line="240" w:lineRule="auto"/>
              <w:ind w:left="720" w:hanging="360"/>
              <w:rPr>
                <w:color w:val="000000"/>
              </w:rPr>
            </w:pPr>
            <w:r w:rsidDel="00000000" w:rsidR="00000000" w:rsidRPr="00000000">
              <w:rPr>
                <w:color w:val="000000"/>
                <w:rtl w:val="0"/>
              </w:rPr>
              <w:t xml:space="preserve">No invalid entries</w:t>
            </w:r>
          </w:p>
          <w:p w:rsidR="00000000" w:rsidDel="00000000" w:rsidP="00000000" w:rsidRDefault="00000000" w:rsidRPr="00000000" w14:paraId="00000046">
            <w:pPr>
              <w:numPr>
                <w:ilvl w:val="0"/>
                <w:numId w:val="11"/>
              </w:numPr>
              <w:spacing w:after="0" w:line="240" w:lineRule="auto"/>
              <w:ind w:left="720" w:hanging="360"/>
              <w:rPr>
                <w:color w:val="000000"/>
              </w:rPr>
            </w:pPr>
            <w:r w:rsidDel="00000000" w:rsidR="00000000" w:rsidRPr="00000000">
              <w:rPr>
                <w:color w:val="000000"/>
                <w:rtl w:val="0"/>
              </w:rPr>
              <w:t xml:space="preserve">No open deviations/ errors remain</w:t>
            </w:r>
          </w:p>
          <w:p w:rsidR="00000000" w:rsidDel="00000000" w:rsidP="00000000" w:rsidRDefault="00000000" w:rsidRPr="00000000" w14:paraId="00000047">
            <w:pPr>
              <w:numPr>
                <w:ilvl w:val="0"/>
                <w:numId w:val="11"/>
              </w:numPr>
              <w:spacing w:after="0" w:line="240" w:lineRule="auto"/>
              <w:ind w:left="720" w:hanging="360"/>
              <w:rPr>
                <w:color w:val="000000"/>
              </w:rPr>
            </w:pPr>
            <w:r w:rsidDel="00000000" w:rsidR="00000000" w:rsidRPr="00000000">
              <w:rPr>
                <w:color w:val="000000"/>
                <w:rtl w:val="0"/>
              </w:rPr>
              <w:t xml:space="preserve">Calculation results are valid</w:t>
            </w:r>
          </w:p>
          <w:p w:rsidR="00000000" w:rsidDel="00000000" w:rsidP="00000000" w:rsidRDefault="00000000" w:rsidRPr="00000000" w14:paraId="00000048">
            <w:pPr>
              <w:spacing w:after="0"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     The Witnessed By signature checks that:</w:t>
            </w:r>
            <w:r w:rsidDel="00000000" w:rsidR="00000000" w:rsidRPr="00000000">
              <w:rPr>
                <w:rtl w:val="0"/>
              </w:rPr>
            </w:r>
          </w:p>
          <w:p w:rsidR="00000000" w:rsidDel="00000000" w:rsidP="00000000" w:rsidRDefault="00000000" w:rsidRPr="00000000" w14:paraId="00000049">
            <w:pPr>
              <w:numPr>
                <w:ilvl w:val="0"/>
                <w:numId w:val="12"/>
              </w:numPr>
              <w:spacing w:after="0" w:before="120" w:line="240" w:lineRule="auto"/>
              <w:ind w:left="720" w:hanging="360"/>
              <w:rPr>
                <w:color w:val="000000"/>
              </w:rPr>
            </w:pPr>
            <w:r w:rsidDel="00000000" w:rsidR="00000000" w:rsidRPr="00000000">
              <w:rPr>
                <w:color w:val="000000"/>
                <w:rtl w:val="0"/>
              </w:rPr>
              <w:t xml:space="preserve">Required number of signatures are met</w:t>
            </w:r>
          </w:p>
          <w:p w:rsidR="00000000" w:rsidDel="00000000" w:rsidP="00000000" w:rsidRDefault="00000000" w:rsidRPr="00000000" w14:paraId="0000004A">
            <w:pPr>
              <w:numPr>
                <w:ilvl w:val="0"/>
                <w:numId w:val="12"/>
              </w:numPr>
              <w:spacing w:after="0" w:line="240" w:lineRule="auto"/>
              <w:ind w:left="720" w:hanging="360"/>
              <w:rPr>
                <w:color w:val="000000"/>
              </w:rPr>
            </w:pPr>
            <w:r w:rsidDel="00000000" w:rsidR="00000000" w:rsidRPr="00000000">
              <w:rPr>
                <w:color w:val="000000"/>
                <w:rtl w:val="0"/>
              </w:rPr>
              <w:t xml:space="preserve">A second user signs the Witnessed By signature activating the Signature strategy SS000202 - SiMPL Checked By </w:t>
            </w:r>
          </w:p>
          <w:p w:rsidR="00000000" w:rsidDel="00000000" w:rsidP="00000000" w:rsidRDefault="00000000" w:rsidRPr="00000000" w14:paraId="0000004B">
            <w:pPr>
              <w:numPr>
                <w:ilvl w:val="0"/>
                <w:numId w:val="12"/>
              </w:numPr>
              <w:spacing w:after="0" w:line="240" w:lineRule="auto"/>
              <w:ind w:left="720" w:hanging="360"/>
              <w:rPr>
                <w:color w:val="000000"/>
              </w:rPr>
            </w:pPr>
            <w:r w:rsidDel="00000000" w:rsidR="00000000" w:rsidRPr="00000000">
              <w:rPr>
                <w:color w:val="000000"/>
                <w:rtl w:val="0"/>
              </w:rPr>
              <w:t xml:space="preserve">Data is verified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C">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Authorization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D">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Appropriate authorization is required for users to execute the XStep/PI sheet. </w:t>
            </w:r>
            <w:r w:rsidDel="00000000" w:rsidR="00000000" w:rsidRPr="00000000">
              <w:rPr>
                <w:rtl w:val="0"/>
              </w:rPr>
            </w:r>
          </w:p>
          <w:p w:rsidR="00000000" w:rsidDel="00000000" w:rsidP="00000000" w:rsidRDefault="00000000" w:rsidRPr="00000000" w14:paraId="0000004E">
            <w:pPr>
              <w:numPr>
                <w:ilvl w:val="0"/>
                <w:numId w:val="2"/>
              </w:numPr>
              <w:spacing w:after="0" w:before="120" w:line="240" w:lineRule="auto"/>
              <w:ind w:left="720" w:hanging="360"/>
              <w:rPr>
                <w:color w:val="000000"/>
              </w:rPr>
            </w:pPr>
            <w:r w:rsidDel="00000000" w:rsidR="00000000" w:rsidRPr="00000000">
              <w:rPr>
                <w:color w:val="000000"/>
                <w:rtl w:val="0"/>
              </w:rPr>
              <w:t xml:space="preserve">Signature Strategy SS000201 - SiMPL Done By is linked to authorization group AGDS0001 PI step Done By SS</w:t>
            </w:r>
          </w:p>
          <w:p w:rsidR="00000000" w:rsidDel="00000000" w:rsidP="00000000" w:rsidRDefault="00000000" w:rsidRPr="00000000" w14:paraId="0000004F">
            <w:pPr>
              <w:numPr>
                <w:ilvl w:val="0"/>
                <w:numId w:val="2"/>
              </w:numPr>
              <w:spacing w:after="0" w:line="240" w:lineRule="auto"/>
              <w:ind w:left="720" w:hanging="360"/>
              <w:rPr>
                <w:color w:val="000000"/>
              </w:rPr>
            </w:pPr>
            <w:r w:rsidDel="00000000" w:rsidR="00000000" w:rsidRPr="00000000">
              <w:rPr>
                <w:color w:val="000000"/>
                <w:rtl w:val="0"/>
              </w:rPr>
              <w:t xml:space="preserve">Signature Strategy SS000202 - SiMPL Checked By is linked to authorization group AGDS0002 PI step Checked By SS  </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numPr>
          <w:ilvl w:val="0"/>
          <w:numId w:val="1"/>
        </w:numPr>
        <w:ind w:left="432" w:hanging="432"/>
        <w:rPr/>
      </w:pPr>
      <w:bookmarkStart w:colFirst="0" w:colLast="0" w:name="_se0cpa4zmgtk" w:id="8"/>
      <w:bookmarkEnd w:id="8"/>
      <w:r w:rsidDel="00000000" w:rsidR="00000000" w:rsidRPr="00000000">
        <w:rPr>
          <w:rtl w:val="0"/>
        </w:rPr>
        <w:t xml:space="preserve">Assumptions/ Dependencies </w:t>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dropdown selection that will activate or deactivate the table based on the selection.</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numeric fields in the table that allows the user to capture and record data to the SAP backend table QASE.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Validations are executed on the data that is captured in the table to ensure organization specifications are met.</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Deviations are triggered if the data captured in the table does not comply with the specifications set in the MBR parameters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 contains a dropdown selection that allows the user to select whether inoculation occurred. If “Yes” then the user can continue to the next process step. If “No” then the user must continue executing the table.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strategies and authorization groups are configured and linked appropriately. See Section 9 for reference.</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widowControl w:val="0"/>
        <w:numPr>
          <w:ilvl w:val="0"/>
          <w:numId w:val="1"/>
        </w:numPr>
        <w:ind w:left="432" w:hanging="432"/>
        <w:rPr/>
      </w:pPr>
      <w:bookmarkStart w:colFirst="0" w:colLast="0" w:name="_plybimxk0t5h" w:id="9"/>
      <w:bookmarkEnd w:id="9"/>
      <w:r w:rsidDel="00000000" w:rsidR="00000000" w:rsidRPr="00000000">
        <w:rPr>
          <w:rtl w:val="0"/>
        </w:rPr>
        <w:t xml:space="preserve">Validation Checks</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“Inoc. On day of medium charge?” dropdown left on “Select”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mandatory field validation error and prevent process continuation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selects “Yes” for “Inoc. On day of medium charge?” but table remains editable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activation/deactivation validation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selects “No” for “Inoc. On day of medium charge?” but table becomes inactive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activation/deactivation validation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attempts to edit table after selecting “Yes” for “Inoc. On day of medium charge?”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Editing is prevented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Mandatory field data not captured in “Actual Temperature” field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validation error and prevent save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Mandatory field data not captured in “pO2 (%)” field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validation error and prevent save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Mandatory field data not captured in “Inoculation” dropdown field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validation error and prevent save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did not sign off in the Performed By signature field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completion and display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attempts to manually edit “Day #” output field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modification and display read-only field message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attempts to manually edit “UOM” output field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modification and display read-only field message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UOM not successfully retrieved from MARA-MEINS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backend retrieval validation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Temperature deviates from MBR setpoint value of 35.5°C</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Trigger deviation workflow</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Temperature exceeds configured acceptable tolerance range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specification deviation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value is less than configured Min 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value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validation error and trigger deviation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 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field fails to default to 85%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default parameter validation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dropdown selection value detected in “Inoculation” field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save and display validation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captured in table fails to save to SAP backend table QASE-MESSWERT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backend save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attempted before mandatory fields are completed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signature execution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attempted while open deviations/errors exist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signature execution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SAP password entered during signature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signature and display authentication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SAP User ID does not exist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signature and display authentication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Unauthorized user attempts to execute process step</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signature and display authentication error</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numPr>
          <w:ilvl w:val="0"/>
          <w:numId w:val="1"/>
        </w:numPr>
        <w:ind w:left="432" w:hanging="432"/>
        <w:rPr/>
      </w:pPr>
      <w:bookmarkStart w:colFirst="0" w:colLast="0" w:name="_anlzry1b4guk" w:id="10"/>
      <w:bookmarkEnd w:id="10"/>
      <w:r w:rsidDel="00000000" w:rsidR="00000000" w:rsidRPr="00000000">
        <w:rPr>
          <w:rtl w:val="0"/>
        </w:rPr>
        <w:t xml:space="preserve">XStep Layout Design</w:t>
      </w:r>
    </w:p>
    <w:p w:rsidR="00000000" w:rsidDel="00000000" w:rsidP="00000000" w:rsidRDefault="00000000" w:rsidRPr="00000000" w14:paraId="00000094">
      <w:pPr>
        <w:spacing w:after="120" w:before="120" w:line="240" w:lineRule="auto"/>
        <w:rPr/>
      </w:pPr>
      <w:r w:rsidDel="00000000" w:rsidR="00000000" w:rsidRPr="00000000">
        <w:rPr/>
        <w:drawing>
          <wp:inline distB="0" distT="0" distL="0" distR="0">
            <wp:extent cx="5943600" cy="111252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11252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20" w:before="120" w:line="240" w:lineRule="auto"/>
        <w:rPr>
          <w:i w:val="1"/>
          <w:iCs w:val="1"/>
          <w:color w:val="0000ff"/>
        </w:rPr>
      </w:pPr>
      <w:r w:rsidDel="00000000" w:rsidR="00000000" w:rsidRPr="00000000">
        <w:rPr>
          <w:rtl w:val="0"/>
        </w:rPr>
      </w:r>
    </w:p>
    <w:p>
      <w:pPr>
        <w:pStyle w:val="Heading1"/>
        <w:numPr>
          <w:ilvl w:val="0"/>
          <w:numId w:val="1"/>
        </w:numPr>
        <w:spacing w:before="120" w:line="240" w:lineRule="auto"/>
        <w:ind w:left="432" w:hanging="432"/>
        <w:rPr/>
      </w:pPr>
      <w:bookmarkStart w:colFirst="0" w:colLast="0" w:name="_heading=h.nwji5qouvfzm" w:id="15"/>
      <w:r>
        <w:rPr>
          <w:rtl w:val="0"/>
        </w:rPr>
        <w:t>Function Module(s)</w:t>
      </w:r>
      <w:bookmarkEnd w:id="15"/>
    </w:p>
    <w:p>
      <w:pPr/>
      <w:r>
        <w:rPr>
          <w:b/>
        </w:rPr>
        <w:t>Function: /SMPL/PPPI_FM_SET_LINE_IDX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CT_INDEX</w:t>
            </w:r>
          </w:p>
        </w:tc>
        <w:tc>
          <w:tcPr>
            <w:tcW w:type="dxa" w:w="3075"/>
          </w:tcPr>
          <w:p>
            <w:pPr/>
            <w:r/>
            <w:r>
              <w:rPr>
                <w:b w:val="0"/>
              </w:rPr>
              <w:t>/SMPL/STR_TT_VORNR</w:t>
            </w:r>
          </w:p>
        </w:tc>
        <w:tc>
          <w:tcPr>
            <w:tcW w:type="dxa" w:w="3075"/>
          </w:tcPr>
          <w:p>
            <w:pPr/>
            <w:r/>
            <w:r>
              <w:rPr>
                <w:b w:val="0"/>
              </w:rPr>
              <w:t>Table of Operation/Activity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ET_INDEX_T1</w:t>
            </w:r>
          </w:p>
        </w:tc>
        <w:tc>
          <w:tcPr>
            <w:tcW w:type="dxa" w:w="3075"/>
          </w:tcPr>
          <w:p>
            <w:pPr/>
            <w:r/>
            <w:r>
              <w:rPr>
                <w:b w:val="0"/>
              </w:rPr>
              <w:t>/SMPL/STR_TT_VORNR</w:t>
            </w:r>
          </w:p>
        </w:tc>
        <w:tc>
          <w:tcPr>
            <w:tcW w:type="dxa" w:w="3075"/>
          </w:tcPr>
          <w:p>
            <w:pPr/>
            <w:r/>
            <w:r>
              <w:rPr>
                <w:b w:val="0"/>
              </w:rPr>
              <w:t>Table of Operation/Activity Number</w:t>
            </w:r>
          </w:p>
        </w:tc>
      </w:tr>
      <w:tr>
        <w:tc>
          <w:tcPr>
            <w:tcW w:type="dxa" w:w="3075"/>
          </w:tcPr>
          <w:p>
            <w:pPr/>
            <w:r/>
            <w:r>
              <w:rPr>
                <w:b w:val="0"/>
              </w:rPr>
              <w:t>ET_INDEX_T2</w:t>
            </w:r>
          </w:p>
        </w:tc>
        <w:tc>
          <w:tcPr>
            <w:tcW w:type="dxa" w:w="3075"/>
          </w:tcPr>
          <w:p>
            <w:pPr/>
            <w:r/>
            <w:r>
              <w:rPr>
                <w:b w:val="0"/>
              </w:rPr>
              <w:t>/SMPL/STR_TT_VORNR</w:t>
            </w:r>
          </w:p>
        </w:tc>
        <w:tc>
          <w:tcPr>
            <w:tcW w:type="dxa" w:w="3075"/>
          </w:tcPr>
          <w:p>
            <w:pPr/>
            <w:r/>
            <w:r>
              <w:rPr>
                <w:b w:val="0"/>
              </w:rPr>
              <w:t>Table of Operation/Activity Number</w:t>
            </w:r>
          </w:p>
        </w:tc>
      </w:tr>
    </w:tbl>
    <w:p>
      <w:pP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1"/>
        </w:numPr>
        <w:spacing w:before="120" w:line="240" w:lineRule="auto"/>
        <w:ind w:left="432" w:hanging="432"/>
        <w:rPr/>
      </w:pPr>
      <w:bookmarkStart w:colFirst="0" w:colLast="0" w:name="_heading=h.lpmsfyip7lsh" w:id="16"/>
      <w:r>
        <w:rPr>
          <w:rtl w:val="0"/>
        </w:rPr>
        <w:t>Pseudocode</w:t>
      </w:r>
      <w:bookmarkEnd w:id="16"/>
    </w:p>
    <w:p>
      <w:pPr/>
      <w:r>
        <w:rPr>
          <w:b/>
        </w:rPr>
        <w:t>Function: /SMPL/PPPI_FM_SET_LINE_IDX</w:t>
      </w:r>
    </w:p>
    <w:p>
      <w:pPr/>
      <w:r>
        <w:rPr>
          <w:b w:val="0"/>
        </w:rPr>
        <w:t>1. Purpose</w:t>
      </w:r>
    </w:p>
    <w:p>
      <w:pPr/>
      <w:r>
        <w:rPr>
          <w:b w:val="0"/>
        </w:rPr>
        <w:t>Sequentially numbers the rows of a table's line-index column (1, 2, 3 ...) and returns two identical copies of the renumbered column so the value can be reused by more than one table or instruction in the XStep.</w:t>
      </w:r>
    </w:p>
    <w:p>
      <w:pPr/>
      <w:r>
        <w:rPr>
          <w:b w:val="0"/>
        </w:rPr>
        <w:t>2. Changing Parameters</w:t>
      </w:r>
    </w:p>
    <w:p>
      <w:pPr>
        <w:ind w:left="360"/>
      </w:pPr>
      <w:r>
        <w:t>•  CT_INDEX – the line-index column to renumber in place.</w:t>
      </w:r>
    </w:p>
    <w:p>
      <w:pPr/>
      <w:r>
        <w:rPr>
          <w:b w:val="0"/>
        </w:rPr>
        <w:t>3. Export Parameters</w:t>
      </w:r>
    </w:p>
    <w:p>
      <w:pPr>
        <w:ind w:left="360"/>
      </w:pPr>
      <w:r>
        <w:t>•  ET_INDEX_T1 / ET_INDEX_T2 – two copies of the renumbered index column.</w:t>
      </w:r>
    </w:p>
    <w:p>
      <w:pPr/>
      <w:r>
        <w:rPr>
          <w:b w:val="0"/>
        </w:rPr>
        <w:t>4. Processing Logic</w:t>
      </w:r>
    </w:p>
    <w:p>
      <w:pPr/>
      <w:r>
        <w:rPr>
          <w:b w:val="0"/>
        </w:rPr>
        <w:t>a. Loop over CT_INDEX; set each row to its current line number (SY-TABIX) and left-justify it (remove leading spaces).</w:t>
      </w:r>
    </w:p>
    <w:p>
      <w:pPr/>
      <w:r>
        <w:rPr>
          <w:b w:val="0"/>
        </w:rPr>
        <w:t>b. Copy the renumbered CT_INDEX into ET_INDEX_T1 and ET_INDEX_T2.</w:t>
      </w:r>
    </w:p>
    <w:p>
      <w:pPr/>
      <w:r>
        <w:rPr>
          <w:b w:val="0"/>
        </w:rPr>
        <w:t>Output</w:t>
      </w:r>
    </w:p>
    <w:p>
      <w:pPr>
        <w:ind w:left="360"/>
      </w:pPr>
      <w:r>
        <w:t>•  CT_INDEX renumbered in place, plus two identical export copies.</w:t>
      </w:r>
    </w:p>
    <w:p>
      <w:pPr/>
      <w:r>
        <w:rPr>
          <w:b w:val="0"/>
        </w:rPr>
        <w:t>Additional Notes</w:t>
      </w:r>
    </w:p>
    <w:p>
      <w:pPr/>
      <w:r>
        <w:rPr>
          <w:b w:val="0"/>
        </w:rPr>
        <w:t>Error Handling:</w:t>
      </w:r>
    </w:p>
    <w:p>
      <w:pPr>
        <w:ind w:left="360"/>
      </w:pPr>
      <w:r>
        <w:t>•  No exceptions; in-memory table manipulation only.</w:t>
      </w:r>
    </w:p>
    <w:p>
      <w:pPr/>
      <w:r>
        <w:rPr>
          <w:b w:val="0"/>
        </w:rPr>
        <w:t>Dependencies:</w:t>
      </w:r>
    </w:p>
    <w:p>
      <w:pPr>
        <w:ind w:left="360"/>
      </w:pPr>
      <w:r>
        <w:t>•  Table type /SMPL/STR_TT_VORNR.</w:t>
      </w:r>
    </w:p>
    <w:p>
      <w:pPr/>
      <w:r>
        <w:rPr>
          <w:b w:val="0"/>
        </w:rPr>
        <w:t>Assumptions:</w:t>
      </w:r>
    </w:p>
    <w:p>
      <w:pPr>
        <w:ind w:left="360"/>
      </w:pPr>
      <w:r>
        <w:t>•  Bound on a table line-added event so the visible row counter stays continuous.</w:t>
      </w:r>
    </w:p>
    <w:p>
      <w:pPr/>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96">
      <w:pPr>
        <w:pStyle w:val="Heading1"/>
        <w:numPr>
          <w:ilvl w:val="0"/>
          <w:numId w:val="1"/>
        </w:numPr>
        <w:spacing w:before="120" w:line="240" w:lineRule="auto"/>
        <w:ind w:left="432" w:hanging="432"/>
        <w:rPr/>
      </w:pPr>
      <w:bookmarkStart w:colFirst="0" w:colLast="0" w:name="_3dl84i5nk3jv" w:id="11"/>
      <w:bookmarkEnd w:id="11"/>
      <w:r w:rsidDel="00000000" w:rsidR="00000000" w:rsidRPr="00000000">
        <w:rPr>
          <w:rtl w:val="0"/>
        </w:rPr>
        <w:t xml:space="preserve">Configuration Specifications</w:t>
      </w:r>
    </w:p>
    <w:p w:rsidR="00000000" w:rsidDel="00000000" w:rsidP="00000000" w:rsidRDefault="00000000" w:rsidRPr="00000000" w14:paraId="00000097">
      <w:pPr>
        <w:spacing w:after="280" w:before="280" w:line="240" w:lineRule="auto"/>
        <w:rPr/>
      </w:pPr>
      <w:r w:rsidDel="00000000" w:rsidR="00000000" w:rsidRPr="00000000">
        <w:rPr>
          <w:rtl w:val="0"/>
        </w:rPr>
        <w:t xml:space="preserve">The XStep “SMPL: Medium Hold Time Readings” shall be configured to allow the user to determine whether inoculation occurred on the day of medium charge. Based on the dropdown selection, the process step shall either:</w:t>
      </w:r>
    </w:p>
    <w:p w:rsidR="00000000" w:rsidDel="00000000" w:rsidP="00000000" w:rsidRDefault="00000000" w:rsidRPr="00000000" w14:paraId="00000098">
      <w:pPr>
        <w:numPr>
          <w:ilvl w:val="0"/>
          <w:numId w:val="5"/>
        </w:numPr>
        <w:spacing w:after="0" w:before="280" w:line="240" w:lineRule="auto"/>
        <w:ind w:left="720" w:hanging="360"/>
        <w:rPr/>
      </w:pPr>
      <w:r w:rsidDel="00000000" w:rsidR="00000000" w:rsidRPr="00000000">
        <w:rPr>
          <w:rtl w:val="0"/>
        </w:rPr>
        <w:t xml:space="preserve">Deactivate the “Partial Pressure Oxygen” table and allow continuation to the next process step, or </w:t>
      </w:r>
    </w:p>
    <w:p w:rsidR="00000000" w:rsidDel="00000000" w:rsidP="00000000" w:rsidRDefault="00000000" w:rsidRPr="00000000" w14:paraId="00000099">
      <w:pPr>
        <w:numPr>
          <w:ilvl w:val="0"/>
          <w:numId w:val="5"/>
        </w:numPr>
        <w:spacing w:after="280" w:before="0" w:line="240" w:lineRule="auto"/>
        <w:ind w:left="720" w:hanging="360"/>
        <w:rPr/>
      </w:pPr>
      <w:r w:rsidDel="00000000" w:rsidR="00000000" w:rsidRPr="00000000">
        <w:rPr>
          <w:rtl w:val="0"/>
        </w:rPr>
        <w:t xml:space="preserve">Keep the table active and require the user to capture medium hold readings for every day the medium is held.</w:t>
      </w:r>
    </w:p>
    <w:p w:rsidR="00000000" w:rsidDel="00000000" w:rsidP="00000000" w:rsidRDefault="00000000" w:rsidRPr="00000000" w14:paraId="0000009A">
      <w:pPr>
        <w:spacing w:after="280" w:before="280" w:line="240" w:lineRule="auto"/>
        <w:rPr/>
      </w:pPr>
      <w:r w:rsidDel="00000000" w:rsidR="00000000" w:rsidRPr="00000000">
        <w:rPr>
          <w:rtl w:val="0"/>
        </w:rPr>
        <w:t xml:space="preserve">The process step will support:</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table activation/ deactivation</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capturing</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Validations are executed on the data that is captured</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deviation triggering if specifications are not met</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Electronic signatures</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SAP integration with table QASE</w:t>
      </w:r>
    </w:p>
    <w:p w:rsidR="00000000" w:rsidDel="00000000" w:rsidP="00000000" w:rsidRDefault="00000000" w:rsidRPr="00000000" w14:paraId="000000A1">
      <w:pPr>
        <w:spacing w:after="280" w:before="280" w:line="240" w:lineRule="auto"/>
        <w:rPr/>
      </w:pPr>
      <w:r w:rsidDel="00000000" w:rsidR="00000000" w:rsidRPr="00000000">
        <w:rPr>
          <w:rtl w:val="0"/>
        </w:rPr>
        <w:t xml:space="preserve">The process step will contain a dropdown selection for field:</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Inoc. On day of medium charge?</w:t>
      </w:r>
    </w:p>
    <w:p w:rsidR="00000000" w:rsidDel="00000000" w:rsidP="00000000" w:rsidRDefault="00000000" w:rsidRPr="00000000" w14:paraId="000000A3">
      <w:pPr>
        <w:spacing w:after="280" w:before="280" w:line="240" w:lineRule="auto"/>
        <w:rPr/>
      </w:pPr>
      <w:r w:rsidDel="00000000" w:rsidR="00000000" w:rsidRPr="00000000">
        <w:rPr>
          <w:rtl w:val="0"/>
        </w:rPr>
        <w:t xml:space="preserve">The characteristics for the dropdown selection include:</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Select</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 Yes</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 No</w:t>
      </w:r>
    </w:p>
    <w:p w:rsidR="00000000" w:rsidDel="00000000" w:rsidP="00000000" w:rsidRDefault="00000000" w:rsidRPr="00000000" w14:paraId="000000A7">
      <w:pPr>
        <w:spacing w:after="280" w:before="280" w:line="240" w:lineRule="auto"/>
        <w:rPr/>
      </w:pPr>
      <w:r w:rsidDel="00000000" w:rsidR="00000000" w:rsidRPr="00000000">
        <w:rPr>
          <w:rtl w:val="0"/>
        </w:rPr>
        <w:t xml:space="preserve">If the user selects the option “Yes” from the dropdown selection, then the “Medium Holding” table is deactivated. If the user selects the option “No” from the dropdown select, then the table for “Medium Holding” remains active. If the user does not select anything from the dropdown, then an error message will be activated that prevents the user from continuing the process.</w:t>
      </w:r>
    </w:p>
    <w:p w:rsidR="00000000" w:rsidDel="00000000" w:rsidP="00000000" w:rsidRDefault="00000000" w:rsidRPr="00000000" w14:paraId="000000A8">
      <w:pPr>
        <w:spacing w:after="280" w:before="280" w:line="240" w:lineRule="auto"/>
        <w:rPr/>
      </w:pPr>
      <w:r w:rsidDel="00000000" w:rsidR="00000000" w:rsidRPr="00000000">
        <w:rPr>
          <w:rtl w:val="0"/>
        </w:rPr>
        <w:t xml:space="preserve">The process step contains a table that captures the medium holding data.</w:t>
      </w:r>
    </w:p>
    <w:p w:rsidR="00000000" w:rsidDel="00000000" w:rsidP="00000000" w:rsidRDefault="00000000" w:rsidRPr="00000000" w14:paraId="000000A9">
      <w:pPr>
        <w:spacing w:after="280" w:before="280" w:line="240" w:lineRule="auto"/>
        <w:rPr/>
      </w:pPr>
      <w:r w:rsidDel="00000000" w:rsidR="00000000" w:rsidRPr="00000000">
        <w:rPr>
          <w:rtl w:val="0"/>
        </w:rPr>
        <w:t xml:space="preserve">Table Fields:</w:t>
      </w:r>
    </w:p>
    <w:tbl>
      <w:tblPr>
        <w:tblStyle w:val="Table4"/>
        <w:tblW w:w="96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1"/>
        <w:gridCol w:w="2126"/>
        <w:gridCol w:w="1276"/>
        <w:gridCol w:w="1134"/>
        <w:gridCol w:w="3544"/>
        <w:tblGridChange w:id="0">
          <w:tblGrid>
            <w:gridCol w:w="1521"/>
            <w:gridCol w:w="2126"/>
            <w:gridCol w:w="1276"/>
            <w:gridCol w:w="1134"/>
            <w:gridCol w:w="3544"/>
          </w:tblGrid>
        </w:tblGridChange>
      </w:tblGrid>
      <w:tr>
        <w:trPr>
          <w:cantSplit w:val="0"/>
          <w:tblHeader w:val="0"/>
        </w:trPr>
        <w:tc>
          <w:tcPr/>
          <w:p w:rsidR="00000000" w:rsidDel="00000000" w:rsidP="00000000" w:rsidRDefault="00000000" w:rsidRPr="00000000" w14:paraId="000000AA">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Field Name</w:t>
            </w:r>
          </w:p>
        </w:tc>
        <w:tc>
          <w:tcPr/>
          <w:p w:rsidR="00000000" w:rsidDel="00000000" w:rsidP="00000000" w:rsidRDefault="00000000" w:rsidRPr="00000000" w14:paraId="000000AB">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Field Type</w:t>
            </w:r>
          </w:p>
        </w:tc>
        <w:tc>
          <w:tcPr/>
          <w:p w:rsidR="00000000" w:rsidDel="00000000" w:rsidP="00000000" w:rsidRDefault="00000000" w:rsidRPr="00000000" w14:paraId="000000AC">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p w:rsidR="00000000" w:rsidDel="00000000" w:rsidP="00000000" w:rsidRDefault="00000000" w:rsidRPr="00000000" w14:paraId="000000AD">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Editable</w:t>
            </w:r>
          </w:p>
        </w:tc>
        <w:tc>
          <w:tcPr/>
          <w:p w:rsidR="00000000" w:rsidDel="00000000" w:rsidP="00000000" w:rsidRDefault="00000000" w:rsidRPr="00000000" w14:paraId="000000AE">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Day #</w:t>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 Field</w:t>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equals line item number + 1</w:t>
            </w:r>
          </w:p>
        </w:tc>
      </w:tr>
      <w:tr>
        <w:trPr>
          <w:cantSplit w:val="0"/>
          <w:tblHeader w:val="0"/>
        </w:trPr>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Temperature</w:t>
            </w:r>
          </w:p>
        </w:tc>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Input Field</w:t>
            </w:r>
          </w:p>
        </w:tc>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Capture actual medium temperature</w:t>
            </w:r>
          </w:p>
        </w:tc>
      </w:tr>
      <w:tr>
        <w:trPr>
          <w:cantSplit w:val="0"/>
          <w:tblHeader w:val="0"/>
        </w:trPr>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UOM</w:t>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 Field</w:t>
            </w:r>
          </w:p>
        </w:tc>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Pulled from MARA-MEINS</w:t>
            </w:r>
          </w:p>
        </w:tc>
      </w:tr>
      <w:tr>
        <w:trPr>
          <w:cantSplit w:val="0"/>
          <w:tblHeader w:val="0"/>
        </w:trPr>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 pO</w:t>
            </w:r>
            <w:r w:rsidDel="00000000" w:rsidR="00000000" w:rsidRPr="00000000">
              <w:rPr>
                <w:rFonts w:ascii="Calibri" w:cs="Calibri" w:eastAsia="Calibri" w:hAnsi="Calibri"/>
                <w:sz w:val="22"/>
                <w:szCs w:val="22"/>
                <w:vertAlign w:val="subscript"/>
                <w:rtl w:val="0"/>
              </w:rPr>
              <w:t xml:space="preserve">2 </w:t>
            </w: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 Field</w:t>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value = 85%. Parameter set in MBR</w:t>
            </w:r>
          </w:p>
        </w:tc>
      </w:tr>
      <w:tr>
        <w:trPr>
          <w:cantSplit w:val="0"/>
          <w:tblHeader w:val="0"/>
        </w:trPr>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Input Field</w:t>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Capture partial pressure oxygen percentage</w:t>
            </w:r>
          </w:p>
        </w:tc>
      </w:tr>
      <w:tr>
        <w:trPr>
          <w:cantSplit w:val="0"/>
          <w:tblHeader w:val="0"/>
        </w:trPr>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Inoculation</w:t>
            </w:r>
          </w:p>
        </w:tc>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Selection</w:t>
            </w:r>
          </w:p>
        </w:tc>
        <w:tc>
          <w:tcPr/>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Indicates if inoculation occurred. Selection characteristics include:</w:t>
            </w:r>
          </w:p>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 Select</w:t>
            </w:r>
          </w:p>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 Yes</w:t>
            </w:r>
          </w:p>
          <w:p w:rsidR="00000000" w:rsidDel="00000000" w:rsidP="00000000" w:rsidRDefault="00000000" w:rsidRPr="00000000" w14:paraId="000000C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 No </w:t>
            </w:r>
          </w:p>
        </w:tc>
      </w:tr>
      <w:tr>
        <w:trPr>
          <w:cantSplit w:val="0"/>
          <w:tblHeader w:val="0"/>
        </w:trPr>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By</w:t>
            </w:r>
          </w:p>
        </w:tc>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Field</w:t>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electronic signature</w:t>
            </w:r>
          </w:p>
        </w:tc>
      </w:tr>
    </w:tbl>
    <w:p w:rsidR="00000000" w:rsidDel="00000000" w:rsidP="00000000" w:rsidRDefault="00000000" w:rsidRPr="00000000" w14:paraId="000000D5">
      <w:pPr>
        <w:spacing w:after="280" w:before="280" w:line="240" w:lineRule="auto"/>
        <w:rPr/>
      </w:pPr>
      <w:r w:rsidDel="00000000" w:rsidR="00000000" w:rsidRPr="00000000">
        <w:rPr>
          <w:rtl w:val="0"/>
        </w:rPr>
        <w:t xml:space="preserve">The “Day #” field will automatically increment based on the line-item number within the table. The “Actual Temperature” field shall allow the user to capture actual medium hold temperature readings. The validation logic executed on the field will validate the data captured against the parameter setpoint configured in MBR. A deviation will be triggered if the value falls outside of the acceptable range.</w:t>
      </w:r>
    </w:p>
    <w:tbl>
      <w:tblPr>
        <w:tblStyle w:val="Table5"/>
        <w:tblW w:w="96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6"/>
        <w:gridCol w:w="5245"/>
        <w:tblGridChange w:id="0">
          <w:tblGrid>
            <w:gridCol w:w="4356"/>
            <w:gridCol w:w="5245"/>
          </w:tblGrid>
        </w:tblGridChange>
      </w:tblGrid>
      <w:tr>
        <w:trPr>
          <w:cantSplit w:val="0"/>
          <w:tblHeader w:val="0"/>
        </w:trPr>
        <w:tc>
          <w:tcPr/>
          <w:p w:rsidR="00000000" w:rsidDel="00000000" w:rsidP="00000000" w:rsidRDefault="00000000" w:rsidRPr="00000000" w14:paraId="000000D6">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Parameter</w:t>
            </w:r>
          </w:p>
        </w:tc>
        <w:tc>
          <w:tcPr/>
          <w:p w:rsidR="00000000" w:rsidDel="00000000" w:rsidP="00000000" w:rsidRDefault="00000000" w:rsidRPr="00000000" w14:paraId="000000D7">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Requirement</w:t>
            </w:r>
          </w:p>
        </w:tc>
      </w:tr>
      <w:tr>
        <w:trPr>
          <w:cantSplit w:val="0"/>
          <w:tblHeader w:val="0"/>
        </w:trPr>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Temperature Setpoint</w:t>
            </w:r>
          </w:p>
        </w:tc>
        <w:tc>
          <w:tcPr/>
          <w:p w:rsidR="00000000" w:rsidDel="00000000" w:rsidP="00000000" w:rsidRDefault="00000000" w:rsidRPr="00000000" w14:paraId="000000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35.5°C</w:t>
            </w:r>
          </w:p>
        </w:tc>
      </w:tr>
      <w:tr>
        <w:trPr>
          <w:cantSplit w:val="0"/>
          <w:tblHeader w:val="0"/>
        </w:trPr>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w:t>
            </w:r>
          </w:p>
        </w:tc>
        <w:tc>
          <w:tcPr/>
          <w:p w:rsidR="00000000" w:rsidDel="00000000" w:rsidP="00000000" w:rsidRDefault="00000000" w:rsidRPr="00000000" w14:paraId="000000D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MBR Parameter</w:t>
            </w:r>
          </w:p>
        </w:tc>
      </w:tr>
      <w:tr>
        <w:trPr>
          <w:cantSplit w:val="0"/>
          <w:tblHeader w:val="0"/>
        </w:trPr>
        <w:tc>
          <w:tcPr/>
          <w:p w:rsidR="00000000" w:rsidDel="00000000" w:rsidP="00000000" w:rsidRDefault="00000000" w:rsidRPr="00000000" w14:paraId="000000D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Type</w:t>
            </w:r>
          </w:p>
        </w:tc>
        <w:tc>
          <w:tcPr/>
          <w:p w:rsidR="00000000" w:rsidDel="00000000" w:rsidP="00000000" w:rsidRDefault="00000000" w:rsidRPr="00000000" w14:paraId="000000D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Range Comparison</w:t>
            </w:r>
          </w:p>
        </w:tc>
      </w:tr>
    </w:tbl>
    <w:p w:rsidR="00000000" w:rsidDel="00000000" w:rsidP="00000000" w:rsidRDefault="00000000" w:rsidRPr="00000000" w14:paraId="000000DE">
      <w:pPr>
        <w:spacing w:after="280" w:before="280" w:line="240" w:lineRule="auto"/>
        <w:rPr/>
      </w:pPr>
      <w:r w:rsidDel="00000000" w:rsidR="00000000" w:rsidRPr="00000000">
        <w:rPr>
          <w:rtl w:val="0"/>
        </w:rPr>
        <w:t xml:space="preserve">The Min pO</w:t>
      </w:r>
      <w:r w:rsidDel="00000000" w:rsidR="00000000" w:rsidRPr="00000000">
        <w:rPr>
          <w:vertAlign w:val="subscript"/>
          <w:rtl w:val="0"/>
        </w:rPr>
        <w:t xml:space="preserve">2</w:t>
      </w:r>
      <w:r w:rsidDel="00000000" w:rsidR="00000000" w:rsidRPr="00000000">
        <w:rPr>
          <w:rtl w:val="0"/>
        </w:rPr>
        <w:t xml:space="preserve"> (%) field will defaults to the MBR parameter value</w:t>
      </w:r>
    </w:p>
    <w:tbl>
      <w:tblPr>
        <w:tblStyle w:val="Table6"/>
        <w:tblW w:w="96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6"/>
        <w:gridCol w:w="5245"/>
        <w:tblGridChange w:id="0">
          <w:tblGrid>
            <w:gridCol w:w="4356"/>
            <w:gridCol w:w="5245"/>
          </w:tblGrid>
        </w:tblGridChange>
      </w:tblGrid>
      <w:tr>
        <w:trPr>
          <w:cantSplit w:val="0"/>
          <w:tblHeader w:val="0"/>
        </w:trPr>
        <w:tc>
          <w:tcPr/>
          <w:p w:rsidR="00000000" w:rsidDel="00000000" w:rsidP="00000000" w:rsidRDefault="00000000" w:rsidRPr="00000000" w14:paraId="000000DF">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Item</w:t>
            </w:r>
          </w:p>
        </w:tc>
        <w:tc>
          <w:tcPr/>
          <w:p w:rsidR="00000000" w:rsidDel="00000000" w:rsidP="00000000" w:rsidRDefault="00000000" w:rsidRPr="00000000" w14:paraId="000000E0">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Requirement</w:t>
            </w:r>
          </w:p>
        </w:tc>
      </w:tr>
      <w:tr>
        <w:trPr>
          <w:cantSplit w:val="0"/>
          <w:tblHeader w:val="0"/>
        </w:trPr>
        <w:tc>
          <w:tcPr/>
          <w:p w:rsidR="00000000" w:rsidDel="00000000" w:rsidP="00000000" w:rsidRDefault="00000000" w:rsidRPr="00000000" w14:paraId="000000E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Value</w:t>
            </w:r>
          </w:p>
        </w:tc>
        <w:tc>
          <w:tcPr/>
          <w:p w:rsidR="00000000" w:rsidDel="00000000" w:rsidP="00000000" w:rsidRDefault="00000000" w:rsidRPr="00000000" w14:paraId="000000E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85%</w:t>
            </w:r>
          </w:p>
        </w:tc>
      </w:tr>
      <w:tr>
        <w:trPr>
          <w:cantSplit w:val="0"/>
          <w:tblHeader w:val="0"/>
        </w:trPr>
        <w:tc>
          <w:tcPr/>
          <w:p w:rsidR="00000000" w:rsidDel="00000000" w:rsidP="00000000" w:rsidRDefault="00000000" w:rsidRPr="00000000" w14:paraId="000000E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w:t>
            </w:r>
          </w:p>
        </w:tc>
        <w:tc>
          <w:tcPr/>
          <w:p w:rsidR="00000000" w:rsidDel="00000000" w:rsidP="00000000" w:rsidRDefault="00000000" w:rsidRPr="00000000" w14:paraId="000000E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MBR Parameter</w:t>
            </w:r>
          </w:p>
        </w:tc>
      </w:tr>
      <w:tr>
        <w:trPr>
          <w:cantSplit w:val="0"/>
          <w:tblHeader w:val="0"/>
        </w:trPr>
        <w:tc>
          <w:tcPr/>
          <w:p w:rsidR="00000000" w:rsidDel="00000000" w:rsidP="00000000" w:rsidRDefault="00000000" w:rsidRPr="00000000" w14:paraId="000000E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Type</w:t>
            </w:r>
          </w:p>
        </w:tc>
        <w:tc>
          <w:tcPr/>
          <w:p w:rsidR="00000000" w:rsidDel="00000000" w:rsidP="00000000" w:rsidRDefault="00000000" w:rsidRPr="00000000" w14:paraId="000000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 Field</w:t>
            </w:r>
          </w:p>
        </w:tc>
      </w:tr>
      <w:tr>
        <w:trPr>
          <w:cantSplit w:val="0"/>
          <w:tblHeader w:val="0"/>
        </w:trPr>
        <w:tc>
          <w:tcPr/>
          <w:p w:rsidR="00000000" w:rsidDel="00000000" w:rsidP="00000000" w:rsidRDefault="00000000" w:rsidRPr="00000000" w14:paraId="000000E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Editable</w:t>
            </w:r>
          </w:p>
        </w:tc>
        <w:tc>
          <w:tcPr/>
          <w:p w:rsidR="00000000" w:rsidDel="00000000" w:rsidP="00000000" w:rsidRDefault="00000000" w:rsidRPr="00000000" w14:paraId="000000E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bl>
    <w:p w:rsidR="00000000" w:rsidDel="00000000" w:rsidP="00000000" w:rsidRDefault="00000000" w:rsidRPr="00000000" w14:paraId="000000E9">
      <w:pPr>
        <w:spacing w:after="280" w:before="280" w:line="240" w:lineRule="auto"/>
        <w:rPr/>
      </w:pPr>
      <w:r w:rsidDel="00000000" w:rsidR="00000000" w:rsidRPr="00000000">
        <w:rPr>
          <w:rtl w:val="0"/>
        </w:rPr>
        <w:t xml:space="preserve">The “pO</w:t>
      </w:r>
      <w:r w:rsidDel="00000000" w:rsidR="00000000" w:rsidRPr="00000000">
        <w:rPr>
          <w:vertAlign w:val="subscript"/>
          <w:rtl w:val="0"/>
        </w:rPr>
        <w:t xml:space="preserve">2</w:t>
      </w:r>
      <w:r w:rsidDel="00000000" w:rsidR="00000000" w:rsidRPr="00000000">
        <w:rPr>
          <w:rtl w:val="0"/>
        </w:rPr>
        <w:t xml:space="preserve"> (%)” field will allow the user to capture partial pressure oxygen percentage values.</w:t>
      </w:r>
    </w:p>
    <w:tbl>
      <w:tblPr>
        <w:tblStyle w:val="Table7"/>
        <w:tblW w:w="96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6"/>
        <w:gridCol w:w="5245"/>
        <w:tblGridChange w:id="0">
          <w:tblGrid>
            <w:gridCol w:w="4356"/>
            <w:gridCol w:w="5245"/>
          </w:tblGrid>
        </w:tblGridChange>
      </w:tblGrid>
      <w:tr>
        <w:trPr>
          <w:cantSplit w:val="0"/>
          <w:tblHeader w:val="0"/>
        </w:trPr>
        <w:tc>
          <w:tcPr/>
          <w:p w:rsidR="00000000" w:rsidDel="00000000" w:rsidP="00000000" w:rsidRDefault="00000000" w:rsidRPr="00000000" w14:paraId="000000EA">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Item</w:t>
            </w:r>
          </w:p>
        </w:tc>
        <w:tc>
          <w:tcPr/>
          <w:p w:rsidR="00000000" w:rsidDel="00000000" w:rsidP="00000000" w:rsidRDefault="00000000" w:rsidRPr="00000000" w14:paraId="000000EB">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Requirement</w:t>
            </w:r>
          </w:p>
        </w:tc>
      </w:tr>
      <w:tr>
        <w:trPr>
          <w:cantSplit w:val="0"/>
          <w:tblHeader w:val="0"/>
        </w:trPr>
        <w:tc>
          <w:tcPr/>
          <w:p w:rsidR="00000000" w:rsidDel="00000000" w:rsidP="00000000" w:rsidRDefault="00000000" w:rsidRPr="00000000" w14:paraId="000000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Type</w:t>
            </w:r>
          </w:p>
        </w:tc>
        <w:tc>
          <w:tcPr/>
          <w:p w:rsidR="00000000" w:rsidDel="00000000" w:rsidP="00000000" w:rsidRDefault="00000000" w:rsidRPr="00000000" w14:paraId="000000E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Input</w:t>
            </w:r>
          </w:p>
        </w:tc>
      </w:tr>
      <w:tr>
        <w:trPr>
          <w:cantSplit w:val="0"/>
          <w:tblHeader w:val="0"/>
        </w:trPr>
        <w:tc>
          <w:tcPr/>
          <w:p w:rsidR="00000000" w:rsidDel="00000000" w:rsidP="00000000" w:rsidRDefault="00000000" w:rsidRPr="00000000" w14:paraId="000000E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Mandatory</w:t>
            </w:r>
          </w:p>
        </w:tc>
        <w:tc>
          <w:tcPr/>
          <w:p w:rsidR="00000000" w:rsidDel="00000000" w:rsidP="00000000" w:rsidRDefault="00000000" w:rsidRPr="00000000" w14:paraId="000000E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0"/>
          <w:tblHeader w:val="0"/>
        </w:trPr>
        <w:tc>
          <w:tcPr/>
          <w:p w:rsidR="00000000" w:rsidDel="00000000" w:rsidP="00000000" w:rsidRDefault="00000000" w:rsidRPr="00000000" w14:paraId="000000F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Editable</w:t>
            </w:r>
          </w:p>
        </w:tc>
        <w:tc>
          <w:tcPr/>
          <w:p w:rsidR="00000000" w:rsidDel="00000000" w:rsidP="00000000" w:rsidRDefault="00000000" w:rsidRPr="00000000" w14:paraId="000000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bl>
    <w:p w:rsidR="00000000" w:rsidDel="00000000" w:rsidP="00000000" w:rsidRDefault="00000000" w:rsidRPr="00000000" w14:paraId="000000F2">
      <w:pPr>
        <w:spacing w:after="280" w:before="280" w:line="240" w:lineRule="auto"/>
        <w:rPr/>
      </w:pPr>
      <w:r w:rsidDel="00000000" w:rsidR="00000000" w:rsidRPr="00000000">
        <w:rPr>
          <w:rtl w:val="0"/>
        </w:rPr>
        <w:t xml:space="preserve">A validation function will be executed on the data field to ensure that the value captured is greater or equal to the Min pO</w:t>
      </w:r>
      <w:r w:rsidDel="00000000" w:rsidR="00000000" w:rsidRPr="00000000">
        <w:rPr>
          <w:vertAlign w:val="subscript"/>
          <w:rtl w:val="0"/>
        </w:rPr>
        <w:t xml:space="preserve">2</w:t>
      </w:r>
      <w:r w:rsidDel="00000000" w:rsidR="00000000" w:rsidRPr="00000000">
        <w:rPr>
          <w:rtl w:val="0"/>
        </w:rPr>
        <w:t xml:space="preserve"> (%) value. </w:t>
      </w:r>
    </w:p>
    <w:p w:rsidR="00000000" w:rsidDel="00000000" w:rsidP="00000000" w:rsidRDefault="00000000" w:rsidRPr="00000000" w14:paraId="000000F3">
      <w:pPr>
        <w:spacing w:after="280" w:before="280" w:line="240" w:lineRule="auto"/>
        <w:rPr/>
      </w:pPr>
      <w:r w:rsidDel="00000000" w:rsidR="00000000" w:rsidRPr="00000000">
        <w:rPr>
          <w:rtl w:val="0"/>
        </w:rPr>
        <w:t xml:space="preserve">The table will contains an “Inoculation” dropdown field. The characteristics of the dropdown include:</w:t>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Select</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 Yes</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 No</w:t>
      </w:r>
    </w:p>
    <w:p w:rsidR="00000000" w:rsidDel="00000000" w:rsidP="00000000" w:rsidRDefault="00000000" w:rsidRPr="00000000" w14:paraId="000000F7">
      <w:pPr>
        <w:spacing w:after="280" w:before="280" w:line="240" w:lineRule="auto"/>
        <w:rPr/>
      </w:pPr>
      <w:r w:rsidDel="00000000" w:rsidR="00000000" w:rsidRPr="00000000">
        <w:rPr>
          <w:rtl w:val="0"/>
        </w:rPr>
        <w:t xml:space="preserve">If the user selects “Yes” from the dropdown selection, then the process step is complete, and no more data needs to be captured in the table. If the user selects “No” then inoculation still has not occurred and additional data needs to be captured in the table.</w:t>
      </w:r>
    </w:p>
    <w:p w:rsidR="00000000" w:rsidDel="00000000" w:rsidP="00000000" w:rsidRDefault="00000000" w:rsidRPr="00000000" w14:paraId="000000F8">
      <w:pPr>
        <w:spacing w:after="280" w:before="280" w:line="240" w:lineRule="auto"/>
        <w:rPr/>
      </w:pPr>
      <w:r w:rsidDel="00000000" w:rsidR="00000000" w:rsidRPr="00000000">
        <w:rPr>
          <w:rtl w:val="0"/>
        </w:rPr>
        <w:t xml:space="preserve"> 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F9">
      <w:pPr>
        <w:spacing w:after="280" w:before="280" w:line="240" w:lineRule="auto"/>
        <w:rPr/>
      </w:pPr>
      <w:r w:rsidDel="00000000" w:rsidR="00000000" w:rsidRPr="00000000">
        <w:rPr>
          <w:rtl w:val="0"/>
        </w:rPr>
        <w:t xml:space="preserve">The Performed By signature checks that:</w:t>
      </w:r>
    </w:p>
    <w:p w:rsidR="00000000" w:rsidDel="00000000" w:rsidP="00000000" w:rsidRDefault="00000000" w:rsidRPr="00000000" w14:paraId="000000FA">
      <w:pPr>
        <w:numPr>
          <w:ilvl w:val="0"/>
          <w:numId w:val="9"/>
        </w:numPr>
        <w:spacing w:after="0" w:before="280" w:line="240" w:lineRule="auto"/>
        <w:ind w:left="720" w:hanging="360"/>
        <w:rPr/>
      </w:pPr>
      <w:r w:rsidDel="00000000" w:rsidR="00000000" w:rsidRPr="00000000">
        <w:rPr>
          <w:rtl w:val="0"/>
        </w:rPr>
        <w:t xml:space="preserve">Mandatory fields are completed</w:t>
      </w:r>
    </w:p>
    <w:p w:rsidR="00000000" w:rsidDel="00000000" w:rsidP="00000000" w:rsidRDefault="00000000" w:rsidRPr="00000000" w14:paraId="000000FB">
      <w:pPr>
        <w:numPr>
          <w:ilvl w:val="0"/>
          <w:numId w:val="9"/>
        </w:numPr>
        <w:spacing w:after="0" w:before="0" w:line="240" w:lineRule="auto"/>
        <w:ind w:left="720" w:hanging="360"/>
        <w:rPr/>
      </w:pPr>
      <w:r w:rsidDel="00000000" w:rsidR="00000000" w:rsidRPr="00000000">
        <w:rPr>
          <w:rtl w:val="0"/>
        </w:rPr>
        <w:t xml:space="preserve">Numeric Range checks passed</w:t>
      </w:r>
    </w:p>
    <w:p w:rsidR="00000000" w:rsidDel="00000000" w:rsidP="00000000" w:rsidRDefault="00000000" w:rsidRPr="00000000" w14:paraId="000000FC">
      <w:pPr>
        <w:numPr>
          <w:ilvl w:val="0"/>
          <w:numId w:val="9"/>
        </w:numPr>
        <w:spacing w:after="0" w:before="0" w:line="240" w:lineRule="auto"/>
        <w:ind w:left="720" w:hanging="360"/>
        <w:rPr/>
      </w:pPr>
      <w:r w:rsidDel="00000000" w:rsidR="00000000" w:rsidRPr="00000000">
        <w:rPr>
          <w:rtl w:val="0"/>
        </w:rPr>
        <w:t xml:space="preserve">No invalid entries</w:t>
      </w:r>
    </w:p>
    <w:p w:rsidR="00000000" w:rsidDel="00000000" w:rsidP="00000000" w:rsidRDefault="00000000" w:rsidRPr="00000000" w14:paraId="000000FD">
      <w:pPr>
        <w:numPr>
          <w:ilvl w:val="0"/>
          <w:numId w:val="9"/>
        </w:numPr>
        <w:spacing w:after="280" w:before="0" w:line="240" w:lineRule="auto"/>
        <w:ind w:left="720" w:hanging="360"/>
        <w:rPr/>
      </w:pPr>
      <w:r w:rsidDel="00000000" w:rsidR="00000000" w:rsidRPr="00000000">
        <w:rPr>
          <w:rtl w:val="0"/>
        </w:rPr>
        <w:t xml:space="preserve">No open deviations/ errors remain</w:t>
      </w:r>
    </w:p>
    <w:p w:rsidR="00000000" w:rsidDel="00000000" w:rsidP="00000000" w:rsidRDefault="00000000" w:rsidRPr="00000000" w14:paraId="000000FE">
      <w:pPr>
        <w:pStyle w:val="Heading1"/>
        <w:numPr>
          <w:ilvl w:val="0"/>
          <w:numId w:val="1"/>
        </w:numPr>
        <w:spacing w:before="120" w:line="240" w:lineRule="auto"/>
        <w:ind w:left="432" w:hanging="432"/>
        <w:rPr/>
      </w:pPr>
      <w:bookmarkStart w:colFirst="0" w:colLast="0" w:name="_jd5z0xbmzgcx" w:id="12"/>
      <w:bookmarkEnd w:id="12"/>
      <w:r w:rsidDel="00000000" w:rsidR="00000000" w:rsidRPr="00000000">
        <w:rPr>
          <w:rtl w:val="0"/>
        </w:rPr>
        <w:t xml:space="preserve">Test Scenarios</w:t>
      </w:r>
    </w:p>
    <w:tbl>
      <w:tblPr>
        <w:tblStyle w:val="Table8"/>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FF">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0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01">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0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0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0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0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0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“Inoc. On day of medium charge?” dropdown contains “Select”, “Yes”, and “No”</w:t>
            </w:r>
          </w:p>
        </w:tc>
        <w:tc>
          <w:tcPr/>
          <w:p w:rsidR="00000000" w:rsidDel="00000000" w:rsidP="00000000" w:rsidRDefault="00000000" w:rsidRPr="00000000" w14:paraId="0000010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0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values displayed correctly</w:t>
            </w:r>
          </w:p>
        </w:tc>
        <w:tc>
          <w:tcPr/>
          <w:p w:rsidR="00000000" w:rsidDel="00000000" w:rsidP="00000000" w:rsidRDefault="00000000" w:rsidRPr="00000000" w14:paraId="0000010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0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user can select “Yes” from “Inoc. On day of medium charge?” dropdown</w:t>
            </w:r>
          </w:p>
        </w:tc>
        <w:tc>
          <w:tcPr/>
          <w:p w:rsidR="00000000" w:rsidDel="00000000" w:rsidP="00000000" w:rsidRDefault="00000000" w:rsidRPr="00000000" w14:paraId="0000010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0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Selection accepted successfully</w:t>
            </w:r>
          </w:p>
        </w:tc>
        <w:tc>
          <w:tcPr/>
          <w:p w:rsidR="00000000" w:rsidDel="00000000" w:rsidP="00000000" w:rsidRDefault="00000000" w:rsidRPr="00000000" w14:paraId="0000010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1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user can select “No” from “Inoc. On day of medium charge?” dropdown</w:t>
            </w:r>
          </w:p>
        </w:tc>
        <w:tc>
          <w:tcPr/>
          <w:p w:rsidR="00000000" w:rsidDel="00000000" w:rsidP="00000000" w:rsidRDefault="00000000" w:rsidRPr="00000000" w14:paraId="0000011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1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Selection accepted successfully</w:t>
            </w:r>
          </w:p>
        </w:tc>
        <w:tc>
          <w:tcPr/>
          <w:p w:rsidR="00000000" w:rsidDel="00000000" w:rsidP="00000000" w:rsidRDefault="00000000" w:rsidRPr="00000000" w14:paraId="0000011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1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selecting “Yes” deactivates the table</w:t>
            </w:r>
          </w:p>
        </w:tc>
        <w:tc>
          <w:tcPr/>
          <w:p w:rsidR="00000000" w:rsidDel="00000000" w:rsidP="00000000" w:rsidRDefault="00000000" w:rsidRPr="00000000" w14:paraId="0000011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1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becomes read-only/inactive</w:t>
            </w:r>
          </w:p>
        </w:tc>
        <w:tc>
          <w:tcPr/>
          <w:p w:rsidR="00000000" w:rsidDel="00000000" w:rsidP="00000000" w:rsidRDefault="00000000" w:rsidRPr="00000000" w14:paraId="0000011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1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selecting “No” keeps the table active</w:t>
            </w:r>
          </w:p>
        </w:tc>
        <w:tc>
          <w:tcPr/>
          <w:p w:rsidR="00000000" w:rsidDel="00000000" w:rsidP="00000000" w:rsidRDefault="00000000" w:rsidRPr="00000000" w14:paraId="0000011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2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remains editable</w:t>
            </w:r>
          </w:p>
        </w:tc>
        <w:tc>
          <w:tcPr/>
          <w:p w:rsidR="00000000" w:rsidDel="00000000" w:rsidP="00000000" w:rsidRDefault="00000000" w:rsidRPr="00000000" w14:paraId="0000012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2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process continuation is prevented when dropdown remains on “Select”</w:t>
            </w:r>
          </w:p>
        </w:tc>
        <w:tc>
          <w:tcPr/>
          <w:p w:rsidR="00000000" w:rsidDel="00000000" w:rsidP="00000000" w:rsidRDefault="00000000" w:rsidRPr="00000000" w14:paraId="0000012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2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w:t>
            </w:r>
          </w:p>
        </w:tc>
        <w:tc>
          <w:tcPr/>
          <w:p w:rsidR="00000000" w:rsidDel="00000000" w:rsidP="00000000" w:rsidRDefault="00000000" w:rsidRPr="00000000" w14:paraId="0000012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2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user cannot edit table fields after selecting “Yes”</w:t>
            </w:r>
          </w:p>
        </w:tc>
        <w:tc>
          <w:tcPr/>
          <w:p w:rsidR="00000000" w:rsidDel="00000000" w:rsidP="00000000" w:rsidRDefault="00000000" w:rsidRPr="00000000" w14:paraId="0000012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Functional</w:t>
            </w:r>
          </w:p>
        </w:tc>
        <w:tc>
          <w:tcPr/>
          <w:p w:rsidR="00000000" w:rsidDel="00000000" w:rsidP="00000000" w:rsidRDefault="00000000" w:rsidRPr="00000000" w14:paraId="0000012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Editing prevented</w:t>
            </w:r>
          </w:p>
        </w:tc>
        <w:tc>
          <w:tcPr/>
          <w:p w:rsidR="00000000" w:rsidDel="00000000" w:rsidP="00000000" w:rsidRDefault="00000000" w:rsidRPr="00000000" w14:paraId="0000012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3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table is displayed correctly</w:t>
            </w:r>
          </w:p>
        </w:tc>
        <w:tc>
          <w:tcPr/>
          <w:p w:rsidR="00000000" w:rsidDel="00000000" w:rsidP="00000000" w:rsidRDefault="00000000" w:rsidRPr="00000000" w14:paraId="0000013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3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displayed successfully</w:t>
            </w:r>
          </w:p>
        </w:tc>
        <w:tc>
          <w:tcPr/>
          <w:p w:rsidR="00000000" w:rsidDel="00000000" w:rsidP="00000000" w:rsidRDefault="00000000" w:rsidRPr="00000000" w14:paraId="0000013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13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“Day #” field automatically populates based on line item number</w:t>
            </w:r>
          </w:p>
        </w:tc>
        <w:tc>
          <w:tcPr/>
          <w:p w:rsidR="00000000" w:rsidDel="00000000" w:rsidP="00000000" w:rsidRDefault="00000000" w:rsidRPr="00000000" w14:paraId="0000013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3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Day # equals line item + 1</w:t>
            </w:r>
          </w:p>
          <w:p w:rsidR="00000000" w:rsidDel="00000000" w:rsidP="00000000" w:rsidRDefault="00000000" w:rsidRPr="00000000" w14:paraId="0000013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3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“Day #” field increments correctly when new row generated</w:t>
            </w:r>
          </w:p>
        </w:tc>
        <w:tc>
          <w:tcPr/>
          <w:p w:rsidR="00000000" w:rsidDel="00000000" w:rsidP="00000000" w:rsidRDefault="00000000" w:rsidRPr="00000000" w14:paraId="0000013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3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Sequential numbering displayed</w:t>
            </w:r>
          </w:p>
        </w:tc>
        <w:tc>
          <w:tcPr/>
          <w:p w:rsidR="00000000" w:rsidDel="00000000" w:rsidP="00000000" w:rsidRDefault="00000000" w:rsidRPr="00000000" w14:paraId="0000014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14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user cannot manually edit “Day #” field</w:t>
            </w:r>
          </w:p>
        </w:tc>
        <w:tc>
          <w:tcPr/>
          <w:p w:rsidR="00000000" w:rsidDel="00000000" w:rsidP="00000000" w:rsidRDefault="00000000" w:rsidRPr="00000000" w14:paraId="0000014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4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is read-only</w:t>
            </w:r>
          </w:p>
        </w:tc>
        <w:tc>
          <w:tcPr/>
          <w:p w:rsidR="00000000" w:rsidDel="00000000" w:rsidP="00000000" w:rsidRDefault="00000000" w:rsidRPr="00000000" w14:paraId="0000014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14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“Actual Temperature” field accepts numeric values</w:t>
            </w:r>
          </w:p>
        </w:tc>
        <w:tc>
          <w:tcPr/>
          <w:p w:rsidR="00000000" w:rsidDel="00000000" w:rsidP="00000000" w:rsidRDefault="00000000" w:rsidRPr="00000000" w14:paraId="0000014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4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w:t>
            </w:r>
          </w:p>
        </w:tc>
        <w:tc>
          <w:tcPr/>
          <w:p w:rsidR="00000000" w:rsidDel="00000000" w:rsidP="00000000" w:rsidRDefault="00000000" w:rsidRPr="00000000" w14:paraId="0000014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14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“Actual Temperature” field rejects alphabetic values</w:t>
            </w:r>
          </w:p>
        </w:tc>
        <w:tc>
          <w:tcPr/>
          <w:p w:rsidR="00000000" w:rsidDel="00000000" w:rsidP="00000000" w:rsidRDefault="00000000" w:rsidRPr="00000000" w14:paraId="0000015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5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w:t>
            </w:r>
          </w:p>
        </w:tc>
        <w:tc>
          <w:tcPr/>
          <w:p w:rsidR="00000000" w:rsidDel="00000000" w:rsidP="00000000" w:rsidRDefault="00000000" w:rsidRPr="00000000" w14:paraId="0000015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15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“Actual Temperature” validation compares against 35.5°C MBR setpoint</w:t>
            </w:r>
          </w:p>
        </w:tc>
        <w:tc>
          <w:tcPr/>
          <w:p w:rsidR="00000000" w:rsidDel="00000000" w:rsidP="00000000" w:rsidRDefault="00000000" w:rsidRPr="00000000" w14:paraId="0000015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5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performs comparison successfully</w:t>
            </w:r>
          </w:p>
        </w:tc>
        <w:tc>
          <w:tcPr/>
          <w:p w:rsidR="00000000" w:rsidDel="00000000" w:rsidP="00000000" w:rsidRDefault="00000000" w:rsidRPr="00000000" w14:paraId="0000015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5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deviation is triggered when “Actual Temperature” exceeds acceptable tolerance range</w:t>
            </w:r>
          </w:p>
        </w:tc>
        <w:tc>
          <w:tcPr/>
          <w:p w:rsidR="00000000" w:rsidDel="00000000" w:rsidP="00000000" w:rsidRDefault="00000000" w:rsidRPr="00000000" w14:paraId="0000015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5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Deviation workflow triggered</w:t>
            </w:r>
          </w:p>
        </w:tc>
        <w:tc>
          <w:tcPr/>
          <w:p w:rsidR="00000000" w:rsidDel="00000000" w:rsidP="00000000" w:rsidRDefault="00000000" w:rsidRPr="00000000" w14:paraId="0000015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16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“UOM” field automatically populates from MARA-MEINS</w:t>
            </w:r>
          </w:p>
        </w:tc>
        <w:tc>
          <w:tcPr/>
          <w:p w:rsidR="00000000" w:rsidDel="00000000" w:rsidP="00000000" w:rsidRDefault="00000000" w:rsidRPr="00000000" w14:paraId="0000016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w:t>
            </w:r>
          </w:p>
        </w:tc>
        <w:tc>
          <w:tcPr/>
          <w:p w:rsidR="00000000" w:rsidDel="00000000" w:rsidP="00000000" w:rsidRDefault="00000000" w:rsidRPr="00000000" w14:paraId="0000016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UOM displayed</w:t>
            </w:r>
          </w:p>
        </w:tc>
        <w:tc>
          <w:tcPr/>
          <w:p w:rsidR="00000000" w:rsidDel="00000000" w:rsidP="00000000" w:rsidRDefault="00000000" w:rsidRPr="00000000" w14:paraId="0000016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16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“UOM” field is read-only</w:t>
            </w:r>
          </w:p>
        </w:tc>
        <w:tc>
          <w:tcPr/>
          <w:p w:rsidR="00000000" w:rsidDel="00000000" w:rsidP="00000000" w:rsidRDefault="00000000" w:rsidRPr="00000000" w14:paraId="0000016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6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unable to modify value</w:t>
            </w:r>
          </w:p>
        </w:tc>
        <w:tc>
          <w:tcPr/>
          <w:p w:rsidR="00000000" w:rsidDel="00000000" w:rsidP="00000000" w:rsidRDefault="00000000" w:rsidRPr="00000000" w14:paraId="0000016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16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“Min 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field defaults to 85%</w:t>
            </w:r>
          </w:p>
        </w:tc>
        <w:tc>
          <w:tcPr/>
          <w:p w:rsidR="00000000" w:rsidDel="00000000" w:rsidP="00000000" w:rsidRDefault="00000000" w:rsidRPr="00000000" w14:paraId="0000016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value displayed</w:t>
            </w:r>
          </w:p>
        </w:tc>
        <w:tc>
          <w:tcPr/>
          <w:p w:rsidR="00000000" w:rsidDel="00000000" w:rsidP="00000000" w:rsidRDefault="00000000" w:rsidRPr="00000000" w14:paraId="0000017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1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“Min 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field defaults to 85%</w:t>
            </w:r>
          </w:p>
        </w:tc>
        <w:tc>
          <w:tcPr/>
          <w:p w:rsidR="00000000" w:rsidDel="00000000" w:rsidP="00000000" w:rsidRDefault="00000000" w:rsidRPr="00000000" w14:paraId="0000017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unable to modify value</w:t>
            </w:r>
          </w:p>
        </w:tc>
        <w:tc>
          <w:tcPr/>
          <w:p w:rsidR="00000000" w:rsidDel="00000000" w:rsidP="00000000" w:rsidRDefault="00000000" w:rsidRPr="00000000" w14:paraId="0000017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7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field accepts numeric values</w:t>
            </w:r>
          </w:p>
        </w:tc>
        <w:tc>
          <w:tcPr/>
          <w:p w:rsidR="00000000" w:rsidDel="00000000" w:rsidP="00000000" w:rsidRDefault="00000000" w:rsidRPr="00000000" w14:paraId="0000017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w:t>
            </w:r>
          </w:p>
        </w:tc>
        <w:tc>
          <w:tcPr/>
          <w:p w:rsidR="00000000" w:rsidDel="00000000" w:rsidP="00000000" w:rsidRDefault="00000000" w:rsidRPr="00000000" w14:paraId="0000017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1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field rejects alphabetic values</w:t>
            </w:r>
          </w:p>
        </w:tc>
        <w:tc>
          <w:tcPr/>
          <w:p w:rsidR="00000000" w:rsidDel="00000000" w:rsidP="00000000" w:rsidRDefault="00000000" w:rsidRPr="00000000" w14:paraId="000001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8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w:t>
            </w:r>
          </w:p>
        </w:tc>
        <w:tc>
          <w:tcPr/>
          <w:p w:rsidR="00000000" w:rsidDel="00000000" w:rsidP="00000000" w:rsidRDefault="00000000" w:rsidRPr="00000000" w14:paraId="0000018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1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validation executes when “pO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is less than “Min 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1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and deviation triggered</w:t>
            </w:r>
          </w:p>
        </w:tc>
        <w:tc>
          <w:tcPr/>
          <w:p w:rsidR="00000000" w:rsidDel="00000000" w:rsidP="00000000" w:rsidRDefault="00000000" w:rsidRPr="00000000" w14:paraId="0000018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1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validation passes when “pO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 is greater than or equal to “Min pO2 (%)”</w:t>
            </w:r>
          </w:p>
        </w:tc>
        <w:tc>
          <w:tcPr/>
          <w:p w:rsidR="00000000" w:rsidDel="00000000" w:rsidP="00000000" w:rsidRDefault="00000000" w:rsidRPr="00000000" w14:paraId="000001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 successfully</w:t>
            </w:r>
          </w:p>
        </w:tc>
        <w:tc>
          <w:tcPr/>
          <w:p w:rsidR="00000000" w:rsidDel="00000000" w:rsidP="00000000" w:rsidRDefault="00000000" w:rsidRPr="00000000" w14:paraId="0000018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1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“Inoculation” dropdown contains “Select”, “Yes”, and “No”</w:t>
            </w:r>
          </w:p>
        </w:tc>
        <w:tc>
          <w:tcPr/>
          <w:p w:rsidR="00000000" w:rsidDel="00000000" w:rsidP="00000000" w:rsidRDefault="00000000" w:rsidRPr="00000000" w14:paraId="000001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values displayed correctly</w:t>
            </w:r>
          </w:p>
        </w:tc>
        <w:tc>
          <w:tcPr/>
          <w:p w:rsidR="00000000" w:rsidDel="00000000" w:rsidP="00000000" w:rsidRDefault="00000000" w:rsidRPr="00000000" w14:paraId="0000019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selecting “Yes” in “Inoculation” field completes the process step</w:t>
            </w:r>
          </w:p>
        </w:tc>
        <w:tc>
          <w:tcPr/>
          <w:p w:rsidR="00000000" w:rsidDel="00000000" w:rsidP="00000000" w:rsidRDefault="00000000" w:rsidRPr="00000000" w14:paraId="000001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 continue to next process step</w:t>
            </w:r>
          </w:p>
        </w:tc>
        <w:tc>
          <w:tcPr/>
          <w:p w:rsidR="00000000" w:rsidDel="00000000" w:rsidP="00000000" w:rsidRDefault="00000000" w:rsidRPr="00000000" w14:paraId="0000019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1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multiple rows can be generated dynamically</w:t>
            </w:r>
          </w:p>
        </w:tc>
        <w:tc>
          <w:tcPr/>
          <w:p w:rsidR="00000000" w:rsidDel="00000000" w:rsidP="00000000" w:rsidRDefault="00000000" w:rsidRPr="00000000" w14:paraId="000001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 rows generated successfully</w:t>
            </w:r>
          </w:p>
        </w:tc>
        <w:tc>
          <w:tcPr/>
          <w:p w:rsidR="00000000" w:rsidDel="00000000" w:rsidP="00000000" w:rsidRDefault="00000000" w:rsidRPr="00000000" w14:paraId="000001A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01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dynamically generated rows inherit configured field properties</w:t>
            </w:r>
          </w:p>
        </w:tc>
        <w:tc>
          <w:tcPr/>
          <w:p w:rsidR="00000000" w:rsidDel="00000000" w:rsidP="00000000" w:rsidRDefault="00000000" w:rsidRPr="00000000" w14:paraId="000001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Fields behave correctly in all rows</w:t>
            </w:r>
          </w:p>
        </w:tc>
        <w:tc>
          <w:tcPr/>
          <w:p w:rsidR="00000000" w:rsidDel="00000000" w:rsidP="00000000" w:rsidRDefault="00000000" w:rsidRPr="00000000" w14:paraId="000001A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p w:rsidR="00000000" w:rsidDel="00000000" w:rsidP="00000000" w:rsidRDefault="00000000" w:rsidRPr="00000000" w14:paraId="000001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mandatory field validation executes for “Actual Temperature”</w:t>
            </w:r>
          </w:p>
        </w:tc>
        <w:tc>
          <w:tcPr/>
          <w:p w:rsidR="00000000" w:rsidDel="00000000" w:rsidP="00000000" w:rsidRDefault="00000000" w:rsidRPr="00000000" w14:paraId="000001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displayed when blank</w:t>
            </w:r>
          </w:p>
        </w:tc>
        <w:tc>
          <w:tcPr/>
          <w:p w:rsidR="00000000" w:rsidDel="00000000" w:rsidP="00000000" w:rsidRDefault="00000000" w:rsidRPr="00000000" w14:paraId="000001A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p w:rsidR="00000000" w:rsidDel="00000000" w:rsidP="00000000" w:rsidRDefault="00000000" w:rsidRPr="00000000" w14:paraId="000001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mandatory field validation executes for “pO</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1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displayed when blank</w:t>
            </w:r>
          </w:p>
        </w:tc>
        <w:tc>
          <w:tcPr/>
          <w:p w:rsidR="00000000" w:rsidDel="00000000" w:rsidP="00000000" w:rsidRDefault="00000000" w:rsidRPr="00000000" w14:paraId="000001B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mandatory field validation executes for “Inoculation” dropdown</w:t>
            </w:r>
          </w:p>
        </w:tc>
        <w:tc>
          <w:tcPr/>
          <w:p w:rsidR="00000000" w:rsidDel="00000000" w:rsidP="00000000" w:rsidRDefault="00000000" w:rsidRPr="00000000" w14:paraId="000001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B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displayed when left on “Select”</w:t>
            </w:r>
          </w:p>
        </w:tc>
        <w:tc>
          <w:tcPr/>
          <w:p w:rsidR="00000000" w:rsidDel="00000000" w:rsidP="00000000" w:rsidRDefault="00000000" w:rsidRPr="00000000" w14:paraId="000001B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1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process step prevents save when mandatory fields are incomplete</w:t>
            </w:r>
          </w:p>
        </w:tc>
        <w:tc>
          <w:tcPr/>
          <w:p w:rsidR="00000000" w:rsidDel="00000000" w:rsidP="00000000" w:rsidRDefault="00000000" w:rsidRPr="00000000" w14:paraId="000001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 prevented</w:t>
            </w:r>
          </w:p>
        </w:tc>
        <w:tc>
          <w:tcPr/>
          <w:p w:rsidR="00000000" w:rsidDel="00000000" w:rsidP="00000000" w:rsidRDefault="00000000" w:rsidRPr="00000000" w14:paraId="000001B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1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process step prevents completion when validation errors exist</w:t>
            </w:r>
          </w:p>
        </w:tc>
        <w:tc>
          <w:tcPr/>
          <w:p w:rsidR="00000000" w:rsidDel="00000000" w:rsidP="00000000" w:rsidRDefault="00000000" w:rsidRPr="00000000" w14:paraId="000001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Completion prevented</w:t>
            </w:r>
          </w:p>
        </w:tc>
        <w:tc>
          <w:tcPr/>
          <w:p w:rsidR="00000000" w:rsidDel="00000000" w:rsidP="00000000" w:rsidRDefault="00000000" w:rsidRPr="00000000" w14:paraId="000001C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1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data captured in table saves to SAP backend table QASE-MESSWERT</w:t>
            </w:r>
          </w:p>
        </w:tc>
        <w:tc>
          <w:tcPr/>
          <w:p w:rsidR="00000000" w:rsidDel="00000000" w:rsidP="00000000" w:rsidRDefault="00000000" w:rsidRPr="00000000" w14:paraId="000001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w:t>
            </w:r>
          </w:p>
        </w:tc>
        <w:tc>
          <w:tcPr/>
          <w:p w:rsidR="00000000" w:rsidDel="00000000" w:rsidP="00000000" w:rsidRDefault="00000000" w:rsidRPr="00000000" w14:paraId="000001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saved successfully</w:t>
            </w:r>
          </w:p>
        </w:tc>
        <w:tc>
          <w:tcPr/>
          <w:p w:rsidR="00000000" w:rsidDel="00000000" w:rsidP="00000000" w:rsidRDefault="00000000" w:rsidRPr="00000000" w14:paraId="000001C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01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backend save occurs only after successful sign-off</w:t>
            </w:r>
          </w:p>
        </w:tc>
        <w:tc>
          <w:tcPr/>
          <w:p w:rsidR="00000000" w:rsidDel="00000000" w:rsidP="00000000" w:rsidRDefault="00000000" w:rsidRPr="00000000" w14:paraId="000001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w:t>
            </w:r>
          </w:p>
        </w:tc>
        <w:tc>
          <w:tcPr/>
          <w:p w:rsidR="00000000" w:rsidDel="00000000" w:rsidP="00000000" w:rsidRDefault="00000000" w:rsidRPr="00000000" w14:paraId="000001C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stored after completion</w:t>
            </w:r>
          </w:p>
        </w:tc>
        <w:tc>
          <w:tcPr/>
          <w:p w:rsidR="00000000" w:rsidDel="00000000" w:rsidP="00000000" w:rsidRDefault="00000000" w:rsidRPr="00000000" w14:paraId="000001D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p w:rsidR="00000000" w:rsidDel="00000000" w:rsidP="00000000" w:rsidRDefault="00000000" w:rsidRPr="00000000" w14:paraId="000001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“Performed By” signature field accepts valid SAP credentials</w:t>
            </w:r>
          </w:p>
        </w:tc>
        <w:tc>
          <w:tcPr/>
          <w:p w:rsidR="00000000" w:rsidDel="00000000" w:rsidP="00000000" w:rsidRDefault="00000000" w:rsidRPr="00000000" w14:paraId="000001D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D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accepted successfully</w:t>
            </w:r>
          </w:p>
        </w:tc>
        <w:tc>
          <w:tcPr/>
          <w:p w:rsidR="00000000" w:rsidDel="00000000" w:rsidP="00000000" w:rsidRDefault="00000000" w:rsidRPr="00000000" w14:paraId="000001D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p w:rsidR="00000000" w:rsidDel="00000000" w:rsidP="00000000" w:rsidRDefault="00000000" w:rsidRPr="00000000" w14:paraId="000001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invalid SAP password prevents signature completion</w:t>
            </w:r>
          </w:p>
        </w:tc>
        <w:tc>
          <w:tcPr/>
          <w:p w:rsidR="00000000" w:rsidDel="00000000" w:rsidP="00000000" w:rsidRDefault="00000000" w:rsidRPr="00000000" w14:paraId="000001D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 Security</w:t>
            </w:r>
          </w:p>
        </w:tc>
        <w:tc>
          <w:tcPr/>
          <w:p w:rsidR="00000000" w:rsidDel="00000000" w:rsidP="00000000" w:rsidRDefault="00000000" w:rsidRPr="00000000" w14:paraId="000001D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 error displayed</w:t>
            </w:r>
          </w:p>
        </w:tc>
        <w:tc>
          <w:tcPr/>
          <w:p w:rsidR="00000000" w:rsidDel="00000000" w:rsidP="00000000" w:rsidRDefault="00000000" w:rsidRPr="00000000" w14:paraId="000001D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p w:rsidR="00000000" w:rsidDel="00000000" w:rsidP="00000000" w:rsidRDefault="00000000" w:rsidRPr="00000000" w14:paraId="000001D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locked SAP user cannot execute signature</w:t>
            </w:r>
          </w:p>
        </w:tc>
        <w:tc>
          <w:tcPr/>
          <w:p w:rsidR="00000000" w:rsidDel="00000000" w:rsidP="00000000" w:rsidRDefault="00000000" w:rsidRPr="00000000" w14:paraId="000001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 Security</w:t>
            </w:r>
          </w:p>
        </w:tc>
        <w:tc>
          <w:tcPr/>
          <w:p w:rsidR="00000000" w:rsidDel="00000000" w:rsidP="00000000" w:rsidRDefault="00000000" w:rsidRPr="00000000" w14:paraId="000001E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Authorization error displayed</w:t>
            </w:r>
          </w:p>
        </w:tc>
        <w:tc>
          <w:tcPr/>
          <w:p w:rsidR="00000000" w:rsidDel="00000000" w:rsidP="00000000" w:rsidRDefault="00000000" w:rsidRPr="00000000" w14:paraId="000001E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p w:rsidR="00000000" w:rsidDel="00000000" w:rsidP="00000000" w:rsidRDefault="00000000" w:rsidRPr="00000000" w14:paraId="000001E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non-existent SAP User ID cannot sign process step</w:t>
            </w:r>
          </w:p>
        </w:tc>
        <w:tc>
          <w:tcPr/>
          <w:p w:rsidR="00000000" w:rsidDel="00000000" w:rsidP="00000000" w:rsidRDefault="00000000" w:rsidRPr="00000000" w14:paraId="000001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 Security</w:t>
            </w:r>
          </w:p>
        </w:tc>
        <w:tc>
          <w:tcPr/>
          <w:p w:rsidR="00000000" w:rsidDel="00000000" w:rsidP="00000000" w:rsidRDefault="00000000" w:rsidRPr="00000000" w14:paraId="000001E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 error displayed</w:t>
            </w:r>
          </w:p>
        </w:tc>
        <w:tc>
          <w:tcPr/>
          <w:p w:rsidR="00000000" w:rsidDel="00000000" w:rsidP="00000000" w:rsidRDefault="00000000" w:rsidRPr="00000000" w14:paraId="000001E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p w:rsidR="00000000" w:rsidDel="00000000" w:rsidP="00000000" w:rsidRDefault="00000000" w:rsidRPr="00000000" w14:paraId="000001E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mandatory field validation executes before signature acceptance</w:t>
            </w:r>
          </w:p>
        </w:tc>
        <w:tc>
          <w:tcPr/>
          <w:p w:rsidR="00000000" w:rsidDel="00000000" w:rsidP="00000000" w:rsidRDefault="00000000" w:rsidRPr="00000000" w14:paraId="000001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E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blocked until fields completed</w:t>
            </w:r>
          </w:p>
        </w:tc>
        <w:tc>
          <w:tcPr/>
          <w:p w:rsidR="00000000" w:rsidDel="00000000" w:rsidP="00000000" w:rsidRDefault="00000000" w:rsidRPr="00000000" w14:paraId="000001E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p w:rsidR="00000000" w:rsidDel="00000000" w:rsidP="00000000" w:rsidRDefault="00000000" w:rsidRPr="00000000" w14:paraId="000001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open deviations prevent signature execution</w:t>
            </w:r>
          </w:p>
        </w:tc>
        <w:tc>
          <w:tcPr/>
          <w:p w:rsidR="00000000" w:rsidDel="00000000" w:rsidP="00000000" w:rsidRDefault="00000000" w:rsidRPr="00000000" w14:paraId="000001F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F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blocked</w:t>
            </w:r>
          </w:p>
        </w:tc>
        <w:tc>
          <w:tcPr/>
          <w:p w:rsidR="00000000" w:rsidDel="00000000" w:rsidP="00000000" w:rsidRDefault="00000000" w:rsidRPr="00000000" w14:paraId="000001F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p w:rsidR="00000000" w:rsidDel="00000000" w:rsidP="00000000" w:rsidRDefault="00000000" w:rsidRPr="00000000" w14:paraId="000001F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audit trail captures dropdown selections</w:t>
            </w:r>
          </w:p>
        </w:tc>
        <w:tc>
          <w:tcPr/>
          <w:p w:rsidR="00000000" w:rsidDel="00000000" w:rsidP="00000000" w:rsidRDefault="00000000" w:rsidRPr="00000000" w14:paraId="000001F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Trails</w:t>
            </w:r>
          </w:p>
        </w:tc>
        <w:tc>
          <w:tcPr/>
          <w:p w:rsidR="00000000" w:rsidDel="00000000" w:rsidP="00000000" w:rsidRDefault="00000000" w:rsidRPr="00000000" w14:paraId="000001F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records generated</w:t>
            </w:r>
          </w:p>
        </w:tc>
        <w:tc>
          <w:tcPr/>
          <w:p w:rsidR="00000000" w:rsidDel="00000000" w:rsidP="00000000" w:rsidRDefault="00000000" w:rsidRPr="00000000" w14:paraId="000001F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p w:rsidR="00000000" w:rsidDel="00000000" w:rsidP="00000000" w:rsidRDefault="00000000" w:rsidRPr="00000000" w14:paraId="000001F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audit trail captures field modifications</w:t>
            </w:r>
          </w:p>
        </w:tc>
        <w:tc>
          <w:tcPr/>
          <w:p w:rsidR="00000000" w:rsidDel="00000000" w:rsidP="00000000" w:rsidRDefault="00000000" w:rsidRPr="00000000" w14:paraId="000001F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Trails</w:t>
            </w:r>
          </w:p>
        </w:tc>
        <w:tc>
          <w:tcPr/>
          <w:p w:rsidR="00000000" w:rsidDel="00000000" w:rsidP="00000000" w:rsidRDefault="00000000" w:rsidRPr="00000000" w14:paraId="000001F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records generated</w:t>
            </w:r>
          </w:p>
        </w:tc>
        <w:tc>
          <w:tcPr/>
          <w:p w:rsidR="00000000" w:rsidDel="00000000" w:rsidP="00000000" w:rsidRDefault="00000000" w:rsidRPr="00000000" w14:paraId="0000020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p w:rsidR="00000000" w:rsidDel="00000000" w:rsidP="00000000" w:rsidRDefault="00000000" w:rsidRPr="00000000" w14:paraId="0000020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audit trail captures deviation triggers</w:t>
            </w:r>
          </w:p>
        </w:tc>
        <w:tc>
          <w:tcPr/>
          <w:p w:rsidR="00000000" w:rsidDel="00000000" w:rsidP="00000000" w:rsidRDefault="00000000" w:rsidRPr="00000000" w14:paraId="0000020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Trails</w:t>
            </w:r>
          </w:p>
        </w:tc>
        <w:tc>
          <w:tcPr/>
          <w:p w:rsidR="00000000" w:rsidDel="00000000" w:rsidP="00000000" w:rsidRDefault="00000000" w:rsidRPr="00000000" w14:paraId="0000020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records generated</w:t>
            </w:r>
          </w:p>
        </w:tc>
        <w:tc>
          <w:tcPr/>
          <w:p w:rsidR="00000000" w:rsidDel="00000000" w:rsidP="00000000" w:rsidRDefault="00000000" w:rsidRPr="00000000" w14:paraId="0000020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p w:rsidR="00000000" w:rsidDel="00000000" w:rsidP="00000000" w:rsidRDefault="00000000" w:rsidRPr="00000000" w14:paraId="0000020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audit trail captures electronic signatures</w:t>
            </w:r>
          </w:p>
        </w:tc>
        <w:tc>
          <w:tcPr/>
          <w:p w:rsidR="00000000" w:rsidDel="00000000" w:rsidP="00000000" w:rsidRDefault="00000000" w:rsidRPr="00000000" w14:paraId="0000020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Trails</w:t>
            </w:r>
          </w:p>
        </w:tc>
        <w:tc>
          <w:tcPr/>
          <w:p w:rsidR="00000000" w:rsidDel="00000000" w:rsidP="00000000" w:rsidRDefault="00000000" w:rsidRPr="00000000" w14:paraId="0000020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records generated</w:t>
            </w:r>
          </w:p>
        </w:tc>
        <w:tc>
          <w:tcPr/>
          <w:p w:rsidR="00000000" w:rsidDel="00000000" w:rsidP="00000000" w:rsidRDefault="00000000" w:rsidRPr="00000000" w14:paraId="0000020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p w:rsidR="00000000" w:rsidDel="00000000" w:rsidP="00000000" w:rsidRDefault="00000000" w:rsidRPr="00000000" w14:paraId="000002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audit trail captures backend save events</w:t>
            </w:r>
          </w:p>
        </w:tc>
        <w:tc>
          <w:tcPr/>
          <w:p w:rsidR="00000000" w:rsidDel="00000000" w:rsidP="00000000" w:rsidRDefault="00000000" w:rsidRPr="00000000" w14:paraId="0000021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Trails</w:t>
            </w:r>
          </w:p>
        </w:tc>
        <w:tc>
          <w:tcPr/>
          <w:p w:rsidR="00000000" w:rsidDel="00000000" w:rsidP="00000000" w:rsidRDefault="00000000" w:rsidRPr="00000000" w14:paraId="0000021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records generated</w:t>
            </w:r>
          </w:p>
        </w:tc>
        <w:tc>
          <w:tcPr/>
          <w:p w:rsidR="00000000" w:rsidDel="00000000" w:rsidP="00000000" w:rsidRDefault="00000000" w:rsidRPr="00000000" w14:paraId="0000021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3">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14">
      <w:pPr>
        <w:spacing w:after="120" w:before="120" w:line="240" w:lineRule="auto"/>
        <w:rPr/>
      </w:pPr>
      <w:r w:rsidDel="00000000" w:rsidR="00000000" w:rsidRPr="00000000">
        <w:rPr>
          <w:rtl w:val="0"/>
        </w:rPr>
      </w:r>
    </w:p>
    <w:p w:rsidR="00000000" w:rsidDel="00000000" w:rsidP="00000000" w:rsidRDefault="00000000" w:rsidRPr="00000000" w14:paraId="00000215">
      <w:pPr>
        <w:pStyle w:val="Heading1"/>
        <w:numPr>
          <w:ilvl w:val="0"/>
          <w:numId w:val="1"/>
        </w:numPr>
        <w:ind w:left="432" w:hanging="432"/>
        <w:rPr/>
      </w:pPr>
      <w:bookmarkStart w:colFirst="0" w:colLast="0" w:name="_p9x1weum2fbs" w:id="13"/>
      <w:bookmarkEnd w:id="13"/>
      <w:r w:rsidDel="00000000" w:rsidR="00000000" w:rsidRPr="00000000">
        <w:rPr>
          <w:rtl w:val="0"/>
        </w:rPr>
        <w:t xml:space="preserve">Document References</w:t>
      </w:r>
    </w:p>
    <w:tbl>
      <w:tblPr>
        <w:tblStyle w:val="Table9"/>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216">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21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218">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219">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1A">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21B">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21C">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1D">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21E">
      <w:pPr>
        <w:spacing w:after="200" w:lineRule="auto"/>
        <w:rPr/>
      </w:pPr>
      <w:r w:rsidDel="00000000" w:rsidR="00000000" w:rsidRPr="00000000">
        <w:rPr>
          <w:rtl w:val="0"/>
        </w:rPr>
      </w:r>
    </w:p>
    <w:p w:rsidR="00000000" w:rsidDel="00000000" w:rsidP="00000000" w:rsidRDefault="00000000" w:rsidRPr="00000000" w14:paraId="0000021F">
      <w:pPr>
        <w:pStyle w:val="Heading1"/>
        <w:numPr>
          <w:ilvl w:val="0"/>
          <w:numId w:val="1"/>
        </w:numPr>
        <w:ind w:left="432" w:hanging="432"/>
        <w:rPr/>
      </w:pPr>
      <w:bookmarkStart w:colFirst="0" w:colLast="0" w:name="_bbkch2j9ngcm" w:id="14"/>
      <w:bookmarkEnd w:id="14"/>
      <w:r w:rsidDel="00000000" w:rsidR="00000000" w:rsidRPr="00000000">
        <w:rPr>
          <w:rtl w:val="0"/>
        </w:rPr>
        <w:t xml:space="preserve">Revision History</w:t>
      </w:r>
    </w:p>
    <w:tbl>
      <w:tblPr>
        <w:tblStyle w:val="Table1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220">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221">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222">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223">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22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22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22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p w:rsidR="00000000" w:rsidDel="00000000" w:rsidP="00000000" w:rsidRDefault="00000000" w:rsidRPr="00000000" w14:paraId="0000022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22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229">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22A">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22B">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Braxton Reimer</w:t>
            </w:r>
          </w:p>
        </w:tc>
        <w:tc>
          <w:tcPr/>
          <w:p w:rsidR="00000000" w:rsidDel="00000000" w:rsidP="00000000" w:rsidRDefault="00000000" w:rsidRPr="00000000" w14:paraId="0000022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07-23-2024</w:t>
            </w:r>
          </w:p>
        </w:tc>
      </w:tr>
      <w:tr>
        <w:trPr>
          <w:cantSplit w:val="0"/>
          <w:tblHeader w:val="0"/>
        </w:trPr>
        <w:tc>
          <w:tcPr/>
          <w:p w:rsidR="00000000" w:rsidDel="00000000" w:rsidP="00000000" w:rsidRDefault="00000000" w:rsidRPr="00000000" w14:paraId="0000022D">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22E">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Functional and Technical Documents</w:t>
            </w:r>
          </w:p>
        </w:tc>
        <w:tc>
          <w:tcPr/>
          <w:p w:rsidR="00000000" w:rsidDel="00000000" w:rsidP="00000000" w:rsidRDefault="00000000" w:rsidRPr="00000000" w14:paraId="0000022F">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p w:rsidR="00000000" w:rsidDel="00000000" w:rsidP="00000000" w:rsidRDefault="00000000" w:rsidRPr="00000000" w14:paraId="0000023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06-08-2024</w:t>
            </w:r>
          </w:p>
        </w:tc>
      </w:tr>
    </w:tbl>
    <w:p w:rsidR="00000000" w:rsidDel="00000000" w:rsidP="00000000" w:rsidRDefault="00000000" w:rsidRPr="00000000" w14:paraId="00000231">
      <w:pPr>
        <w:spacing w:after="20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235">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