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Viral Sample Submission</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2085890644"/>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3"/>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This document outlines the functional and technical design, along with the configuration specifications for the XStep “SMPL: Viral Sample Submission”.</w:t>
      </w:r>
    </w:p>
    <w:p w:rsidR="00000000" w:rsidDel="00000000" w:rsidP="00000000" w:rsidRDefault="00000000" w:rsidRPr="00000000" w14:paraId="0000001E">
      <w:pPr>
        <w:pStyle w:val="Heading1"/>
        <w:numPr>
          <w:ilvl w:val="0"/>
          <w:numId w:val="3"/>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SMPL: Viral Sample Submission XStep allows users to record a variety of sampling data, including working day, unique sample number, and the Positive or Negative status of the sampling results.</w:t>
      </w:r>
    </w:p>
    <w:p w:rsidR="00000000" w:rsidDel="00000000" w:rsidP="00000000" w:rsidRDefault="00000000" w:rsidRPr="00000000" w14:paraId="00000020">
      <w:pPr>
        <w:spacing w:after="200" w:lineRule="auto"/>
        <w:rPr/>
      </w:pPr>
      <w:r w:rsidDel="00000000" w:rsidR="00000000" w:rsidRPr="00000000">
        <w:rPr/>
        <w:drawing>
          <wp:inline distB="114300" distT="114300" distL="114300" distR="114300">
            <wp:extent cx="5943600" cy="33147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Output Fields</w:t>
      </w:r>
    </w:p>
    <w:p w:rsidR="00000000" w:rsidDel="00000000" w:rsidP="00000000" w:rsidRDefault="00000000" w:rsidRPr="00000000" w14:paraId="00000022">
      <w:pPr>
        <w:spacing w:after="0" w:lineRule="auto"/>
        <w:rPr>
          <w:rFonts w:ascii="Arial" w:cs="Arial" w:eastAsia="Arial" w:hAnsi="Arial"/>
          <w:color w:val="666666"/>
          <w:sz w:val="20"/>
          <w:szCs w:val="20"/>
        </w:rPr>
      </w:pPr>
      <w:r w:rsidDel="00000000" w:rsidR="00000000" w:rsidRPr="00000000">
        <w:rPr>
          <w:rFonts w:ascii="Arial" w:cs="Arial" w:eastAsia="Arial" w:hAnsi="Arial"/>
          <w:sz w:val="20"/>
          <w:szCs w:val="20"/>
          <w:rtl w:val="0"/>
        </w:rPr>
        <w:t xml:space="preserve">The step begins with 2 </w:t>
      </w:r>
      <w:r w:rsidDel="00000000" w:rsidR="00000000" w:rsidRPr="00000000">
        <w:rPr>
          <w:rFonts w:ascii="Arial" w:cs="Arial" w:eastAsia="Arial" w:hAnsi="Arial"/>
          <w:b w:val="1"/>
          <w:bCs w:val="1"/>
          <w:sz w:val="20"/>
          <w:szCs w:val="20"/>
          <w:rtl w:val="0"/>
        </w:rPr>
        <w:t xml:space="preserve">output fields </w:t>
      </w:r>
      <w:r w:rsidDel="00000000" w:rsidR="00000000" w:rsidRPr="00000000">
        <w:rPr>
          <w:rFonts w:ascii="Arial" w:cs="Arial" w:eastAsia="Arial" w:hAnsi="Arial"/>
          <w:sz w:val="20"/>
          <w:szCs w:val="20"/>
          <w:rtl w:val="0"/>
        </w:rPr>
        <w:t xml:space="preserve">displaying data from MBR:</w:t>
      </w:r>
      <w:r w:rsidDel="00000000" w:rsidR="00000000" w:rsidRPr="00000000">
        <w:rPr>
          <w:rtl w:val="0"/>
        </w:rPr>
      </w:r>
    </w:p>
    <w:p w:rsidR="00000000" w:rsidDel="00000000" w:rsidP="00000000" w:rsidRDefault="00000000" w:rsidRPr="00000000" w14:paraId="00000023">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Contents </w:t>
      </w:r>
      <w:r w:rsidDel="00000000" w:rsidR="00000000" w:rsidRPr="00000000">
        <w:rPr>
          <w:rFonts w:ascii="Arial" w:cs="Arial" w:eastAsia="Arial" w:hAnsi="Arial"/>
          <w:i w:val="1"/>
          <w:iCs w:val="1"/>
          <w:color w:val="666666"/>
          <w:sz w:val="20"/>
          <w:szCs w:val="20"/>
          <w:rtl w:val="0"/>
        </w:rPr>
        <w:t xml:space="preserve">(IV_CONTS)</w:t>
      </w:r>
    </w:p>
    <w:p w:rsidR="00000000" w:rsidDel="00000000" w:rsidP="00000000" w:rsidRDefault="00000000" w:rsidRPr="00000000" w14:paraId="00000024">
      <w:pPr>
        <w:numPr>
          <w:ilvl w:val="0"/>
          <w:numId w:val="2"/>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Form </w:t>
      </w:r>
      <w:r w:rsidDel="00000000" w:rsidR="00000000" w:rsidRPr="00000000">
        <w:rPr>
          <w:rFonts w:ascii="Arial" w:cs="Arial" w:eastAsia="Arial" w:hAnsi="Arial"/>
          <w:i w:val="1"/>
          <w:iCs w:val="1"/>
          <w:color w:val="666666"/>
          <w:sz w:val="20"/>
          <w:szCs w:val="20"/>
          <w:rtl w:val="0"/>
        </w:rPr>
        <w:t xml:space="preserve">(IV_DLIMS_F)</w:t>
      </w:r>
    </w:p>
    <w:p w:rsidR="00000000" w:rsidDel="00000000" w:rsidP="00000000" w:rsidRDefault="00000000" w:rsidRPr="00000000" w14:paraId="00000025">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Receiving Group </w:t>
      </w:r>
      <w:r w:rsidDel="00000000" w:rsidR="00000000" w:rsidRPr="00000000">
        <w:rPr>
          <w:rFonts w:ascii="Arial" w:cs="Arial" w:eastAsia="Arial" w:hAnsi="Arial"/>
          <w:i w:val="1"/>
          <w:iCs w:val="1"/>
          <w:color w:val="666666"/>
          <w:sz w:val="20"/>
          <w:szCs w:val="20"/>
          <w:rtl w:val="0"/>
        </w:rPr>
        <w:t xml:space="preserve">(LV_REC_GRP)</w:t>
      </w:r>
      <w:r w:rsidDel="00000000" w:rsidR="00000000" w:rsidRPr="00000000">
        <w:rPr>
          <w:rFonts w:ascii="Arial" w:cs="Arial" w:eastAsia="Arial" w:hAnsi="Arial"/>
          <w:sz w:val="20"/>
          <w:szCs w:val="20"/>
          <w:rtl w:val="0"/>
        </w:rPr>
        <w:t xml:space="preserve"> should be an </w:t>
      </w:r>
      <w:r w:rsidDel="00000000" w:rsidR="00000000" w:rsidRPr="00000000">
        <w:rPr>
          <w:rFonts w:ascii="Arial" w:cs="Arial" w:eastAsia="Arial" w:hAnsi="Arial"/>
          <w:b w:val="1"/>
          <w:bCs w:val="1"/>
          <w:sz w:val="20"/>
          <w:szCs w:val="20"/>
          <w:rtl w:val="0"/>
        </w:rPr>
        <w:t xml:space="preserve">output field with a fixed value</w:t>
      </w:r>
      <w:r w:rsidDel="00000000" w:rsidR="00000000" w:rsidRPr="00000000">
        <w:rPr>
          <w:rFonts w:ascii="Arial" w:cs="Arial" w:eastAsia="Arial" w:hAnsi="Arial"/>
          <w:sz w:val="20"/>
          <w:szCs w:val="20"/>
          <w:rtl w:val="0"/>
        </w:rPr>
        <w:t xml:space="preserve"> of “AS”.</w:t>
      </w:r>
    </w:p>
    <w:p w:rsidR="00000000" w:rsidDel="00000000" w:rsidP="00000000" w:rsidRDefault="00000000" w:rsidRPr="00000000" w14:paraId="000000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Lower down, the Tube Quantity </w:t>
      </w:r>
      <w:r w:rsidDel="00000000" w:rsidR="00000000" w:rsidRPr="00000000">
        <w:rPr>
          <w:rFonts w:ascii="Arial" w:cs="Arial" w:eastAsia="Arial" w:hAnsi="Arial"/>
          <w:i w:val="1"/>
          <w:iCs w:val="1"/>
          <w:color w:val="666666"/>
          <w:sz w:val="20"/>
          <w:szCs w:val="20"/>
          <w:rtl w:val="0"/>
        </w:rPr>
        <w:t xml:space="preserve">(LV_TUBQTY)</w:t>
      </w:r>
      <w:r w:rsidDel="00000000" w:rsidR="00000000" w:rsidRPr="00000000">
        <w:rPr>
          <w:rFonts w:ascii="Arial" w:cs="Arial" w:eastAsia="Arial" w:hAnsi="Arial"/>
          <w:sz w:val="20"/>
          <w:szCs w:val="20"/>
          <w:rtl w:val="0"/>
        </w:rPr>
        <w:t xml:space="preserve"> is another </w:t>
      </w:r>
      <w:r w:rsidDel="00000000" w:rsidR="00000000" w:rsidRPr="00000000">
        <w:rPr>
          <w:rFonts w:ascii="Arial" w:cs="Arial" w:eastAsia="Arial" w:hAnsi="Arial"/>
          <w:b w:val="1"/>
          <w:bCs w:val="1"/>
          <w:sz w:val="20"/>
          <w:szCs w:val="20"/>
          <w:rtl w:val="0"/>
        </w:rPr>
        <w:t xml:space="preserve">output field with a fixed value </w:t>
      </w:r>
      <w:r w:rsidDel="00000000" w:rsidR="00000000" w:rsidRPr="00000000">
        <w:rPr>
          <w:rFonts w:ascii="Arial" w:cs="Arial" w:eastAsia="Arial" w:hAnsi="Arial"/>
          <w:sz w:val="20"/>
          <w:szCs w:val="20"/>
          <w:rtl w:val="0"/>
        </w:rPr>
        <w:t xml:space="preserve">of “30mL”</w:t>
      </w:r>
    </w:p>
    <w:p w:rsidR="00000000" w:rsidDel="00000000" w:rsidP="00000000" w:rsidRDefault="00000000" w:rsidRPr="00000000" w14:paraId="0000002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A">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Entry Fields</w:t>
      </w:r>
    </w:p>
    <w:p w:rsidR="00000000" w:rsidDel="00000000" w:rsidP="00000000" w:rsidRDefault="00000000" w:rsidRPr="00000000" w14:paraId="000000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fields below should all be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C">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Project #</w:t>
      </w:r>
      <w:r w:rsidDel="00000000" w:rsidR="00000000" w:rsidRPr="00000000">
        <w:rPr>
          <w:rtl w:val="0"/>
        </w:rPr>
      </w:r>
    </w:p>
    <w:p w:rsidR="00000000" w:rsidDel="00000000" w:rsidP="00000000" w:rsidRDefault="00000000" w:rsidRPr="00000000" w14:paraId="0000002D">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Test</w:t>
      </w:r>
      <w:r w:rsidDel="00000000" w:rsidR="00000000" w:rsidRPr="00000000">
        <w:rPr>
          <w:rtl w:val="0"/>
        </w:rPr>
      </w:r>
    </w:p>
    <w:p w:rsidR="00000000" w:rsidDel="00000000" w:rsidP="00000000" w:rsidRDefault="00000000" w:rsidRPr="00000000" w14:paraId="0000002E">
      <w:pPr>
        <w:numPr>
          <w:ilvl w:val="1"/>
          <w:numId w:val="4"/>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Default to VIRAL_QPCR</w:t>
      </w:r>
      <w:r w:rsidDel="00000000" w:rsidR="00000000" w:rsidRPr="00000000">
        <w:rPr>
          <w:rtl w:val="0"/>
        </w:rPr>
      </w:r>
    </w:p>
    <w:p w:rsidR="00000000" w:rsidDel="00000000" w:rsidP="00000000" w:rsidRDefault="00000000" w:rsidRPr="00000000" w14:paraId="0000002F">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Storage Temp</w:t>
      </w:r>
    </w:p>
    <w:p w:rsidR="00000000" w:rsidDel="00000000" w:rsidP="00000000" w:rsidRDefault="00000000" w:rsidRPr="00000000" w14:paraId="00000030">
      <w:pPr>
        <w:numPr>
          <w:ilvl w:val="1"/>
          <w:numId w:val="4"/>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Dropdown </w:t>
      </w:r>
      <w:r w:rsidDel="00000000" w:rsidR="00000000" w:rsidRPr="00000000">
        <w:rPr>
          <w:rFonts w:ascii="Arial" w:cs="Arial" w:eastAsia="Arial" w:hAnsi="Arial"/>
          <w:i w:val="1"/>
          <w:iCs w:val="1"/>
          <w:sz w:val="20"/>
          <w:szCs w:val="20"/>
          <w:rtl w:val="0"/>
        </w:rPr>
        <w:t xml:space="preserve">using LT_TEMP - use a custom characteristic ZSMPL_CHAR_SAMPLING_TEMP to display specific temperature options (4°C, -70°C)</w:t>
      </w:r>
    </w:p>
    <w:p w:rsidR="00000000" w:rsidDel="00000000" w:rsidP="00000000" w:rsidRDefault="00000000" w:rsidRPr="00000000" w14:paraId="00000031">
      <w:pPr>
        <w:numPr>
          <w:ilvl w:val="1"/>
          <w:numId w:val="4"/>
        </w:numPr>
        <w:spacing w:after="0" w:lineRule="auto"/>
        <w:ind w:left="1440" w:hanging="36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Default to 4°C</w:t>
      </w:r>
    </w:p>
    <w:p w:rsidR="00000000" w:rsidDel="00000000" w:rsidP="00000000" w:rsidRDefault="00000000" w:rsidRPr="00000000" w14:paraId="0000003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shown in the mockup above, the following </w:t>
      </w:r>
      <w:r w:rsidDel="00000000" w:rsidR="00000000" w:rsidRPr="00000000">
        <w:rPr>
          <w:rFonts w:ascii="Arial" w:cs="Arial" w:eastAsia="Arial" w:hAnsi="Arial"/>
          <w:b w:val="1"/>
          <w:bCs w:val="1"/>
          <w:sz w:val="20"/>
          <w:szCs w:val="20"/>
          <w:rtl w:val="0"/>
        </w:rPr>
        <w:t xml:space="preserve">entry fields</w:t>
      </w:r>
      <w:r w:rsidDel="00000000" w:rsidR="00000000" w:rsidRPr="00000000">
        <w:rPr>
          <w:rFonts w:ascii="Arial" w:cs="Arial" w:eastAsia="Arial" w:hAnsi="Arial"/>
          <w:sz w:val="20"/>
          <w:szCs w:val="20"/>
          <w:rtl w:val="0"/>
        </w:rPr>
        <w:t xml:space="preserve"> should be initialized with </w:t>
      </w:r>
      <w:r w:rsidDel="00000000" w:rsidR="00000000" w:rsidRPr="00000000">
        <w:rPr>
          <w:rFonts w:ascii="Arial" w:cs="Arial" w:eastAsia="Arial" w:hAnsi="Arial"/>
          <w:b w:val="1"/>
          <w:bCs w:val="1"/>
          <w:sz w:val="20"/>
          <w:szCs w:val="20"/>
          <w:rtl w:val="0"/>
        </w:rPr>
        <w:t xml:space="preserve">default values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4">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DLIMS Test - “VIRAL_QPCR” </w:t>
      </w:r>
      <w:r w:rsidDel="00000000" w:rsidR="00000000" w:rsidRPr="00000000">
        <w:rPr>
          <w:rFonts w:ascii="Arial" w:cs="Arial" w:eastAsia="Arial" w:hAnsi="Arial"/>
          <w:i w:val="1"/>
          <w:iCs w:val="1"/>
          <w:color w:val="666666"/>
          <w:sz w:val="20"/>
          <w:szCs w:val="20"/>
          <w:rtl w:val="0"/>
        </w:rPr>
        <w:t xml:space="preserve">(LV_DEFDLIM)</w:t>
      </w:r>
      <w:r w:rsidDel="00000000" w:rsidR="00000000" w:rsidRPr="00000000">
        <w:rPr>
          <w:rtl w:val="0"/>
        </w:rPr>
      </w:r>
    </w:p>
    <w:p w:rsidR="00000000" w:rsidDel="00000000" w:rsidP="00000000" w:rsidRDefault="00000000" w:rsidRPr="00000000" w14:paraId="00000035">
      <w:pPr>
        <w:numPr>
          <w:ilvl w:val="0"/>
          <w:numId w:val="1"/>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Storage Temp - “4°C” </w:t>
      </w:r>
      <w:r w:rsidDel="00000000" w:rsidR="00000000" w:rsidRPr="00000000">
        <w:rPr>
          <w:rFonts w:ascii="Arial" w:cs="Arial" w:eastAsia="Arial" w:hAnsi="Arial"/>
          <w:i w:val="1"/>
          <w:iCs w:val="1"/>
          <w:color w:val="666666"/>
          <w:sz w:val="20"/>
          <w:szCs w:val="20"/>
          <w:rtl w:val="0"/>
        </w:rPr>
        <w:t xml:space="preserve">(LV_DEFTEMP)</w:t>
      </w:r>
      <w:r w:rsidDel="00000000" w:rsidR="00000000" w:rsidRPr="00000000">
        <w:rPr>
          <w:rtl w:val="0"/>
        </w:rPr>
      </w:r>
    </w:p>
    <w:p w:rsidR="00000000" w:rsidDel="00000000" w:rsidP="00000000" w:rsidRDefault="00000000" w:rsidRPr="00000000" w14:paraId="0000003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separate set of parameters (shown in gray) will be used to assign the initial default values, while the actual parameters attached to the fields will represent the values should the user change them.</w:t>
      </w:r>
    </w:p>
    <w:p w:rsidR="00000000" w:rsidDel="00000000" w:rsidP="00000000" w:rsidRDefault="00000000" w:rsidRPr="00000000" w14:paraId="00000037">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8">
      <w:pPr>
        <w:spacing w:after="0" w:lineRule="auto"/>
        <w:rPr>
          <w:rFonts w:ascii="Arial" w:cs="Arial" w:eastAsia="Arial" w:hAnsi="Arial"/>
          <w:b w:val="1"/>
          <w:bCs w:val="1"/>
          <w:i w:val="1"/>
          <w:iCs w:val="1"/>
          <w:sz w:val="20"/>
          <w:szCs w:val="20"/>
          <w:u w:val="single"/>
        </w:rPr>
      </w:pPr>
      <w:r w:rsidDel="00000000" w:rsidR="00000000" w:rsidRPr="00000000">
        <w:rPr>
          <w:rFonts w:ascii="Arial" w:cs="Arial" w:eastAsia="Arial" w:hAnsi="Arial"/>
          <w:b w:val="1"/>
          <w:bCs w:val="1"/>
          <w:i w:val="1"/>
          <w:iCs w:val="1"/>
          <w:sz w:val="20"/>
          <w:szCs w:val="20"/>
          <w:u w:val="single"/>
          <w:rtl w:val="0"/>
        </w:rPr>
        <w:t xml:space="preserve">Viral Sample Submission Table</w:t>
      </w:r>
    </w:p>
    <w:p w:rsidR="00000000" w:rsidDel="00000000" w:rsidP="00000000" w:rsidRDefault="00000000" w:rsidRPr="00000000" w14:paraId="000000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Viral Sample Submission Table handles the main functionality of recording sampling information.  It begins with </w:t>
      </w:r>
      <w:r w:rsidDel="00000000" w:rsidR="00000000" w:rsidRPr="00000000">
        <w:rPr>
          <w:rFonts w:ascii="Arial" w:cs="Arial" w:eastAsia="Arial" w:hAnsi="Arial"/>
          <w:b w:val="1"/>
          <w:bCs w:val="1"/>
          <w:sz w:val="20"/>
          <w:szCs w:val="20"/>
          <w:rtl w:val="0"/>
        </w:rPr>
        <w:t xml:space="preserve">entry fields </w:t>
      </w:r>
      <w:r w:rsidDel="00000000" w:rsidR="00000000" w:rsidRPr="00000000">
        <w:rPr>
          <w:rFonts w:ascii="Arial" w:cs="Arial" w:eastAsia="Arial" w:hAnsi="Arial"/>
          <w:sz w:val="20"/>
          <w:szCs w:val="20"/>
          <w:rtl w:val="0"/>
        </w:rPr>
        <w:t xml:space="preserve">for </w:t>
      </w:r>
      <w:r w:rsidDel="00000000" w:rsidR="00000000" w:rsidRPr="00000000">
        <w:rPr>
          <w:rFonts w:ascii="Arial" w:cs="Arial" w:eastAsia="Arial" w:hAnsi="Arial"/>
          <w:b w:val="1"/>
          <w:bCs w:val="1"/>
          <w:sz w:val="20"/>
          <w:szCs w:val="20"/>
          <w:rtl w:val="0"/>
        </w:rPr>
        <w:t xml:space="preserve">Sample Designation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Production/Working Day</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Sample Number</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A">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those, there are </w:t>
      </w:r>
      <w:r w:rsidDel="00000000" w:rsidR="00000000" w:rsidRPr="00000000">
        <w:rPr>
          <w:rFonts w:ascii="Arial" w:cs="Arial" w:eastAsia="Arial" w:hAnsi="Arial"/>
          <w:b w:val="1"/>
          <w:bCs w:val="1"/>
          <w:sz w:val="20"/>
          <w:szCs w:val="20"/>
          <w:rtl w:val="0"/>
        </w:rPr>
        <w:t xml:space="preserve">dropdown </w:t>
      </w:r>
      <w:r w:rsidDel="00000000" w:rsidR="00000000" w:rsidRPr="00000000">
        <w:rPr>
          <w:rFonts w:ascii="Arial" w:cs="Arial" w:eastAsia="Arial" w:hAnsi="Arial"/>
          <w:sz w:val="20"/>
          <w:szCs w:val="20"/>
          <w:rtl w:val="0"/>
        </w:rPr>
        <w:t xml:space="preserve">entry fields for “</w:t>
      </w:r>
      <w:r w:rsidDel="00000000" w:rsidR="00000000" w:rsidRPr="00000000">
        <w:rPr>
          <w:rFonts w:ascii="Arial" w:cs="Arial" w:eastAsia="Arial" w:hAnsi="Arial"/>
          <w:b w:val="1"/>
          <w:bCs w:val="1"/>
          <w:sz w:val="20"/>
          <w:szCs w:val="20"/>
          <w:rtl w:val="0"/>
        </w:rPr>
        <w:t xml:space="preserve">DLIMS Updated</w:t>
      </w:r>
      <w:r w:rsidDel="00000000" w:rsidR="00000000" w:rsidRPr="00000000">
        <w:rPr>
          <w:rFonts w:ascii="Arial" w:cs="Arial" w:eastAsia="Arial" w:hAnsi="Arial"/>
          <w:sz w:val="20"/>
          <w:szCs w:val="20"/>
          <w:rtl w:val="0"/>
        </w:rPr>
        <w:t xml:space="preserve">?” and “</w:t>
      </w:r>
      <w:r w:rsidDel="00000000" w:rsidR="00000000" w:rsidRPr="00000000">
        <w:rPr>
          <w:rFonts w:ascii="Arial" w:cs="Arial" w:eastAsia="Arial" w:hAnsi="Arial"/>
          <w:b w:val="1"/>
          <w:bCs w:val="1"/>
          <w:sz w:val="20"/>
          <w:szCs w:val="20"/>
          <w:rtl w:val="0"/>
        </w:rPr>
        <w:t xml:space="preserve">Results</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“DLIMS Updated” column will use parameter LT_UPDATED on characteristic ZSMPL_CHAR_YES_NO for a Yes/No dropdown that includes a “N/A” option.</w:t>
      </w:r>
    </w:p>
    <w:p w:rsidR="00000000" w:rsidDel="00000000" w:rsidP="00000000" w:rsidRDefault="00000000" w:rsidRPr="00000000" w14:paraId="000000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“Results” Column will use parameter LT_RESULTS on characteristic ZSMPL_CHAR_POS_NEG for </w:t>
      </w:r>
      <w:r w:rsidDel="00000000" w:rsidR="00000000" w:rsidRPr="00000000">
        <w:rPr>
          <w:rFonts w:ascii="Arial" w:cs="Arial" w:eastAsia="Arial" w:hAnsi="Arial"/>
          <w:sz w:val="20"/>
          <w:szCs w:val="20"/>
          <w:rtl w:val="0"/>
        </w:rPr>
        <w:t xml:space="preserve">a “Positive/Negative” dropdown.</w:t>
      </w:r>
      <w:r w:rsidDel="00000000" w:rsidR="00000000" w:rsidRPr="00000000">
        <w:rPr>
          <w:rFonts w:ascii="Arial" w:cs="Arial" w:eastAsia="Arial" w:hAnsi="Arial"/>
          <w:sz w:val="20"/>
          <w:szCs w:val="20"/>
          <w:rtl w:val="0"/>
        </w:rPr>
        <w:t xml:space="preserve">  This dropdown will use the function module /SMPL/PPPI_FM_YES_NO_VALID as input validation to </w:t>
      </w:r>
      <w:r w:rsidDel="00000000" w:rsidR="00000000" w:rsidRPr="00000000">
        <w:rPr>
          <w:rFonts w:ascii="Arial" w:cs="Arial" w:eastAsia="Arial" w:hAnsi="Arial"/>
          <w:sz w:val="20"/>
          <w:szCs w:val="20"/>
          <w:rtl w:val="0"/>
        </w:rPr>
        <w:t xml:space="preserve">raise an error</w:t>
      </w:r>
      <w:r w:rsidDel="00000000" w:rsidR="00000000" w:rsidRPr="00000000">
        <w:rPr>
          <w:rFonts w:ascii="Arial" w:cs="Arial" w:eastAsia="Arial" w:hAnsi="Arial"/>
          <w:sz w:val="20"/>
          <w:szCs w:val="20"/>
          <w:rtl w:val="0"/>
        </w:rPr>
        <w:t xml:space="preserve"> when the dropdown is set to “Negative”.  This validation should be set to “never accept” so that the “negative” selection is always erroneous.  </w:t>
      </w:r>
    </w:p>
    <w:p w:rsidR="00000000" w:rsidDel="00000000" w:rsidP="00000000" w:rsidRDefault="00000000" w:rsidRPr="00000000" w14:paraId="0000003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Lastly, the table contains a Performed By signature entry.</w:t>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After populating all the necessary information </w:t>
      </w:r>
      <w:r w:rsidDel="00000000" w:rsidR="00000000" w:rsidRPr="00000000">
        <w:rPr>
          <w:rFonts w:ascii="Arial" w:cs="Arial" w:eastAsia="Arial" w:hAnsi="Arial"/>
          <w:i w:val="1"/>
          <w:iCs w:val="1"/>
          <w:sz w:val="20"/>
          <w:szCs w:val="20"/>
          <w:rtl w:val="0"/>
        </w:rPr>
        <w:t xml:space="preserve">(At least DLIMS Project #, all sample number fields, and all Results fields)</w:t>
      </w:r>
      <w:r w:rsidDel="00000000" w:rsidR="00000000" w:rsidRPr="00000000">
        <w:rPr>
          <w:rFonts w:ascii="Arial" w:cs="Arial" w:eastAsia="Arial" w:hAnsi="Arial"/>
          <w:sz w:val="20"/>
          <w:szCs w:val="20"/>
          <w:rtl w:val="0"/>
        </w:rPr>
        <w:t xml:space="preserve"> in a table row, users may sign the Performed by signature entry at the end of each row, and add new rows for additional Viral Sample Submission entries.</w:t>
      </w:r>
    </w:p>
    <w:p w:rsidR="00000000" w:rsidDel="00000000" w:rsidP="00000000" w:rsidRDefault="00000000" w:rsidRPr="00000000" w14:paraId="0000004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3">
      <w:pPr>
        <w:spacing w:after="0" w:lineRule="auto"/>
        <w:rPr/>
      </w:pPr>
      <w:r w:rsidDel="00000000" w:rsidR="00000000" w:rsidRPr="00000000">
        <w:rPr>
          <w:rFonts w:ascii="Arial" w:cs="Arial" w:eastAsia="Arial" w:hAnsi="Arial"/>
          <w:sz w:val="20"/>
          <w:szCs w:val="20"/>
          <w:rtl w:val="0"/>
        </w:rPr>
        <w:t xml:space="preserve">Before signing the witnessed by, all DLIMS Project #, sample number, and Results fields must be completed. This can be enforced using the function module ZSMPL_FM_ENTRY_VALIDATION1.</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pStyle w:val="Heading1"/>
        <w:numPr>
          <w:ilvl w:val="0"/>
          <w:numId w:val="3"/>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46">
      <w:pPr>
        <w:spacing w:after="200" w:lineRule="auto"/>
        <w:rPr>
          <w:color w:val="ff0000"/>
        </w:rPr>
      </w:pPr>
      <w:r w:rsidDel="00000000" w:rsidR="00000000" w:rsidRPr="00000000">
        <w:rPr>
          <w:rtl w:val="0"/>
        </w:rPr>
        <w:t xml:space="preserve">The process step SMPL: Viral Sample Submission’s main goal is:  To record sampling information and results to determine whether or not to proceed downstream or prevent harvest on harvest day.</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pStyle w:val="Heading1"/>
        <w:numPr>
          <w:ilvl w:val="0"/>
          <w:numId w:val="3"/>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49">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4A">
      <w:pPr>
        <w:pStyle w:val="Heading1"/>
        <w:numPr>
          <w:ilvl w:val="0"/>
          <w:numId w:val="3"/>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Required function modules are available and activated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custom Characteristics used in the XStep are available and activated in the system.</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widowControl w:val="0"/>
        <w:numPr>
          <w:ilvl w:val="0"/>
          <w:numId w:val="3"/>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DLIMS Project # field or one or more Sample Number fields have not been filled out</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error occurs, preventing final signature entry.</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“Results” dropdown is set to “Negative”</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Validation error occurs, preventing entry.</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3"/>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60">
      <w:pPr>
        <w:spacing w:after="200" w:lineRule="auto"/>
        <w:rPr/>
      </w:pPr>
      <w:r w:rsidDel="00000000" w:rsidR="00000000" w:rsidRPr="00000000">
        <w:rPr/>
        <w:drawing>
          <wp:inline distB="114300" distT="114300" distL="114300" distR="114300">
            <wp:extent cx="5943600" cy="33147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120" w:line="240" w:lineRule="auto"/>
        <w:rPr>
          <w:i w:val="1"/>
          <w:iCs w:val="1"/>
          <w:color w:val="0000ff"/>
        </w:rPr>
      </w:pPr>
      <w:r w:rsidDel="00000000" w:rsidR="00000000" w:rsidRPr="00000000">
        <w:rPr>
          <w:rtl w:val="0"/>
        </w:rPr>
      </w:r>
    </w:p>
    <w:p>
      <w:pPr>
        <w:pStyle w:val="Heading1"/>
        <w:numPr>
          <w:ilvl w:val="0"/>
          <w:numId w:val="3"/>
        </w:numPr>
        <w:spacing w:before="120" w:line="240" w:lineRule="auto"/>
        <w:ind w:left="432" w:hanging="432"/>
        <w:rPr/>
      </w:pPr>
      <w:bookmarkStart w:colFirst="0" w:colLast="0" w:name="_heading=h.ftk6ct7sc4xh" w:id="15"/>
      <w:r>
        <w:rPr>
          <w:rtl w:val="0"/>
        </w:rPr>
        <w:t>Function Module(s)</w:t>
      </w:r>
      <w:bookmarkEnd w:id="15"/>
    </w:p>
    <w:p>
      <w:pPr/>
      <w:r>
        <w:rPr>
          <w:b/>
        </w:rPr>
        <w:t>Function: /SMPL/PPPI_FM_YES_NO_VALID</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IV_RESULT</w:t>
            </w:r>
          </w:p>
        </w:tc>
        <w:tc>
          <w:tcPr>
            <w:tcW w:type="dxa" w:w="3075"/>
          </w:tcPr>
          <w:p>
            <w:pPr/>
            <w:r/>
            <w:r>
              <w:rPr>
                <w:b w:val="0"/>
              </w:rPr>
              <w:t>CHAR3</w:t>
            </w:r>
          </w:p>
        </w:tc>
        <w:tc>
          <w:tcPr>
            <w:tcW w:type="dxa" w:w="3075"/>
          </w:tcPr>
          <w:p>
            <w:pPr/>
            <w:r/>
            <w:r>
              <w:rPr>
                <w:b w:val="0"/>
              </w:rPr>
              <w:t>Character 3 (selected result)</w:t>
            </w:r>
          </w:p>
        </w:tc>
      </w:tr>
      <w:tr>
        <w:tc>
          <w:tcPr>
            <w:tcW w:type="dxa" w:w="3075"/>
          </w:tcPr>
          <w:p>
            <w:pPr/>
            <w:r/>
            <w:r>
              <w:rPr>
                <w:b w:val="0"/>
              </w:rPr>
              <w:t>IV_FLAG</w:t>
            </w:r>
          </w:p>
        </w:tc>
        <w:tc>
          <w:tcPr>
            <w:tcW w:type="dxa" w:w="3075"/>
          </w:tcPr>
          <w:p>
            <w:pPr/>
            <w:r/>
            <w:r>
              <w:rPr>
                <w:b w:val="0"/>
              </w:rPr>
              <w:t>CHAR3</w:t>
            </w:r>
          </w:p>
        </w:tc>
        <w:tc>
          <w:tcPr>
            <w:tcW w:type="dxa" w:w="3075"/>
          </w:tcPr>
          <w:p>
            <w:pPr/>
            <w:r/>
            <w:r>
              <w:rPr>
                <w:b w:val="0"/>
              </w:rPr>
              <w:t>Character 3 (validation flag)</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INCORRECT_SELECTION</w:t>
            </w:r>
          </w:p>
        </w:tc>
        <w:tc>
          <w:tcPr>
            <w:tcW w:type="dxa" w:w="4612"/>
          </w:tcPr>
          <w:p>
            <w:pPr/>
            <w:r/>
            <w:r>
              <w:rPr>
                <w:b w:val="0"/>
              </w:rPr>
              <w:t>Selection has triggered a deviation</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numPr>
          <w:ilvl w:val="0"/>
          <w:numId w:val="3"/>
        </w:numPr>
        <w:spacing w:before="120" w:line="240" w:lineRule="auto"/>
        <w:ind w:left="432" w:hanging="432"/>
        <w:rPr/>
      </w:pPr>
      <w:bookmarkStart w:colFirst="0" w:colLast="0" w:name="_heading=h.vssqnzu3qlif" w:id="16"/>
      <w:r>
        <w:rPr>
          <w:rtl w:val="0"/>
        </w:rPr>
        <w:t>Pseudocode</w:t>
      </w:r>
      <w:bookmarkEnd w:id="16"/>
    </w:p>
    <w:p>
      <w:pPr/>
      <w:r>
        <w:rPr>
          <w:b/>
        </w:rPr>
        <w:t>Function: /SMPL/PPPI_FM_YES_NO_VALID</w:t>
      </w:r>
    </w:p>
    <w:p>
      <w:pPr/>
      <w:r>
        <w:rPr>
          <w:b w:val="0"/>
        </w:rPr>
        <w:t>1. Purpose</w:t>
      </w:r>
    </w:p>
    <w:p>
      <w:pPr/>
      <w:r>
        <w:rPr>
          <w:b w:val="0"/>
        </w:rPr>
        <w:t>Validates a Yes/No (or option) selection and flags a deviation when an unexpected value is chosen. Used to enforce that only the permitted selections are made for a controlled question in the XStep.</w:t>
      </w:r>
    </w:p>
    <w:p>
      <w:pPr/>
      <w:r>
        <w:rPr>
          <w:b w:val="0"/>
        </w:rPr>
        <w:t>2. Input Parameters</w:t>
      </w:r>
    </w:p>
    <w:p>
      <w:pPr>
        <w:ind w:left="360"/>
      </w:pPr>
      <w:r>
        <w:t>•  IV_RESULT – the selected result value (e.g. ‘0’ or ‘1’).</w:t>
      </w:r>
    </w:p>
    <w:p>
      <w:pPr>
        <w:ind w:left="360"/>
      </w:pPr>
      <w:r>
        <w:t>•  IV_FLAG – validation flag; when ‘1’, the selection is validated.</w:t>
      </w:r>
    </w:p>
    <w:p>
      <w:pPr/>
      <w:r>
        <w:rPr>
          <w:b w:val="0"/>
        </w:rPr>
        <w:t>3. Processing Logic</w:t>
      </w:r>
    </w:p>
    <w:p>
      <w:pPr/>
      <w:r>
        <w:rPr>
          <w:b w:val="0"/>
        </w:rPr>
        <w:t>a. If IV_FLAG = ‘1’ and the selected result is ‘0’ or ‘1’, the selection is accepted (no action).</w:t>
      </w:r>
    </w:p>
    <w:p>
      <w:pPr/>
      <w:r>
        <w:rPr>
          <w:b w:val="0"/>
        </w:rPr>
        <w:t>b. If IV_FLAG = ‘1’ and the selection is anything else, display the message "Option selected has triggered a deviation - Deviation manager required" and RAISE incorrect_selection.</w:t>
      </w:r>
    </w:p>
    <w:p>
      <w:pPr/>
      <w:r>
        <w:rPr>
          <w:b w:val="0"/>
        </w:rPr>
        <w:t>c. If IV_FLAG is not ‘1’, no validation is performed.</w:t>
      </w:r>
    </w:p>
    <w:p>
      <w:pPr/>
      <w:r>
        <w:rPr>
          <w:b w:val="0"/>
        </w:rPr>
        <w:t>Output</w:t>
      </w:r>
    </w:p>
    <w:p>
      <w:pPr>
        <w:ind w:left="360"/>
      </w:pPr>
      <w:r>
        <w:t>•  No export parameters; an out-of-range selection raises an exception.</w:t>
      </w:r>
    </w:p>
    <w:p>
      <w:pPr/>
      <w:r>
        <w:rPr>
          <w:b w:val="0"/>
        </w:rPr>
        <w:t>Additional Notes</w:t>
      </w:r>
    </w:p>
    <w:p>
      <w:pPr/>
      <w:r>
        <w:rPr>
          <w:b w:val="0"/>
        </w:rPr>
        <w:t>Error Handling:</w:t>
      </w:r>
    </w:p>
    <w:p>
      <w:pPr>
        <w:ind w:left="360"/>
      </w:pPr>
      <w:r>
        <w:t>•  INCORRECT_SELECTION – the chosen option is outside the permitted set and triggers a deviation.</w:t>
      </w:r>
    </w:p>
    <w:p>
      <w:pPr/>
      <w:r>
        <w:rPr>
          <w:b w:val="0"/>
        </w:rPr>
        <w:t>Dependencies:</w:t>
      </w:r>
    </w:p>
    <w:p>
      <w:pPr>
        <w:ind w:left="360"/>
      </w:pPr>
      <w:r>
        <w:t>•  None.</w:t>
      </w:r>
    </w:p>
    <w:p>
      <w:pPr/>
      <w:r>
        <w:rPr>
          <w:b w:val="0"/>
        </w:rPr>
        <w:t>Assumptions:</w:t>
      </w:r>
    </w:p>
    <w:p>
      <w:pPr>
        <w:ind w:left="360"/>
      </w:pPr>
      <w:r>
        <w:t>•  The flag ‘1’ activates the deviation check; ‘0’/‘1’ are the only permitted results.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62">
      <w:pPr>
        <w:pStyle w:val="Heading1"/>
        <w:numPr>
          <w:ilvl w:val="0"/>
          <w:numId w:val="3"/>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3">
      <w:pPr>
        <w:spacing w:after="120" w:before="120" w:line="240" w:lineRule="auto"/>
        <w:rPr>
          <w:i w:val="1"/>
          <w:iCs w:val="1"/>
          <w:color w:val="0000ff"/>
        </w:rPr>
      </w:pPr>
      <w:r w:rsidDel="00000000" w:rsidR="00000000" w:rsidRPr="00000000">
        <w:rPr>
          <w:i w:val="1"/>
          <w:iCs w:val="1"/>
          <w:rtl w:val="0"/>
        </w:rPr>
        <w:t xml:space="preserve">N/A</w:t>
      </w:r>
      <w:r w:rsidDel="00000000" w:rsidR="00000000" w:rsidRPr="00000000">
        <w:rPr>
          <w:rtl w:val="0"/>
        </w:rPr>
      </w:r>
    </w:p>
    <w:p w:rsidR="00000000" w:rsidDel="00000000" w:rsidP="00000000" w:rsidRDefault="00000000" w:rsidRPr="00000000" w14:paraId="00000064">
      <w:pPr>
        <w:pStyle w:val="Heading1"/>
        <w:numPr>
          <w:ilvl w:val="0"/>
          <w:numId w:val="3"/>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65">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6">
      <w:pPr>
        <w:rPr/>
      </w:pPr>
      <w:r w:rsidDel="00000000" w:rsidR="00000000" w:rsidRPr="00000000">
        <w:rPr>
          <w:rtl w:val="0"/>
        </w:rPr>
      </w:r>
    </w:p>
    <w:sdt>
      <w:sdtPr>
        <w:lock w:val="contentLocked"/>
        <w:id w:val="-700225128"/>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065"/>
            <w:gridCol w:w="2055"/>
            <w:gridCol w:w="1815"/>
            <w:gridCol w:w="1305"/>
            <w:tblGridChange w:id="0">
              <w:tblGrid>
                <w:gridCol w:w="765"/>
                <w:gridCol w:w="2550"/>
                <w:gridCol w:w="1065"/>
                <w:gridCol w:w="2055"/>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C">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D">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6E">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1">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2">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4">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p w:rsidR="00000000" w:rsidDel="00000000" w:rsidP="00000000" w:rsidRDefault="00000000" w:rsidRPr="00000000" w14:paraId="000000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6">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Process Order created and Released containing SMPL: Viral Sample Submission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7">
                <w:pPr>
                  <w:spacing w:after="40" w:before="0" w:line="259" w:lineRule="auto"/>
                  <w:ind w:left="72" w:firstLine="0"/>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A">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Phase 0030 and then navigate to  SMPL: Viral Sample Submission</w:t>
                </w:r>
                <w:r w:rsidDel="00000000" w:rsidR="00000000" w:rsidRPr="00000000">
                  <w:rPr>
                    <w:rtl w:val="0"/>
                  </w:rPr>
                </w:r>
              </w:p>
            </w:tc>
            <w:tc>
              <w:tcPr/>
              <w:p w:rsidR="00000000" w:rsidDel="00000000" w:rsidP="00000000" w:rsidRDefault="00000000" w:rsidRPr="00000000" w14:paraId="000000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C">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Viral Sample Submission step is visible in Phase 0030</w:t>
                </w:r>
              </w:p>
            </w:tc>
            <w:tc>
              <w:tcPr>
                <w:tcMar>
                  <w:top w:w="100.0" w:type="dxa"/>
                  <w:left w:w="100.0" w:type="dxa"/>
                  <w:bottom w:w="100.0" w:type="dxa"/>
                  <w:right w:w="100.0" w:type="dxa"/>
                </w:tcMar>
              </w:tcPr>
              <w:p w:rsidR="00000000" w:rsidDel="00000000" w:rsidP="00000000" w:rsidRDefault="00000000" w:rsidRPr="00000000" w14:paraId="0000007D">
                <w:pPr>
                  <w:widowControl w:val="0"/>
                  <w:spacing w:after="160" w:before="0" w:line="259"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080">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Navigate to SMPL: Viral Sample Submission</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2">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Sample designation, Contents, and DLIMS Form correctly populate with data from MBR</w:t>
                </w:r>
              </w:p>
            </w:tc>
            <w:tc>
              <w:tcPr>
                <w:tcMar>
                  <w:top w:w="100.0" w:type="dxa"/>
                  <w:left w:w="100.0" w:type="dxa"/>
                  <w:bottom w:w="100.0" w:type="dxa"/>
                  <w:right w:w="100.0" w:type="dxa"/>
                </w:tcMar>
              </w:tcPr>
              <w:p w:rsidR="00000000" w:rsidDel="00000000" w:rsidP="00000000" w:rsidRDefault="00000000" w:rsidRPr="00000000" w14:paraId="00000083">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Mar>
                  <w:top w:w="100.0" w:type="dxa"/>
                  <w:left w:w="100.0" w:type="dxa"/>
                  <w:bottom w:w="100.0" w:type="dxa"/>
                  <w:right w:w="100.0" w:type="dxa"/>
                </w:tcMar>
              </w:tcPr>
              <w:p w:rsidR="00000000" w:rsidDel="00000000" w:rsidP="00000000" w:rsidRDefault="00000000" w:rsidRPr="00000000" w14:paraId="00000086">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“Storage Temp” dropdown</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8">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temperature options shown (4°C, -70°C)</w:t>
                </w:r>
              </w:p>
            </w:tc>
            <w:tc>
              <w:tcPr>
                <w:tcMar>
                  <w:top w:w="100.0" w:type="dxa"/>
                  <w:left w:w="100.0" w:type="dxa"/>
                  <w:bottom w:w="100.0" w:type="dxa"/>
                  <w:right w:w="100.0" w:type="dxa"/>
                </w:tcMar>
              </w:tcPr>
              <w:p w:rsidR="00000000" w:rsidDel="00000000" w:rsidP="00000000" w:rsidRDefault="00000000" w:rsidRPr="00000000" w14:paraId="00000089">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Mar>
                  <w:top w:w="100.0" w:type="dxa"/>
                  <w:left w:w="100.0" w:type="dxa"/>
                  <w:bottom w:w="100.0" w:type="dxa"/>
                  <w:right w:w="100.0" w:type="dxa"/>
                </w:tcMar>
              </w:tcPr>
              <w:p w:rsidR="00000000" w:rsidDel="00000000" w:rsidP="00000000" w:rsidRDefault="00000000" w:rsidRPr="00000000" w14:paraId="0000008C">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Expand “DLIMS Updated?” dropdown</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dropdown options shown (Yes, No, N/A)</w:t>
                </w:r>
              </w:p>
            </w:tc>
            <w:tc>
              <w:tcPr>
                <w:tcMar>
                  <w:top w:w="100.0" w:type="dxa"/>
                  <w:left w:w="100.0" w:type="dxa"/>
                  <w:bottom w:w="100.0" w:type="dxa"/>
                  <w:right w:w="100.0" w:type="dxa"/>
                </w:tcMar>
              </w:tcPr>
              <w:p w:rsidR="00000000" w:rsidDel="00000000" w:rsidP="00000000" w:rsidRDefault="00000000" w:rsidRPr="00000000" w14:paraId="0000008F">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Mar>
                  <w:top w:w="100.0" w:type="dxa"/>
                  <w:left w:w="100.0" w:type="dxa"/>
                  <w:bottom w:w="100.0" w:type="dxa"/>
                  <w:right w:w="100.0" w:type="dxa"/>
                </w:tcMar>
              </w:tcPr>
              <w:p w:rsidR="00000000" w:rsidDel="00000000" w:rsidP="00000000" w:rsidRDefault="00000000" w:rsidRPr="00000000" w14:paraId="00000092">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 an additional row in Table 1.</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Additional automatic addition row is added successfully.</w:t>
                </w:r>
              </w:p>
            </w:tc>
            <w:tc>
              <w:tcPr>
                <w:tcMar>
                  <w:top w:w="100.0" w:type="dxa"/>
                  <w:left w:w="100.0" w:type="dxa"/>
                  <w:bottom w:w="100.0" w:type="dxa"/>
                  <w:right w:w="100.0" w:type="dxa"/>
                </w:tcMar>
              </w:tcPr>
              <w:p w:rsidR="00000000" w:rsidDel="00000000" w:rsidP="00000000" w:rsidRDefault="00000000" w:rsidRPr="00000000" w14:paraId="00000095">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Mar>
                  <w:top w:w="100.0" w:type="dxa"/>
                  <w:left w:w="100.0" w:type="dxa"/>
                  <w:bottom w:w="100.0" w:type="dxa"/>
                  <w:right w:w="100.0" w:type="dxa"/>
                </w:tcMar>
              </w:tcPr>
              <w:p w:rsidR="00000000" w:rsidDel="00000000" w:rsidP="00000000" w:rsidRDefault="00000000" w:rsidRPr="00000000" w14:paraId="00000098">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“Results” dropdown to “Negative”</w:t>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occurs, preventing entry.</w:t>
                </w:r>
              </w:p>
            </w:tc>
            <w:tc>
              <w:tcPr>
                <w:tcMar>
                  <w:top w:w="100.0" w:type="dxa"/>
                  <w:left w:w="100.0" w:type="dxa"/>
                  <w:bottom w:w="100.0" w:type="dxa"/>
                  <w:right w:w="100.0" w:type="dxa"/>
                </w:tcMar>
              </w:tcPr>
              <w:p w:rsidR="00000000" w:rsidDel="00000000" w:rsidP="00000000" w:rsidRDefault="00000000" w:rsidRPr="00000000" w14:paraId="0000009B">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tcMar>
                  <w:top w:w="100.0" w:type="dxa"/>
                  <w:left w:w="100.0" w:type="dxa"/>
                  <w:bottom w:w="100.0" w:type="dxa"/>
                  <w:right w:w="100.0" w:type="dxa"/>
                </w:tcMar>
              </w:tcPr>
              <w:p w:rsidR="00000000" w:rsidDel="00000000" w:rsidP="00000000" w:rsidRDefault="00000000" w:rsidRPr="00000000" w14:paraId="0000009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entering a DLIMS Project #, attempt to sign the step</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prevents signing.</w:t>
                </w:r>
              </w:p>
            </w:tc>
            <w:tc>
              <w:tcPr>
                <w:tcMar>
                  <w:top w:w="100.0" w:type="dxa"/>
                  <w:left w:w="100.0" w:type="dxa"/>
                  <w:bottom w:w="100.0" w:type="dxa"/>
                  <w:right w:w="100.0" w:type="dxa"/>
                </w:tcMar>
              </w:tcPr>
              <w:p w:rsidR="00000000" w:rsidDel="00000000" w:rsidP="00000000" w:rsidRDefault="00000000" w:rsidRPr="00000000" w14:paraId="000000A1">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tcMar>
                  <w:top w:w="100.0" w:type="dxa"/>
                  <w:left w:w="100.0" w:type="dxa"/>
                  <w:bottom w:w="100.0" w:type="dxa"/>
                  <w:right w:w="100.0" w:type="dxa"/>
                </w:tcMar>
              </w:tcPr>
              <w:p w:rsidR="00000000" w:rsidDel="00000000" w:rsidP="00000000" w:rsidRDefault="00000000" w:rsidRPr="00000000" w14:paraId="000000A4">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entering Sample Number on any table row (leave it blank), attempt to sign the step</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prevents signing.</w:t>
                </w:r>
              </w:p>
            </w:tc>
            <w:tc>
              <w:tcPr>
                <w:tcMar>
                  <w:top w:w="100.0" w:type="dxa"/>
                  <w:left w:w="100.0" w:type="dxa"/>
                  <w:bottom w:w="100.0" w:type="dxa"/>
                  <w:right w:w="100.0" w:type="dxa"/>
                </w:tcMar>
              </w:tcPr>
              <w:p w:rsidR="00000000" w:rsidDel="00000000" w:rsidP="00000000" w:rsidRDefault="00000000" w:rsidRPr="00000000" w14:paraId="000000A7">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Mar>
                  <w:top w:w="100.0" w:type="dxa"/>
                  <w:left w:w="100.0" w:type="dxa"/>
                  <w:bottom w:w="100.0" w:type="dxa"/>
                  <w:right w:w="100.0" w:type="dxa"/>
                </w:tcMar>
              </w:tcPr>
              <w:p w:rsidR="00000000" w:rsidDel="00000000" w:rsidP="00000000" w:rsidRDefault="00000000" w:rsidRPr="00000000" w14:paraId="000000AA">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Without selecting a Positive/Negative result, attempt to sign a table row</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error prevents signing.</w:t>
                </w:r>
              </w:p>
            </w:tc>
            <w:tc>
              <w:tcPr>
                <w:tcMar>
                  <w:top w:w="100.0" w:type="dxa"/>
                  <w:left w:w="100.0" w:type="dxa"/>
                  <w:bottom w:w="100.0" w:type="dxa"/>
                  <w:right w:w="100.0" w:type="dxa"/>
                </w:tcMar>
              </w:tcPr>
              <w:p w:rsidR="00000000" w:rsidDel="00000000" w:rsidP="00000000" w:rsidRDefault="00000000" w:rsidRPr="00000000" w14:paraId="000000AD">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tcMar>
                  <w:top w:w="100.0" w:type="dxa"/>
                  <w:left w:w="100.0" w:type="dxa"/>
                  <w:bottom w:w="100.0" w:type="dxa"/>
                  <w:right w:w="100.0" w:type="dxa"/>
                </w:tcMar>
              </w:tcPr>
              <w:p w:rsidR="00000000" w:rsidDel="00000000" w:rsidP="00000000" w:rsidRDefault="00000000" w:rsidRPr="00000000" w14:paraId="000000B0">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DLIMS Project #, Sample Numbers, and Results entered, attempt to sign the step</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Positive</w:t>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completes.</w:t>
                </w:r>
              </w:p>
            </w:tc>
            <w:tc>
              <w:tcPr>
                <w:tcMar>
                  <w:top w:w="100.0" w:type="dxa"/>
                  <w:left w:w="100.0" w:type="dxa"/>
                  <w:bottom w:w="100.0" w:type="dxa"/>
                  <w:right w:w="100.0" w:type="dxa"/>
                </w:tcMar>
              </w:tcPr>
              <w:p w:rsidR="00000000" w:rsidDel="00000000" w:rsidP="00000000" w:rsidRDefault="00000000" w:rsidRPr="00000000" w14:paraId="000000B3">
                <w:pPr>
                  <w:spacing w:after="40" w:before="0" w:line="259" w:lineRule="auto"/>
                  <w:ind w:left="72"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B5">
      <w:pPr>
        <w:spacing w:after="120" w:before="120" w:line="240" w:lineRule="auto"/>
        <w:rPr/>
      </w:pPr>
      <w:r w:rsidDel="00000000" w:rsidR="00000000" w:rsidRPr="00000000">
        <w:rPr>
          <w:rtl w:val="0"/>
        </w:rPr>
      </w:r>
    </w:p>
    <w:p w:rsidR="00000000" w:rsidDel="00000000" w:rsidP="00000000" w:rsidRDefault="00000000" w:rsidRPr="00000000" w14:paraId="000000B6">
      <w:pPr>
        <w:pStyle w:val="Heading1"/>
        <w:numPr>
          <w:ilvl w:val="0"/>
          <w:numId w:val="3"/>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B7">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B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B9">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BA">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B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BC">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BD">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E">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pStyle w:val="Heading1"/>
        <w:numPr>
          <w:ilvl w:val="0"/>
          <w:numId w:val="3"/>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C1">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C2">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C3">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C4">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C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C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C7">
            <w:pPr>
              <w:spacing w:after="200" w:before="0" w:line="259" w:lineRule="auto"/>
              <w:rPr>
                <w:rFonts w:ascii="Calibri" w:cs="Calibri" w:eastAsia="Calibri" w:hAnsi="Calibri"/>
              </w:rPr>
            </w:pPr>
            <w:hyperlink r:id="rId10">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0C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May 14, 2026</w:t>
            </w:r>
          </w:p>
        </w:tc>
      </w:tr>
    </w:tbl>
    <w:p w:rsidR="00000000" w:rsidDel="00000000" w:rsidP="00000000" w:rsidRDefault="00000000" w:rsidRPr="00000000" w14:paraId="000000C9">
      <w:pPr>
        <w:spacing w:after="200" w:lineRule="auto"/>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CD">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martin.van-laethem@iss-i.ca"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d7YO/Q2MJXqga0INW0l2sfX8Q==">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vVVhBWUU1QUY2ZHVxWE1JUVhsQ2hXWVZWaXVWc3BJ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