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-901698</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9" name="Shape 9"/>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1" name="Shape 11"/>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3" name="Shape 13"/>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5" name="Shape 15"/>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17" name="Shape 17"/>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19" name="Shape 19"/>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w:t>
                                              </w:r>
                                              <w:r w:rsidDel="00000000" w:rsidR="00000000" w:rsidRPr="00000000">
                                                <w:rPr>
                                                  <w:rFonts w:ascii="Calibri" w:cs="Calibri" w:eastAsia="Calibri" w:hAnsi="Calibri"/>
                                                  <w:b w:val="0"/>
                                                  <w:i w:val="1"/>
                                                  <w:smallCaps w:val="0"/>
                                                  <w:strike w:val="0"/>
                                                  <w:color w:val="a5a5a5"/>
                                                  <w:sz w:val="20"/>
                                                  <w:vertAlign w:val="baseline"/>
                                                </w:rPr>
                                                <w:t xml:space="preserve"> </w:t>
                                              </w:r>
                                              <w:r w:rsidDel="00000000" w:rsidR="00000000" w:rsidRPr="00000000">
                                                <w:rPr>
                                                  <w:rFonts w:ascii="Calibri" w:cs="Calibri" w:eastAsia="Calibri" w:hAnsi="Calibri"/>
                                                  <w:b w:val="0"/>
                                                  <w:i w:val="1"/>
                                                  <w:smallCaps w:val="0"/>
                                                  <w:strike w:val="0"/>
                                                  <w:color w:val="a5a5a5"/>
                                                  <w:sz w:val="20"/>
                                                  <w:vertAlign w:val="baseline"/>
                                                </w:rPr>
                                                <w:t xml:space="preserve">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1" name="Shape 21"/>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Solution Summary - Data Recording Var</w:t>
                                                </w:r>
                                              </w:p>
                                            </w:txbxContent>
                                          </wps:txbx>
                                          <wps:bodyPr anchorCtr="0" anchor="t" bIns="45700" lIns="91425" spcFirstLastPara="1" rIns="91425" wrap="square" tIns="45700">
                                            <a:noAutofit/>
                                          </wps:bodyPr>
                                        </wps:wsp>
                                        <wps:wsp>
                                          <wps:cNvSpPr/>
                                          <wps:cNvPr id="22" name="Shape 22"/>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-901698</wp:posOffset>
                </wp:positionH>
                <wp:positionV relativeFrom="paragraph">
                  <wp:posOffset>185420</wp:posOffset>
                </wp:positionV>
                <wp:extent cx="7800975" cy="7240369"/>
                <wp:effectExtent b="0" l="0" r="0" t="0"/>
                <wp:wrapNone/>
                <wp:docPr id="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332167709"/>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bookmarkStart w:colFirst="0" w:colLast="0" w:name="_heading=h.wfeslopbcogw" w:id="0"/>
      <w:bookmarkEnd w:id="0"/>
      <w:r w:rsidDel="00000000" w:rsidR="00000000" w:rsidRPr="00000000">
        <w:rPr>
          <w:rtl w:val="0"/>
        </w:rPr>
      </w:r>
    </w:p>
    <w:p w:rsidR="00000000" w:rsidDel="00000000" w:rsidP="00000000" w:rsidRDefault="00000000" w:rsidRPr="00000000" w14:paraId="00000019">
      <w:pPr>
        <w:ind w:firstLine="432"/>
        <w:rPr/>
      </w:pPr>
      <w:bookmarkStart w:colFirst="0" w:colLast="0" w:name="_heading=h.kxryw2dtlpg9" w:id="1"/>
      <w:bookmarkEnd w:id="1"/>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numPr>
          <w:ilvl w:val="0"/>
          <w:numId w:val="4"/>
        </w:numPr>
        <w:ind w:left="432" w:hanging="432"/>
        <w:rPr/>
      </w:pPr>
      <w:bookmarkStart w:colFirst="0" w:colLast="0" w:name="_heading=h.c4m0rdmnq8c1" w:id="2"/>
      <w:bookmarkEnd w:id="2"/>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1B">
      <w:pPr>
        <w:spacing w:after="200" w:lineRule="auto"/>
        <w:rPr/>
      </w:pPr>
      <w:r w:rsidDel="00000000" w:rsidR="00000000" w:rsidRPr="00000000">
        <w:rPr>
          <w:rtl w:val="0"/>
        </w:rPr>
        <w:t xml:space="preserve">This document outlines the functional and technical design, along with the configuration specifications for the XStep “SMPL: Solution Summary - Data Recording Var”.</w:t>
      </w:r>
      <w:r w:rsidDel="00000000" w:rsidR="00000000" w:rsidRPr="00000000">
        <w:rPr>
          <w:rtl w:val="0"/>
        </w:rPr>
      </w:r>
    </w:p>
    <w:p w:rsidR="00000000" w:rsidDel="00000000" w:rsidP="00000000" w:rsidRDefault="00000000" w:rsidRPr="00000000" w14:paraId="0000001C">
      <w:pPr>
        <w:spacing w:after="200" w:lineRule="auto"/>
        <w:rPr/>
      </w:pPr>
      <w:r w:rsidDel="00000000" w:rsidR="00000000" w:rsidRPr="00000000">
        <w:rPr>
          <w:rtl w:val="0"/>
        </w:rPr>
        <w:t xml:space="preserve">This XStep facilitates the recording of critical process parameters—such as temperature and conductivity for example—during Electronic Batch Record (EBR) execution. It is configured to retrieve data directly from connected process equipment or, where automation is not available, allows for manual data entry. The step is fully integrated with the SAP Equipment Master and equipment logbook records, supporting equipment traceability and compliance.</w:t>
      </w:r>
    </w:p>
    <w:p w:rsidR="00000000" w:rsidDel="00000000" w:rsidP="00000000" w:rsidRDefault="00000000" w:rsidRPr="00000000" w14:paraId="0000001D">
      <w:pPr>
        <w:pStyle w:val="Heading2"/>
        <w:numPr>
          <w:ilvl w:val="0"/>
          <w:numId w:val="4"/>
        </w:numPr>
        <w:ind w:left="432" w:hanging="432"/>
        <w:rPr/>
      </w:pPr>
      <w:bookmarkStart w:colFirst="0" w:colLast="0" w:name="_heading=h.fny6olpdux2l" w:id="3"/>
      <w:bookmarkEnd w:id="3"/>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Operators can select from pre-assigned, qualified equipment, ensuring alignment with manufacturing phase requirements. Parameter limits (minimum and maximum values) are predefined in the SAP Production Version, and built-in system validations verify that recorded values fall within the acceptable range before allowing the process to continue.</w:t>
      </w:r>
    </w:p>
    <w:p w:rsidR="00000000" w:rsidDel="00000000" w:rsidP="00000000" w:rsidRDefault="00000000" w:rsidRPr="00000000" w14:paraId="0000001F">
      <w:pPr>
        <w:spacing w:after="240" w:before="240" w:lineRule="auto"/>
        <w:rPr/>
      </w:pPr>
      <w:r w:rsidDel="00000000" w:rsidR="00000000" w:rsidRPr="00000000">
        <w:rPr>
          <w:rtl w:val="0"/>
        </w:rPr>
        <w:t xml:space="preserve">This XStep plays a key role in maintaining batch integrity, ensuring traceability, and enabling real-time process monitoring.</w:t>
      </w:r>
    </w:p>
    <w:p w:rsidR="00000000" w:rsidDel="00000000" w:rsidP="00000000" w:rsidRDefault="00000000" w:rsidRPr="00000000" w14:paraId="00000020">
      <w:pPr>
        <w:rPr/>
      </w:pPr>
      <w:r w:rsidDel="00000000" w:rsidR="00000000" w:rsidRPr="00000000">
        <w:rPr>
          <w:rtl w:val="0"/>
        </w:rPr>
        <w:t xml:space="preserve">The XStep contains several main input </w:t>
      </w:r>
      <w:r w:rsidDel="00000000" w:rsidR="00000000" w:rsidRPr="00000000">
        <w:rPr>
          <w:rtl w:val="0"/>
        </w:rPr>
        <w:t xml:space="preserve">parameters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numPr>
          <w:ilvl w:val="0"/>
          <w:numId w:val="5"/>
        </w:numPr>
        <w:spacing w:after="0" w:lineRule="auto"/>
        <w:ind w:left="720" w:hanging="360"/>
        <w:rPr/>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22">
      <w:pPr>
        <w:numPr>
          <w:ilvl w:val="0"/>
          <w:numId w:val="5"/>
        </w:numPr>
        <w:spacing w:after="0" w:lineRule="auto"/>
        <w:ind w:left="720" w:hanging="360"/>
        <w:rPr/>
      </w:pPr>
      <w:r w:rsidDel="00000000" w:rsidR="00000000" w:rsidRPr="00000000">
        <w:rPr>
          <w:rtl w:val="0"/>
        </w:rPr>
        <w:t xml:space="preserve">IV_INSTR - This can be changed in SiMPL MBR to display a specific set of instructions for the XStep that will be displayed below the header</w:t>
      </w:r>
    </w:p>
    <w:p w:rsidR="00000000" w:rsidDel="00000000" w:rsidP="00000000" w:rsidRDefault="00000000" w:rsidRPr="00000000" w14:paraId="00000023">
      <w:pPr>
        <w:numPr>
          <w:ilvl w:val="0"/>
          <w:numId w:val="5"/>
        </w:numPr>
        <w:spacing w:after="0" w:lineRule="auto"/>
        <w:ind w:left="720" w:hanging="360"/>
        <w:rPr/>
      </w:pPr>
      <w:r w:rsidDel="00000000" w:rsidR="00000000" w:rsidRPr="00000000">
        <w:rPr>
          <w:rtl w:val="0"/>
        </w:rPr>
        <w:t xml:space="preserve">IV_DES - This can be changed in SiMPL MBR to display a specific description of the parameter to be recorded</w:t>
      </w:r>
      <w:r w:rsidDel="00000000" w:rsidR="00000000" w:rsidRPr="00000000">
        <w:rPr>
          <w:rtl w:val="0"/>
        </w:rPr>
      </w:r>
    </w:p>
    <w:p w:rsidR="00000000" w:rsidDel="00000000" w:rsidP="00000000" w:rsidRDefault="00000000" w:rsidRPr="00000000" w14:paraId="00000024">
      <w:pPr>
        <w:numPr>
          <w:ilvl w:val="0"/>
          <w:numId w:val="5"/>
        </w:numPr>
        <w:spacing w:after="0" w:lineRule="auto"/>
        <w:ind w:left="720" w:hanging="360"/>
        <w:rPr/>
      </w:pPr>
      <w:r w:rsidDel="00000000" w:rsidR="00000000" w:rsidRPr="00000000">
        <w:rPr>
          <w:rtl w:val="0"/>
        </w:rPr>
        <w:t xml:space="preserve">IV_MIN - This can be changed in SiMPL MBR to configure the Minimum validation range of the parameter to be recorded</w:t>
      </w:r>
    </w:p>
    <w:p w:rsidR="00000000" w:rsidDel="00000000" w:rsidP="00000000" w:rsidRDefault="00000000" w:rsidRPr="00000000" w14:paraId="00000025">
      <w:pPr>
        <w:numPr>
          <w:ilvl w:val="0"/>
          <w:numId w:val="5"/>
        </w:numPr>
        <w:spacing w:after="0" w:lineRule="auto"/>
        <w:ind w:left="720" w:hanging="360"/>
        <w:rPr/>
      </w:pPr>
      <w:r w:rsidDel="00000000" w:rsidR="00000000" w:rsidRPr="00000000">
        <w:rPr>
          <w:rtl w:val="0"/>
        </w:rPr>
        <w:t xml:space="preserve">IV_MAX - This can be changed in SiMPL MBR to configure the Maximum validation range of the parameter to be recorded</w:t>
      </w:r>
    </w:p>
    <w:p w:rsidR="00000000" w:rsidDel="00000000" w:rsidP="00000000" w:rsidRDefault="00000000" w:rsidRPr="00000000" w14:paraId="00000026">
      <w:pPr>
        <w:numPr>
          <w:ilvl w:val="0"/>
          <w:numId w:val="5"/>
        </w:numPr>
        <w:spacing w:after="0" w:lineRule="auto"/>
        <w:ind w:left="720" w:hanging="360"/>
        <w:rPr/>
      </w:pPr>
      <w:r w:rsidDel="00000000" w:rsidR="00000000" w:rsidRPr="00000000">
        <w:rPr>
          <w:rtl w:val="0"/>
        </w:rPr>
        <w:t xml:space="preserve">IV_UOM_T - This can be changed in SiMPL MBR to display a specific Unit of Measure of the parameter to be recorded</w:t>
      </w:r>
    </w:p>
    <w:p w:rsidR="00000000" w:rsidDel="00000000" w:rsidP="00000000" w:rsidRDefault="00000000" w:rsidRPr="00000000" w14:paraId="00000027">
      <w:pPr>
        <w:numPr>
          <w:ilvl w:val="0"/>
          <w:numId w:val="5"/>
        </w:numPr>
        <w:spacing w:after="0" w:lineRule="auto"/>
        <w:ind w:left="720" w:hanging="360"/>
        <w:rPr>
          <w:u w:val="none"/>
        </w:rPr>
      </w:pPr>
      <w:r w:rsidDel="00000000" w:rsidR="00000000" w:rsidRPr="00000000">
        <w:rPr>
          <w:rtl w:val="0"/>
        </w:rPr>
        <w:t xml:space="preserve">IV_EQ_CAT - </w:t>
      </w:r>
      <w:r w:rsidDel="00000000" w:rsidR="00000000" w:rsidRPr="00000000">
        <w:rPr>
          <w:highlight w:val="white"/>
          <w:rtl w:val="0"/>
        </w:rPr>
        <w:t xml:space="preserve">This must be configured in SiMPL MBR to allow the selection of the equipment based on a specific equipment category as set for equipment in the Equipment Master </w:t>
      </w:r>
      <w:r w:rsidDel="00000000" w:rsidR="00000000" w:rsidRPr="00000000">
        <w:rPr>
          <w:rtl w:val="0"/>
        </w:rPr>
        <w:t xml:space="preserve"> </w:t>
      </w:r>
    </w:p>
    <w:p w:rsidR="00000000" w:rsidDel="00000000" w:rsidP="00000000" w:rsidRDefault="00000000" w:rsidRPr="00000000" w14:paraId="00000028">
      <w:pPr>
        <w:numPr>
          <w:ilvl w:val="0"/>
          <w:numId w:val="5"/>
        </w:numPr>
        <w:spacing w:after="0" w:lineRule="auto"/>
        <w:ind w:left="720" w:hanging="360"/>
        <w:rPr>
          <w:u w:val="none"/>
        </w:rPr>
      </w:pPr>
      <w:r w:rsidDel="00000000" w:rsidR="00000000" w:rsidRPr="00000000">
        <w:rPr>
          <w:rtl w:val="0"/>
        </w:rPr>
        <w:t xml:space="preserve">IV_OBJ_TYP - This must be configured in SiMPL MBR to allow the selection of the equipment based on a specific equipment object type as set for equipment in the Equipment Master </w:t>
      </w:r>
    </w:p>
    <w:p w:rsidR="00000000" w:rsidDel="00000000" w:rsidP="00000000" w:rsidRDefault="00000000" w:rsidRPr="00000000" w14:paraId="00000029">
      <w:pPr>
        <w:numPr>
          <w:ilvl w:val="0"/>
          <w:numId w:val="5"/>
        </w:numPr>
        <w:spacing w:after="0" w:lineRule="auto"/>
        <w:ind w:left="720" w:hanging="360"/>
        <w:rPr>
          <w:u w:val="none"/>
        </w:rPr>
      </w:pPr>
      <w:r w:rsidDel="00000000" w:rsidR="00000000" w:rsidRPr="00000000">
        <w:rPr>
          <w:rtl w:val="0"/>
        </w:rPr>
        <w:t xml:space="preserve">IV_SIGN - This can be changed in SiMPL MBR to select the required signature. </w:t>
      </w:r>
    </w:p>
    <w:p w:rsidR="00000000" w:rsidDel="00000000" w:rsidP="00000000" w:rsidRDefault="00000000" w:rsidRPr="00000000" w14:paraId="0000002A">
      <w:pPr>
        <w:spacing w:after="0" w:lineRule="auto"/>
        <w:ind w:left="720" w:firstLine="0"/>
        <w:rPr/>
      </w:pP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rtl w:val="0"/>
        </w:rPr>
        <w:t xml:space="preserve">The following fields are auto populated in the Xstep: </w:t>
      </w:r>
    </w:p>
    <w:p w:rsidR="00000000" w:rsidDel="00000000" w:rsidP="00000000" w:rsidRDefault="00000000" w:rsidRPr="00000000" w14:paraId="0000002C">
      <w:pPr>
        <w:numPr>
          <w:ilvl w:val="0"/>
          <w:numId w:val="1"/>
        </w:numPr>
        <w:spacing w:after="0" w:lineRule="auto"/>
        <w:ind w:left="720" w:hanging="360"/>
        <w:rPr/>
      </w:pPr>
      <w:r w:rsidDel="00000000" w:rsidR="00000000" w:rsidRPr="00000000">
        <w:rPr>
          <w:rtl w:val="0"/>
        </w:rPr>
        <w:t xml:space="preserve">“Min” - Output field as recorded in SiMPL MBR.</w:t>
      </w:r>
    </w:p>
    <w:p w:rsidR="00000000" w:rsidDel="00000000" w:rsidP="00000000" w:rsidRDefault="00000000" w:rsidRPr="00000000" w14:paraId="0000002D">
      <w:pPr>
        <w:numPr>
          <w:ilvl w:val="0"/>
          <w:numId w:val="1"/>
        </w:numPr>
        <w:spacing w:after="0" w:lineRule="auto"/>
        <w:ind w:left="720" w:hanging="360"/>
        <w:rPr/>
      </w:pPr>
      <w:r w:rsidDel="00000000" w:rsidR="00000000" w:rsidRPr="00000000">
        <w:rPr>
          <w:rtl w:val="0"/>
        </w:rPr>
        <w:t xml:space="preserve">“Max” - Output as authored from SiMPL MBR</w:t>
      </w:r>
    </w:p>
    <w:p w:rsidR="00000000" w:rsidDel="00000000" w:rsidP="00000000" w:rsidRDefault="00000000" w:rsidRPr="00000000" w14:paraId="0000002E">
      <w:pPr>
        <w:numPr>
          <w:ilvl w:val="0"/>
          <w:numId w:val="1"/>
        </w:numPr>
        <w:spacing w:after="200" w:lineRule="auto"/>
        <w:ind w:left="720" w:hanging="360"/>
        <w:rPr/>
      </w:pPr>
      <w:r w:rsidDel="00000000" w:rsidR="00000000" w:rsidRPr="00000000">
        <w:rPr>
          <w:rtl w:val="0"/>
        </w:rPr>
        <w:t xml:space="preserve">“UoM” - Output as authored from SiMPL MBR</w:t>
      </w: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rtl w:val="0"/>
        </w:rPr>
        <w:t xml:space="preserve">The operator executes the “Select Equipment” button:</w:t>
      </w:r>
    </w:p>
    <w:p w:rsidR="00000000" w:rsidDel="00000000" w:rsidP="00000000" w:rsidRDefault="00000000" w:rsidRPr="00000000" w14:paraId="00000030">
      <w:pPr>
        <w:numPr>
          <w:ilvl w:val="0"/>
          <w:numId w:val="2"/>
        </w:numPr>
        <w:spacing w:after="200" w:lineRule="auto"/>
        <w:ind w:left="720" w:hanging="360"/>
        <w:rPr/>
      </w:pPr>
      <w:r w:rsidDel="00000000" w:rsidR="00000000" w:rsidRPr="00000000">
        <w:rPr>
          <w:rtl w:val="0"/>
        </w:rPr>
        <w:t xml:space="preserve">Select Equipment - Function Button</w:t>
      </w:r>
    </w:p>
    <w:p w:rsidR="00000000" w:rsidDel="00000000" w:rsidP="00000000" w:rsidRDefault="00000000" w:rsidRPr="00000000" w14:paraId="00000031">
      <w:pPr>
        <w:spacing w:after="200" w:lineRule="auto"/>
        <w:rPr/>
      </w:pPr>
      <w:r w:rsidDel="00000000" w:rsidR="00000000" w:rsidRPr="00000000">
        <w:rPr>
          <w:rtl w:val="0"/>
        </w:rPr>
        <w:t xml:space="preserve">The button is linked to the function module ZSMPL_FM_GET_ASSIGNED_EQUI_EBR that verifies the equipment number against the Equipment Master and retrieves the following information:</w:t>
      </w:r>
    </w:p>
    <w:p w:rsidR="00000000" w:rsidDel="00000000" w:rsidP="00000000" w:rsidRDefault="00000000" w:rsidRPr="00000000" w14:paraId="00000032">
      <w:pPr>
        <w:numPr>
          <w:ilvl w:val="0"/>
          <w:numId w:val="1"/>
        </w:numPr>
        <w:spacing w:after="0" w:lineRule="auto"/>
        <w:ind w:left="720" w:hanging="360"/>
        <w:rPr/>
      </w:pPr>
      <w:r w:rsidDel="00000000" w:rsidR="00000000" w:rsidRPr="00000000">
        <w:rPr>
          <w:rtl w:val="0"/>
        </w:rPr>
        <w:t xml:space="preserve">“Equipment ID” - Input short text field</w:t>
      </w:r>
    </w:p>
    <w:p w:rsidR="00000000" w:rsidDel="00000000" w:rsidP="00000000" w:rsidRDefault="00000000" w:rsidRPr="00000000" w14:paraId="00000033">
      <w:pPr>
        <w:numPr>
          <w:ilvl w:val="0"/>
          <w:numId w:val="1"/>
        </w:numPr>
        <w:spacing w:after="0" w:lineRule="auto"/>
        <w:ind w:left="720" w:hanging="360"/>
        <w:rPr/>
      </w:pPr>
      <w:r w:rsidDel="00000000" w:rsidR="00000000" w:rsidRPr="00000000">
        <w:rPr>
          <w:rtl w:val="0"/>
        </w:rPr>
        <w:t xml:space="preserve">“Equipment Description” - Output</w:t>
      </w:r>
    </w:p>
    <w:p w:rsidR="00000000" w:rsidDel="00000000" w:rsidP="00000000" w:rsidRDefault="00000000" w:rsidRPr="00000000" w14:paraId="00000034">
      <w:pPr>
        <w:spacing w:after="0" w:lineRule="auto"/>
        <w:ind w:left="720" w:firstLine="0"/>
        <w:rPr/>
      </w:pPr>
      <w:r w:rsidDel="00000000" w:rsidR="00000000" w:rsidRPr="00000000">
        <w:rPr>
          <w:rtl w:val="0"/>
        </w:rPr>
      </w:r>
    </w:p>
    <w:p w:rsidR="00000000" w:rsidDel="00000000" w:rsidP="00000000" w:rsidRDefault="00000000" w:rsidRPr="00000000" w14:paraId="00000035">
      <w:pPr>
        <w:spacing w:after="200" w:lineRule="auto"/>
        <w:rPr/>
      </w:pPr>
      <w:r w:rsidDel="00000000" w:rsidR="00000000" w:rsidRPr="00000000">
        <w:rPr>
          <w:rtl w:val="0"/>
        </w:rPr>
        <w:t xml:space="preserve">The operator enters the data reading: </w:t>
      </w:r>
    </w:p>
    <w:p w:rsidR="00000000" w:rsidDel="00000000" w:rsidP="00000000" w:rsidRDefault="00000000" w:rsidRPr="00000000" w14:paraId="00000036">
      <w:pPr>
        <w:numPr>
          <w:ilvl w:val="0"/>
          <w:numId w:val="3"/>
        </w:numPr>
        <w:spacing w:after="200" w:lineRule="auto"/>
        <w:ind w:left="720" w:hanging="360"/>
        <w:rPr/>
      </w:pPr>
      <w:r w:rsidDel="00000000" w:rsidR="00000000" w:rsidRPr="00000000">
        <w:rPr>
          <w:rtl w:val="0"/>
        </w:rPr>
        <w:t xml:space="preserve"> </w:t>
      </w:r>
      <w:r w:rsidDel="00000000" w:rsidR="00000000" w:rsidRPr="00000000">
        <w:rPr>
          <w:rtl w:val="0"/>
        </w:rPr>
        <w:t xml:space="preserve">“Results” - Input Numeric field</w:t>
      </w:r>
      <w:r w:rsidDel="00000000" w:rsidR="00000000" w:rsidRPr="00000000">
        <w:rPr>
          <w:rtl w:val="0"/>
        </w:rPr>
      </w:r>
    </w:p>
    <w:p w:rsidR="00000000" w:rsidDel="00000000" w:rsidP="00000000" w:rsidRDefault="00000000" w:rsidRPr="00000000" w14:paraId="00000037">
      <w:pPr>
        <w:spacing w:after="200" w:lineRule="auto"/>
        <w:rPr/>
      </w:pPr>
      <w:r w:rsidDel="00000000" w:rsidR="00000000" w:rsidRPr="00000000">
        <w:rPr>
          <w:rtl w:val="0"/>
        </w:rPr>
        <w:t xml:space="preserve">To ensure process control, the system performs a real-time validation check to verify that the entered value falls between the minimum (</w:t>
      </w:r>
      <w:r w:rsidDel="00000000" w:rsidR="00000000" w:rsidRPr="00000000">
        <w:rPr>
          <w:b w:val="1"/>
          <w:bCs w:val="1"/>
          <w:rtl w:val="0"/>
        </w:rPr>
        <w:t xml:space="preserve">IV_MIN</w:t>
      </w:r>
      <w:r w:rsidDel="00000000" w:rsidR="00000000" w:rsidRPr="00000000">
        <w:rPr>
          <w:rtl w:val="0"/>
        </w:rPr>
        <w:t xml:space="preserve">) and maximum (</w:t>
      </w:r>
      <w:r w:rsidDel="00000000" w:rsidR="00000000" w:rsidRPr="00000000">
        <w:rPr>
          <w:b w:val="1"/>
          <w:bCs w:val="1"/>
          <w:rtl w:val="0"/>
        </w:rPr>
        <w:t xml:space="preserve">IV_MAX</w:t>
      </w:r>
      <w:r w:rsidDel="00000000" w:rsidR="00000000" w:rsidRPr="00000000">
        <w:rPr>
          <w:rtl w:val="0"/>
        </w:rPr>
        <w:t xml:space="preserve">) range. If a recorded value falls outside these boundaries, the system automatically triggers a deviation and generates an error message, preventing the operator from completing the "Performed By" sign-off until the exception is addressed.</w:t>
      </w:r>
    </w:p>
    <w:p w:rsidR="00000000" w:rsidDel="00000000" w:rsidP="00000000" w:rsidRDefault="00000000" w:rsidRPr="00000000" w14:paraId="00000038">
      <w:pPr>
        <w:spacing w:after="200" w:lineRule="auto"/>
        <w:rPr/>
      </w:pPr>
      <w:r w:rsidDel="00000000" w:rsidR="00000000" w:rsidRPr="00000000">
        <w:rPr>
          <w:rtl w:val="0"/>
        </w:rPr>
        <w:t xml:space="preserve">If the result is within the minimum and maximum range, the operator can sign off in the "Performed By" field.</w:t>
      </w:r>
    </w:p>
    <w:p w:rsidR="00000000" w:rsidDel="00000000" w:rsidP="00000000" w:rsidRDefault="00000000" w:rsidRPr="00000000" w14:paraId="00000039">
      <w:pPr>
        <w:spacing w:after="200" w:lineRule="auto"/>
        <w:rPr/>
      </w:pPr>
      <w:r w:rsidDel="00000000" w:rsidR="00000000" w:rsidRPr="00000000">
        <w:rPr>
          <w:rtl w:val="0"/>
        </w:rPr>
        <w:t xml:space="preserve">In Variant 2, the Select Equipment button and the Equipment ID and Description fields have been removed. This streamlines data entry for instances where specific equipment is not required. </w:t>
      </w:r>
      <w:r w:rsidDel="00000000" w:rsidR="00000000" w:rsidRPr="00000000">
        <w:rPr>
          <w:rtl w:val="0"/>
        </w:rPr>
      </w:r>
    </w:p>
    <w:p w:rsidR="00000000" w:rsidDel="00000000" w:rsidP="00000000" w:rsidRDefault="00000000" w:rsidRPr="00000000" w14:paraId="0000003A">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3B">
      <w:pPr>
        <w:spacing w:after="200" w:lineRule="auto"/>
        <w:rPr>
          <w:b w:val="1"/>
          <w:bCs w:val="1"/>
        </w:rPr>
      </w:pPr>
      <w:r w:rsidDel="00000000" w:rsidR="00000000" w:rsidRPr="00000000">
        <w:rPr>
          <w:highlight w:val="white"/>
          <w:rtl w:val="0"/>
        </w:rPr>
        <w:t xml:space="preserve">Two variants of the same SMPL: Solution Summary - Data Recording XStep include: </w:t>
      </w:r>
      <w:r w:rsidDel="00000000" w:rsidR="00000000" w:rsidRPr="00000000">
        <w:rPr>
          <w:b w:val="1"/>
          <w:bCs w:val="1"/>
          <w:rtl w:val="0"/>
        </w:rPr>
        <w:t xml:space="preserve"> </w:t>
      </w:r>
    </w:p>
    <w:p w:rsidR="00000000" w:rsidDel="00000000" w:rsidP="00000000" w:rsidRDefault="00000000" w:rsidRPr="00000000" w14:paraId="0000003C">
      <w:pPr>
        <w:spacing w:after="200" w:lineRule="auto"/>
        <w:rPr>
          <w:b w:val="1"/>
          <w:bCs w:val="1"/>
        </w:rPr>
      </w:pPr>
      <w:r w:rsidDel="00000000" w:rsidR="00000000" w:rsidRPr="00000000">
        <w:rPr>
          <w:b w:val="1"/>
          <w:bCs w:val="1"/>
          <w:rtl w:val="0"/>
        </w:rPr>
        <w:t xml:space="preserve">SMPL: Solution Summary - Data Recording </w:t>
      </w:r>
    </w:p>
    <w:p w:rsidR="00000000" w:rsidDel="00000000" w:rsidP="00000000" w:rsidRDefault="00000000" w:rsidRPr="00000000" w14:paraId="0000003D">
      <w:pPr>
        <w:spacing w:after="200" w:lineRule="auto"/>
        <w:rPr/>
      </w:pPr>
      <w:r w:rsidDel="00000000" w:rsidR="00000000" w:rsidRPr="00000000">
        <w:rPr/>
        <w:drawing>
          <wp:inline distB="114300" distT="114300" distL="114300" distR="114300">
            <wp:extent cx="5943600" cy="21844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00" w:lineRule="auto"/>
        <w:rPr>
          <w:b w:val="1"/>
          <w:bCs w:val="1"/>
        </w:rPr>
      </w:pPr>
      <w:r w:rsidDel="00000000" w:rsidR="00000000" w:rsidRPr="00000000">
        <w:rPr>
          <w:b w:val="1"/>
          <w:bCs w:val="1"/>
          <w:rtl w:val="0"/>
        </w:rPr>
        <w:t xml:space="preserve">SMPL: Solution Summary - Data Recording W/O Equipment </w:t>
      </w:r>
    </w:p>
    <w:p w:rsidR="00000000" w:rsidDel="00000000" w:rsidP="00000000" w:rsidRDefault="00000000" w:rsidRPr="00000000" w14:paraId="0000003F">
      <w:pPr>
        <w:spacing w:after="200" w:lineRule="auto"/>
        <w:rPr>
          <w:b w:val="1"/>
          <w:bCs w:val="1"/>
        </w:rPr>
      </w:pPr>
      <w:r w:rsidDel="00000000" w:rsidR="00000000" w:rsidRPr="00000000">
        <w:rPr>
          <w:b w:val="1"/>
          <w:bCs w:val="1"/>
        </w:rPr>
        <w:drawing>
          <wp:inline distB="114300" distT="114300" distL="114300" distR="114300">
            <wp:extent cx="5943600" cy="20193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2"/>
        <w:numPr>
          <w:ilvl w:val="0"/>
          <w:numId w:val="4"/>
        </w:numPr>
        <w:ind w:left="432" w:hanging="432"/>
        <w:rPr/>
      </w:pPr>
      <w:bookmarkStart w:colFirst="0" w:colLast="0" w:name="_heading=h.o0ii5s4rbvsj" w:id="4"/>
      <w:bookmarkEnd w:id="4"/>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41">
      <w:pPr>
        <w:spacing w:after="200" w:lineRule="auto"/>
        <w:rPr>
          <w:color w:val="ff0000"/>
        </w:rPr>
      </w:pPr>
      <w:r w:rsidDel="00000000" w:rsidR="00000000" w:rsidRPr="00000000">
        <w:rPr>
          <w:rtl w:val="0"/>
        </w:rPr>
        <w:t xml:space="preserve">This SMPL: Solution Summary - Data Recording Var XStep was developed to ensure accurate and GMP-compliant recording of key process parameters, such as temperature and conductivity. It reduces manual errors, enforces validation rules, and ensures traceability through integration with SAP master data and equipment logbook records.</w:t>
      </w:r>
      <w:r w:rsidDel="00000000" w:rsidR="00000000" w:rsidRPr="00000000">
        <w:rPr>
          <w:rtl w:val="0"/>
        </w:rPr>
      </w:r>
    </w:p>
    <w:p w:rsidR="00000000" w:rsidDel="00000000" w:rsidP="00000000" w:rsidRDefault="00000000" w:rsidRPr="00000000" w14:paraId="00000042">
      <w:pPr>
        <w:pStyle w:val="Heading2"/>
        <w:numPr>
          <w:ilvl w:val="0"/>
          <w:numId w:val="4"/>
        </w:numPr>
        <w:spacing w:after="200" w:lineRule="auto"/>
        <w:ind w:left="432" w:hanging="432"/>
        <w:rPr/>
      </w:pPr>
      <w:bookmarkStart w:colFirst="0" w:colLast="0" w:name="_heading=h.dnx5t5vxluyt" w:id="5"/>
      <w:bookmarkEnd w:id="5"/>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N/A</w:t>
      </w:r>
    </w:p>
    <w:p w:rsidR="00000000" w:rsidDel="00000000" w:rsidP="00000000" w:rsidRDefault="00000000" w:rsidRPr="00000000" w14:paraId="00000044">
      <w:pPr>
        <w:pStyle w:val="Heading2"/>
        <w:numPr>
          <w:ilvl w:val="0"/>
          <w:numId w:val="4"/>
        </w:numPr>
        <w:ind w:left="432" w:hanging="432"/>
        <w:rPr/>
      </w:pPr>
      <w:bookmarkStart w:colFirst="0" w:colLast="0" w:name="_heading=h.vyq5w5gpi0ay" w:id="6"/>
      <w:bookmarkEnd w:id="6"/>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signing signature fields is an approved user in the system with the correct access configuration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 Data has been set up correctly</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modules are available and returns the equipment details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 can successfully pull the data into the output fields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 has access to the Master Data and Logbooks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XStep validates key user input fields to ensure that recorded results fall within predefined minimum and maximum limits</w:t>
            </w:r>
          </w:p>
        </w:tc>
      </w:tr>
    </w:tbl>
    <w:p w:rsidR="00000000" w:rsidDel="00000000" w:rsidP="00000000" w:rsidRDefault="00000000" w:rsidRPr="00000000" w14:paraId="00000053">
      <w:pPr>
        <w:spacing w:after="0" w:lineRule="auto"/>
        <w:rPr>
          <w:color w:val="ff0000"/>
          <w:highlight w:val="white"/>
        </w:rPr>
      </w:pPr>
      <w:r w:rsidDel="00000000" w:rsidR="00000000" w:rsidRPr="00000000">
        <w:rPr>
          <w:rtl w:val="0"/>
        </w:rPr>
      </w:r>
    </w:p>
    <w:p w:rsidR="00000000" w:rsidDel="00000000" w:rsidP="00000000" w:rsidRDefault="00000000" w:rsidRPr="00000000" w14:paraId="00000054">
      <w:pPr>
        <w:pStyle w:val="Heading2"/>
        <w:widowControl w:val="0"/>
        <w:numPr>
          <w:ilvl w:val="0"/>
          <w:numId w:val="4"/>
        </w:numPr>
        <w:ind w:left="432" w:hanging="432"/>
        <w:rPr/>
      </w:pPr>
      <w:bookmarkStart w:colFirst="0" w:colLast="0" w:name="_heading=h.5rgt7aoqcfkh" w:id="7"/>
      <w:bookmarkEnd w:id="7"/>
      <w:r w:rsidDel="00000000" w:rsidR="00000000" w:rsidRPr="00000000">
        <w:rPr>
          <w:b w:val="1"/>
          <w:bCs w:val="1"/>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Equipment item not found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Check Equipment Master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Signature rejected due to an incorrect username or password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accepts error message and re-enter the correct username and password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Mandatory field data not captured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 A validation error is displayed - capture mandatory fields.</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Value outside of the tolerance range is accepted.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Verify if tolerance ranges have been correctly authored in SiMPL MBR. </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tl w:val="0"/>
        </w:rPr>
      </w:r>
    </w:p>
    <w:p w:rsidR="00000000" w:rsidDel="00000000" w:rsidP="00000000" w:rsidRDefault="00000000" w:rsidRPr="00000000" w14:paraId="0000006A">
      <w:pPr>
        <w:ind w:left="0" w:firstLine="0"/>
        <w:rPr/>
      </w:pPr>
      <w:bookmarkStart w:colFirst="0" w:colLast="0" w:name="_heading=h.fn288khy2vsw" w:id="8"/>
      <w:bookmarkEnd w:id="8"/>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numPr>
          <w:ilvl w:val="0"/>
          <w:numId w:val="4"/>
        </w:numPr>
        <w:ind w:left="432" w:hanging="432"/>
        <w:rPr/>
      </w:pPr>
      <w:bookmarkStart w:colFirst="0" w:colLast="0" w:name="_heading=h.9gq30fhig0b3" w:id="9"/>
      <w:bookmarkEnd w:id="9"/>
      <w:r w:rsidDel="00000000" w:rsidR="00000000" w:rsidRPr="00000000">
        <w:rPr>
          <w:b w:val="1"/>
          <w:bCs w:val="1"/>
          <w:rtl w:val="0"/>
        </w:rPr>
        <w:t xml:space="preserve">XStep Layout Design</w:t>
      </w:r>
      <w:r w:rsidDel="00000000" w:rsidR="00000000" w:rsidRPr="00000000">
        <w:rPr>
          <w:rtl w:val="0"/>
        </w:rPr>
      </w:r>
    </w:p>
    <w:p w:rsidR="00000000" w:rsidDel="00000000" w:rsidP="00000000" w:rsidRDefault="00000000" w:rsidRPr="00000000" w14:paraId="0000006C">
      <w:pPr>
        <w:spacing w:after="120" w:before="120" w:line="240" w:lineRule="auto"/>
        <w:rPr/>
      </w:pPr>
      <w:r w:rsidDel="00000000" w:rsidR="00000000" w:rsidRPr="00000000">
        <w:rPr/>
        <w:drawing>
          <wp:inline distB="0" distT="0" distL="114300" distR="114300">
            <wp:extent cx="5972175" cy="2611023"/>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72175" cy="261102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20" w:before="120" w:line="240" w:lineRule="auto"/>
        <w:rPr/>
      </w:pPr>
      <w:r w:rsidDel="00000000" w:rsidR="00000000" w:rsidRPr="00000000">
        <w:rPr/>
        <w:drawing>
          <wp:inline distB="0" distT="0" distL="114300" distR="114300">
            <wp:extent cx="6038850" cy="1485964"/>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038850" cy="148596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numPr>
          <w:ilvl w:val="0"/>
          <w:numId w:val="4"/>
        </w:numPr>
        <w:spacing w:before="120" w:line="240" w:lineRule="auto"/>
        <w:ind w:left="432" w:hanging="432"/>
        <w:rPr/>
      </w:pPr>
      <w:bookmarkStart w:id="14" w:name="_heading=h.efa54cd28fc" w:colFirst="0" w:colLast="0"/>
      <w:r w:rsidDel="00000000" w:rsidR="00000000" w:rsidRPr="00000000">
        <w:rPr>
          <w:b w:val="1"/>
          <w:bCs w:val="1"/>
          <w:rtl w:val="0"/>
        </w:rPr>
        <w:t xml:space="preserve">Function Module(s)</w:t>
      </w:r>
      <w:bookmarkEnd w:id="14"/>
    </w:p>
    <w:p>
      <w:pPr/>
      <w:r>
        <w:rPr>
          <w:b/>
        </w:rPr>
        <w:t>Function: ZSMPL_FM_GET_ASSIGNED_EQUI_EBR</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IM_OBJ_TYP</w:t>
            </w:r>
          </w:p>
        </w:tc>
        <w:tc>
          <w:tcPr>
            <w:tcW w:type="dxa" w:w="3075"/>
          </w:tcPr>
          <w:p>
            <w:pPr/>
            <w:r/>
            <w:r>
              <w:rPr>
                <w:b w:val="0"/>
              </w:rPr>
              <w:t>EQART</w:t>
            </w:r>
          </w:p>
        </w:tc>
        <w:tc>
          <w:tcPr>
            <w:tcW w:type="dxa" w:w="3075"/>
          </w:tcPr>
          <w:p>
            <w:pPr/>
            <w:r/>
            <w:r>
              <w:rPr>
                <w:b w:val="0"/>
              </w:rPr>
              <w:t>Object Type of Technical Object</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w:t>
            </w:r>
          </w:p>
        </w:tc>
        <w:tc>
          <w:tcPr>
            <w:tcW w:type="dxa" w:w="3075"/>
          </w:tcPr>
          <w:p>
            <w:pPr/>
            <w:r/>
            <w:r>
              <w:rPr>
                <w:b w:val="0"/>
              </w:rPr>
              <w:t>CHAR30</w:t>
            </w:r>
          </w:p>
        </w:tc>
        <w:tc>
          <w:tcPr>
            <w:tcW w:type="dxa" w:w="3075"/>
          </w:tcPr>
          <w:p>
            <w:pPr/>
            <w:r/>
            <w:r>
              <w:rPr>
                <w:b w:val="0"/>
              </w:rPr>
              <w:t>Equipment ID</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INTERNAL_ERROR</w:t>
            </w:r>
          </w:p>
        </w:tc>
        <w:tc>
          <w:tcPr>
            <w:tcW w:type="dxa" w:w="4612"/>
          </w:tcPr>
          <w:p>
            <w:pPr/>
            <w:r/>
            <w:r>
              <w:rPr>
                <w:b w:val="0"/>
              </w:rPr>
              <w:t>Internal processing error</w:t>
            </w:r>
          </w:p>
        </w:tc>
      </w:tr>
    </w:tbl>
    <w:p>
      <w:pPr/>
    </w:p>
    <w:p>
      <w:pPr/>
      <w:r>
        <w:rPr>
          <w:b/>
        </w:rPr>
        <w:t>Function: /SMPL/ELB_FM_GET_ASS_EQ_VALID</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IM_EQUI</w:t>
            </w:r>
          </w:p>
        </w:tc>
        <w:tc>
          <w:tcPr>
            <w:tcW w:type="dxa" w:w="3075"/>
          </w:tcPr>
          <w:p>
            <w:pPr/>
            <w:r/>
            <w:r>
              <w:rPr>
                <w:b w:val="0"/>
              </w:rPr>
              <w:t>CHAR30</w:t>
            </w:r>
          </w:p>
        </w:tc>
        <w:tc>
          <w:tcPr>
            <w:tcW w:type="dxa" w:w="3075"/>
          </w:tcPr>
          <w:p>
            <w:pPr/>
            <w:r/>
            <w:r>
              <w:rPr>
                <w:b w:val="0"/>
              </w:rPr>
              <w:t>Equipment ID to validate</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IM_MULTI_PO</w:t>
            </w:r>
          </w:p>
        </w:tc>
        <w:tc>
          <w:tcPr>
            <w:tcW w:type="dxa" w:w="3075"/>
          </w:tcPr>
          <w:p>
            <w:pPr/>
            <w:r/>
            <w:r>
              <w:rPr>
                <w:b w:val="0"/>
              </w:rPr>
              <w:t>ABAP_BOOL</w:t>
            </w:r>
          </w:p>
        </w:tc>
        <w:tc>
          <w:tcPr>
            <w:tcW w:type="dxa" w:w="3075"/>
          </w:tcPr>
          <w:p>
            <w:pPr/>
            <w:r/>
            <w:r>
              <w:rPr>
                <w:b w:val="0"/>
              </w:rPr>
              <w:t>Boolean (multi-PO assignment)</w:t>
            </w:r>
          </w:p>
        </w:tc>
      </w:tr>
      <w:tr>
        <w:tc>
          <w:tcPr>
            <w:tcW w:type="dxa" w:w="3075"/>
          </w:tcPr>
          <w:p>
            <w:pPr/>
            <w:r/>
            <w:r>
              <w:rPr>
                <w:b w:val="0"/>
              </w:rPr>
              <w:t>IM_CRID</w:t>
            </w:r>
          </w:p>
        </w:tc>
        <w:tc>
          <w:tcPr>
            <w:tcW w:type="dxa" w:w="3075"/>
          </w:tcPr>
          <w:p>
            <w:pPr/>
            <w:r/>
            <w:r>
              <w:rPr>
                <w:b w:val="0"/>
              </w:rPr>
              <w:t>POC_DOCID</w:t>
            </w:r>
          </w:p>
        </w:tc>
        <w:tc>
          <w:tcPr>
            <w:tcW w:type="dxa" w:w="3075"/>
          </w:tcPr>
          <w:p>
            <w:pPr/>
            <w:r/>
            <w:r>
              <w:rPr>
                <w:b w:val="0"/>
              </w:rPr>
              <w:t>Control Recipe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EQUI_NOT_ASSIGNED</w:t>
            </w:r>
          </w:p>
        </w:tc>
        <w:tc>
          <w:tcPr>
            <w:tcW w:type="dxa" w:w="4612"/>
          </w:tcPr>
          <w:p>
            <w:pPr/>
            <w:r/>
            <w:r>
              <w:rPr>
                <w:b w:val="0"/>
              </w:rPr>
              <w:t>Equipment is not assigned to the order</w:t>
            </w:r>
          </w:p>
        </w:tc>
      </w:tr>
      <w:tr>
        <w:tc>
          <w:tcPr>
            <w:tcW w:type="dxa" w:w="4612"/>
          </w:tcPr>
          <w:p>
            <w:pPr/>
            <w:r/>
            <w:r>
              <w:rPr>
                <w:b w:val="0"/>
              </w:rPr>
              <w:t>EQUI_NOT_CLEAN</w:t>
            </w:r>
          </w:p>
        </w:tc>
        <w:tc>
          <w:tcPr>
            <w:tcW w:type="dxa" w:w="4612"/>
          </w:tcPr>
          <w:p>
            <w:pPr/>
            <w:r/>
            <w:r>
              <w:rPr>
                <w:b w:val="0"/>
              </w:rPr>
              <w:t>Equipment is not in a clean status</w:t>
            </w:r>
          </w:p>
        </w:tc>
      </w:tr>
      <w:tr>
        <w:tc>
          <w:tcPr>
            <w:tcW w:type="dxa" w:w="4612"/>
          </w:tcPr>
          <w:p>
            <w:pPr/>
            <w:r/>
            <w:r>
              <w:rPr>
                <w:b w:val="0"/>
              </w:rPr>
              <w:t>STATUS_NOT_CONFIGURED</w:t>
            </w:r>
          </w:p>
        </w:tc>
        <w:tc>
          <w:tcPr>
            <w:tcW w:type="dxa" w:w="4612"/>
          </w:tcPr>
          <w:p>
            <w:pPr/>
            <w:r/>
            <w:r>
              <w:rPr>
                <w:b w:val="0"/>
              </w:rPr>
              <w:t>Equipment status configuration is missing</w:t>
            </w:r>
          </w:p>
        </w:tc>
      </w:tr>
    </w:tbl>
    <w:p>
      <w:pPr/>
    </w:p>
    <w:p>
      <w:pPr/>
      <w:r>
        <w:rPr>
          <w:b/>
        </w:rPr>
        <w:t>Function: /SMPL/PPPI_FM_MIN_MAX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I_MIN</w:t>
            </w:r>
          </w:p>
        </w:tc>
        <w:tc>
          <w:tcPr>
            <w:tcW w:type="dxa" w:w="3075"/>
          </w:tcPr>
          <w:p>
            <w:pPr/>
            <w:r/>
            <w:r>
              <w:rPr>
                <w:b w:val="0"/>
              </w:rPr>
              <w:t>F</w:t>
            </w:r>
          </w:p>
        </w:tc>
        <w:tc>
          <w:tcPr>
            <w:tcW w:type="dxa" w:w="3075"/>
          </w:tcPr>
          <w:p>
            <w:pPr/>
            <w:r/>
            <w:r>
              <w:rPr>
                <w:b w:val="0"/>
              </w:rPr>
              <w:t>Floating Point Number (minimum)</w:t>
            </w:r>
          </w:p>
        </w:tc>
      </w:tr>
      <w:tr>
        <w:tc>
          <w:tcPr>
            <w:tcW w:type="dxa" w:w="3075"/>
          </w:tcPr>
          <w:p>
            <w:pPr/>
            <w:r/>
            <w:r>
              <w:rPr>
                <w:b w:val="0"/>
              </w:rPr>
              <w:t>I_MAX</w:t>
            </w:r>
          </w:p>
        </w:tc>
        <w:tc>
          <w:tcPr>
            <w:tcW w:type="dxa" w:w="3075"/>
          </w:tcPr>
          <w:p>
            <w:pPr/>
            <w:r/>
            <w:r>
              <w:rPr>
                <w:b w:val="0"/>
              </w:rPr>
              <w:t>F</w:t>
            </w:r>
          </w:p>
        </w:tc>
        <w:tc>
          <w:tcPr>
            <w:tcW w:type="dxa" w:w="3075"/>
          </w:tcPr>
          <w:p>
            <w:pPr/>
            <w:r/>
            <w:r>
              <w:rPr>
                <w:b w:val="0"/>
              </w:rPr>
              <w:t>Floating Point Number (maximum)</w:t>
            </w:r>
          </w:p>
        </w:tc>
      </w:tr>
      <w:tr>
        <w:tc>
          <w:tcPr>
            <w:tcW w:type="dxa" w:w="3075"/>
          </w:tcPr>
          <w:p>
            <w:pPr/>
            <w:r/>
            <w:r>
              <w:rPr>
                <w:b w:val="0"/>
              </w:rPr>
              <w:t>I_VALUE</w:t>
            </w:r>
          </w:p>
        </w:tc>
        <w:tc>
          <w:tcPr>
            <w:tcW w:type="dxa" w:w="3075"/>
          </w:tcPr>
          <w:p>
            <w:pPr/>
            <w:r/>
            <w:r>
              <w:rPr>
                <w:b w:val="0"/>
              </w:rPr>
              <w:t>F</w:t>
            </w:r>
          </w:p>
        </w:tc>
        <w:tc>
          <w:tcPr>
            <w:tcW w:type="dxa" w:w="3075"/>
          </w:tcPr>
          <w:p>
            <w:pPr/>
            <w:r/>
            <w:r>
              <w:rPr>
                <w:b w:val="0"/>
              </w:rPr>
              <w:t>Floating Point Number (value to check)</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VALUE_OUT_OF_RANGE</w:t>
            </w:r>
          </w:p>
        </w:tc>
        <w:tc>
          <w:tcPr>
            <w:tcW w:type="dxa" w:w="4612"/>
          </w:tcPr>
          <w:p>
            <w:pPr/>
            <w:r/>
            <w:r>
              <w:rPr>
                <w:b w:val="0"/>
              </w:rPr>
              <w:t>Entered value falls outside the defined range</w:t>
            </w:r>
          </w:p>
        </w:tc>
      </w:tr>
      <w:tr>
        <w:tc>
          <w:tcPr>
            <w:tcW w:type="dxa" w:w="4612"/>
          </w:tcPr>
          <w:p>
            <w:pPr/>
            <w:r/>
            <w:r>
              <w:rPr>
                <w:b w:val="0"/>
              </w:rPr>
              <w:t>MIN_GREATER_THAN_MAX</w:t>
            </w:r>
          </w:p>
        </w:tc>
        <w:tc>
          <w:tcPr>
            <w:tcW w:type="dxa" w:w="4612"/>
          </w:tcPr>
          <w:p>
            <w:pPr/>
            <w:r/>
            <w:r>
              <w:rPr>
                <w:b w:val="0"/>
              </w:rPr>
              <w:t>Minimum value is greater than or equal to the maximum</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6E">
      <w:pPr>
        <w:pStyle w:val="Heading2"/>
        <w:numPr>
          <w:ilvl w:val="0"/>
          <w:numId w:val="4"/>
        </w:numPr>
        <w:spacing w:before="120" w:line="240" w:lineRule="auto"/>
        <w:ind w:left="432" w:hanging="432"/>
        <w:rPr/>
      </w:pPr>
      <w:bookmarkStart w:id="15" w:name="_heading=h.989d38a76ca" w:colFirst="0" w:colLast="0"/>
      <w:r w:rsidDel="00000000" w:rsidR="00000000" w:rsidRPr="00000000">
        <w:rPr>
          <w:b w:val="1"/>
          <w:bCs w:val="1"/>
          <w:rtl w:val="0"/>
        </w:rPr>
        <w:t xml:space="preserve">Pseudocode</w:t>
      </w:r>
      <w:bookmarkEnd w:id="15"/>
    </w:p>
    <w:p>
      <w:pPr/>
      <w:r>
        <w:rPr>
          <w:b/>
        </w:rPr>
        <w:t>Function: ZSMPL_FM_GET_ASSIGNED_EQUI_EBR</w:t>
      </w:r>
    </w:p>
    <w:p>
      <w:pPr/>
      <w:r>
        <w:rPr>
          <w:b w:val="0"/>
        </w:rPr>
        <w:t>1. Purpose</w:t>
      </w:r>
    </w:p>
    <w:p>
      <w:pPr/>
      <w:r>
        <w:rPr>
          <w:b w:val="0"/>
        </w:rPr>
        <w:t>Returns the equipment (e.g. welder, room, or additional equipment) currently assigned to the active process order from the SAP Equipment Master / SiMPL equipment logbook. If a single qualifying equipment is assigned it is returned automatically; if multiple are assigned the operator is prompted with a selection pop-up; if none are assigned a warning is displayed.</w:t>
      </w:r>
    </w:p>
    <w:p>
      <w:pPr/>
      <w:r>
        <w:rPr>
          <w:b w:val="0"/>
        </w:rPr>
        <w:t>2. Input Parameters</w:t>
      </w:r>
    </w:p>
    <w:p>
      <w:pPr>
        <w:ind w:left="360"/>
      </w:pPr>
      <w:r>
        <w:t>•  IM_ORDER – Process order number used to look up assigned equipment.</w:t>
      </w:r>
    </w:p>
    <w:p>
      <w:pPr>
        <w:ind w:left="360"/>
      </w:pPr>
      <w:r>
        <w:t>•  IM_EQUIP_TYPE – Equipment category (EQTYP), e.g. ‘R’ room or ‘A’ additional equipment.</w:t>
      </w:r>
    </w:p>
    <w:p>
      <w:pPr>
        <w:ind w:left="360"/>
      </w:pPr>
      <w:r>
        <w:t>•  IM_ALLOW_NA – Optional flag; when set, an ‘N/A’ entry is offered so the operator can record that no equipment applies.</w:t>
      </w:r>
    </w:p>
    <w:p>
      <w:pPr>
        <w:ind w:left="360"/>
      </w:pPr>
      <w:r>
        <w:t>•  IM_VORNR – Optional operation/phase number to restrict the search to an order-phase combination.</w:t>
      </w:r>
    </w:p>
    <w:p>
      <w:pPr>
        <w:ind w:left="360"/>
      </w:pPr>
      <w:r>
        <w:t>•  IM_OBJ_TYP – Optional technical object type (EQART) for further filtering.</w:t>
      </w:r>
    </w:p>
    <w:p>
      <w:pPr/>
      <w:r>
        <w:rPr>
          <w:b w:val="0"/>
        </w:rPr>
        <w:t>3. Status Determination</w:t>
      </w:r>
    </w:p>
    <w:p>
      <w:pPr/>
      <w:r>
        <w:rPr>
          <w:b w:val="0"/>
        </w:rPr>
        <w:t>a. The active “IN USE” and “IN USE - CLEANED” equipment statuses are resolved dynamically from the SiMPL status configuration table /SMPL/ELB_EQSTAT via subroutine GET_EQ_STAT_BY_CLASS (status classes ‘U1’ and ‘U2’), allowing status text translation.</w:t>
      </w:r>
    </w:p>
    <w:p>
      <w:pPr/>
      <w:r>
        <w:rPr>
          <w:b w:val="0"/>
        </w:rPr>
        <w:t>4. Equipment Retrieval</w:t>
      </w:r>
    </w:p>
    <w:p>
      <w:pPr/>
      <w:r>
        <w:rPr>
          <w:b w:val="0"/>
        </w:rPr>
        <w:t>a. Export parameters and working tables are cleared. If IM_ALLOW_NA is set, an ‘N/A’ row is appended to the candidate list.</w:t>
      </w:r>
    </w:p>
    <w:p>
      <w:pPr/>
      <w:r>
        <w:rPr>
          <w:b w:val="0"/>
        </w:rPr>
        <w:t>b. Equipment is selected from /SMPL/ELB_EQUIP joined to the Equipment Master (EQUI) and description table (EQKT) where:</w:t>
      </w:r>
    </w:p>
    <w:p>
      <w:pPr>
        <w:ind w:left="360"/>
      </w:pPr>
      <w:r>
        <w:t>•  order number = IM_ORDER</w:t>
      </w:r>
    </w:p>
    <w:p>
      <w:pPr>
        <w:ind w:left="360"/>
      </w:pPr>
      <w:r>
        <w:t>•  (optional) activity = IM_VORNR</w:t>
      </w:r>
    </w:p>
    <w:p>
      <w:pPr>
        <w:ind w:left="360"/>
      </w:pPr>
      <w:r>
        <w:t>•  equipment category = IM_EQUIP_TYPE</w:t>
      </w:r>
    </w:p>
    <w:p>
      <w:pPr>
        <w:ind w:left="360"/>
      </w:pPr>
      <w:r>
        <w:t>•  the confirmation/update signature has been completed (UPDAT_CB &lt;&gt; space)</w:t>
      </w:r>
    </w:p>
    <w:p>
      <w:pPr>
        <w:ind w:left="360"/>
      </w:pPr>
      <w:r>
        <w:t>•  (optional) object type = IM_OBJ_TYP</w:t>
      </w:r>
    </w:p>
    <w:p>
      <w:pPr/>
      <w:r>
        <w:rPr>
          <w:b w:val="0"/>
        </w:rPr>
        <w:t>c. Adjacent duplicates are removed (latest entry per equipment kept), and rows whose status is neither “IN USE” nor “IN USE - CLEANED” are deleted.</w:t>
      </w:r>
    </w:p>
    <w:p>
      <w:pPr/>
      <w:r>
        <w:rPr>
          <w:b w:val="0"/>
        </w:rPr>
        <w:t>5. Result Handling</w:t>
      </w:r>
    </w:p>
    <w:p>
      <w:pPr/>
      <w:r>
        <w:rPr>
          <w:b w:val="0"/>
        </w:rPr>
        <w:t>a. Single match: the equipment ID and description are returned directly.</w:t>
      </w:r>
    </w:p>
    <w:p>
      <w:pPr/>
      <w:r>
        <w:rPr>
          <w:b w:val="0"/>
        </w:rPr>
        <w:t>b. No match (or only the N/A row): a configured SiMPL enhancement-framework class/method is invoked and a warning pop-up (“No room is currently assigned…” / “…has not been assigned…”) is shown; the export values are set to ‘N/A’.</w:t>
      </w:r>
    </w:p>
    <w:p>
      <w:pPr/>
      <w:r>
        <w:rPr>
          <w:b w:val="0"/>
        </w:rPr>
        <w:t>c. Multiple matches: for the SiMPL EBR (websocket) context a generic value-help dialog is built (/SMPL/EBR_CL_GENERIC_VAL_HELP); for the SAP GUI context an ALV pop-up (CL_SALV_TABLE) lists the equipment for single selection. The selected row is read.</w:t>
      </w:r>
    </w:p>
    <w:p>
      <w:pPr/>
      <w:r>
        <w:rPr>
          <w:b w:val="0"/>
        </w:rPr>
        <w:t>6. Standardization Check</w:t>
      </w:r>
    </w:p>
    <w:p>
      <w:pPr/>
      <w:r>
        <w:rPr>
          <w:b w:val="0"/>
        </w:rPr>
        <w:t>a. The selected equipment number is ALPHA-converted and passed to subroutine STANDARDIZATION_CHECK.</w:t>
      </w:r>
    </w:p>
    <w:p>
      <w:pPr/>
      <w:r>
        <w:rPr>
          <w:b w:val="0"/>
        </w:rPr>
        <w:t>b. If the equipment is not standardized (‘S1’) or has not yet been standardized (‘S2’), a warning pop-up is displayed and the export values are reset to ‘N/A’.</w:t>
      </w:r>
    </w:p>
    <w:p>
      <w:pPr/>
      <w:r>
        <w:rPr>
          <w:b w:val="0"/>
        </w:rPr>
        <w:t>7. Output</w:t>
      </w:r>
    </w:p>
    <w:p>
      <w:pPr>
        <w:ind w:left="360"/>
      </w:pPr>
      <w:r>
        <w:t>•  EX_EQUI – Selected equipment ID (leading zeros removed).</w:t>
      </w:r>
    </w:p>
    <w:p>
      <w:pPr>
        <w:ind w:left="360"/>
      </w:pPr>
      <w:r>
        <w:t>•  EX_EQUI_TXT – Equipment description.</w:t>
      </w:r>
    </w:p>
    <w:p>
      <w:pPr/>
      <w:r>
        <w:rPr>
          <w:b w:val="0"/>
        </w:rPr>
        <w:t>Additional Notes</w:t>
      </w:r>
    </w:p>
    <w:p>
      <w:pPr/>
      <w:r>
        <w:rPr>
          <w:b w:val="0"/>
        </w:rPr>
        <w:t>Key Features:</w:t>
      </w:r>
    </w:p>
    <w:p>
      <w:pPr>
        <w:ind w:left="360"/>
      </w:pPr>
      <w:r>
        <w:t>•  Supports automatic single-equipment return, multi-equipment pop-up selection, and N/A handling.</w:t>
      </w:r>
    </w:p>
    <w:p>
      <w:pPr>
        <w:ind w:left="360"/>
      </w:pPr>
      <w:r>
        <w:t>•  Dynamically resolves equipment status text for translation support.</w:t>
      </w:r>
    </w:p>
    <w:p>
      <w:pPr>
        <w:ind w:left="360"/>
      </w:pPr>
      <w:r>
        <w:t>•  Works in both the SiMPL EBR websocket UI and the classic SAP GUI.</w:t>
      </w:r>
    </w:p>
    <w:p>
      <w:pPr/>
      <w:r>
        <w:rPr>
          <w:b w:val="0"/>
        </w:rPr>
        <w:t>Error Handling:</w:t>
      </w:r>
    </w:p>
    <w:p>
      <w:pPr>
        <w:ind w:left="360"/>
      </w:pPr>
      <w:r>
        <w:t>•  INTERNAL_ERROR is raised if a configured enhancement class/method cannot be called.</w:t>
      </w:r>
    </w:p>
    <w:p>
      <w:pPr/>
      <w:r>
        <w:rPr>
          <w:b w:val="0"/>
        </w:rPr>
        <w:t>Dependencies:</w:t>
      </w:r>
    </w:p>
    <w:p>
      <w:pPr>
        <w:ind w:left="360"/>
      </w:pPr>
      <w:r>
        <w:t>•  Tables /SMPL/ELB_EQUIP, EQUI, EQKT, /SMPL/ELB_EQSTAT; classes /SMPL/EBR_CL_APC_WS, /SMPL/EBR_CL_GENERIC_VAL_HELP, /SMPL/EBR_CL_ENH_FWK.</w:t>
      </w:r>
    </w:p>
    <w:p>
      <w:pPr/>
      <w:r>
        <w:rPr>
          <w:b w:val="0"/>
        </w:rPr>
        <w:t>Assumptions:</w:t>
      </w:r>
    </w:p>
    <w:p>
      <w:pPr>
        <w:ind w:left="360"/>
      </w:pPr>
      <w:r>
        <w:t>•  Equipment has been assigned to the order through the appropriate SiMPL assignment step with a completed confirmation signature.</w:t>
      </w:r>
    </w:p>
    <w:p>
      <w:pPr/>
    </w:p>
    <w:p>
      <w:pPr/>
      <w:r>
        <w:rPr>
          <w:b/>
        </w:rPr>
        <w:t>Function: /SMPL/ELB_FM_GET_ASS_EQ_VALID</w:t>
      </w:r>
    </w:p>
    <w:p>
      <w:pPr/>
      <w:r>
        <w:rPr>
          <w:b w:val="0"/>
        </w:rPr>
        <w:t>1. Purpose</w:t>
      </w:r>
    </w:p>
    <w:p>
      <w:pPr/>
      <w:r>
        <w:rPr>
          <w:b w:val="0"/>
        </w:rPr>
        <w:t>Validates that a specific equipment ID is assigned (and in an in-use / cleaned status) to the process order, and returns its description. Used to confirm a scanned/entered equipment number is the correct, currently-assigned equipment before it is recorded.</w:t>
      </w:r>
    </w:p>
    <w:p>
      <w:pPr/>
      <w:r>
        <w:rPr>
          <w:b w:val="0"/>
        </w:rPr>
        <w:t>2. Input Parameters</w:t>
      </w:r>
    </w:p>
    <w:p>
      <w:pPr>
        <w:ind w:left="360"/>
      </w:pPr>
      <w:r>
        <w:t>•  IM_ORDER – process order number.</w:t>
      </w:r>
    </w:p>
    <w:p>
      <w:pPr>
        <w:ind w:left="360"/>
      </w:pPr>
      <w:r>
        <w:t>•  IM_EQUIP_TYPE – equipment category.</w:t>
      </w:r>
    </w:p>
    <w:p>
      <w:pPr>
        <w:ind w:left="360"/>
      </w:pPr>
      <w:r>
        <w:t>•  IM_EQUI – the equipment ID to validate.</w:t>
      </w:r>
    </w:p>
    <w:p>
      <w:pPr>
        <w:ind w:left="360"/>
      </w:pPr>
      <w:r>
        <w:t>•  IM_ALLOW_NA – optional flag to permit an ‘N/A’ result.</w:t>
      </w:r>
    </w:p>
    <w:p>
      <w:pPr>
        <w:ind w:left="360"/>
      </w:pPr>
      <w:r>
        <w:t>•  IM_VORNR – optional operation/phase for an order-phase assignment check.</w:t>
      </w:r>
    </w:p>
    <w:p>
      <w:pPr>
        <w:ind w:left="360"/>
      </w:pPr>
      <w:r>
        <w:t>•  IM_MULTI_PO – optional flag to also accept the ‘in use cleaned’ status (multi-PO).</w:t>
      </w:r>
    </w:p>
    <w:p>
      <w:pPr>
        <w:ind w:left="360"/>
      </w:pPr>
      <w:r>
        <w:t>•  IM_CRID – optional control recipe for a control-recipe assignment check.</w:t>
      </w:r>
    </w:p>
    <w:p>
      <w:pPr/>
      <w:r>
        <w:rPr>
          <w:b w:val="0"/>
        </w:rPr>
        <w:t>3. Export Parameters</w:t>
      </w:r>
    </w:p>
    <w:p>
      <w:pPr>
        <w:ind w:left="360"/>
      </w:pPr>
      <w:r>
        <w:t>•  EX_EQUI_TXT – the validated equipment description.</w:t>
      </w:r>
    </w:p>
    <w:p>
      <w:pPr/>
      <w:r>
        <w:rPr>
          <w:b w:val="0"/>
        </w:rPr>
        <w:t>4. Processing Logic</w:t>
      </w:r>
    </w:p>
    <w:p>
      <w:pPr/>
      <w:r>
        <w:rPr>
          <w:b w:val="0"/>
        </w:rPr>
        <w:t>a. Resolve the active ‘IN USE’ status (class U1) from /SMPL/ELB_EQSTAT; if missing, RAISE status_not_configured. When IM_MULTI_PO is set, also resolve the ‘IN USE - CLEANED’ status (class U2).</w:t>
      </w:r>
    </w:p>
    <w:p>
      <w:pPr/>
      <w:r>
        <w:rPr>
          <w:b w:val="0"/>
        </w:rPr>
        <w:t>b. ALPHA-convert IM_EQUI and SELECT from /SMPL/ELB_EQUIP (joined to EQUI and EQKT) for the order, equipment ID, category, and optional phase / control recipe.</w:t>
      </w:r>
    </w:p>
    <w:p>
      <w:pPr/>
      <w:r>
        <w:rPr>
          <w:b w:val="0"/>
        </w:rPr>
        <w:t>c. Keep the latest record per equipment and delete rows whose status is not an accepted ‘in use’ status.</w:t>
      </w:r>
    </w:p>
    <w:p>
      <w:pPr/>
      <w:r>
        <w:rPr>
          <w:b w:val="0"/>
        </w:rPr>
        <w:t>d. Read the first remaining row; if none, display a message and RAISE equi_not_assigned. Otherwise set EX_EQUI_TXT to its description.</w:t>
      </w:r>
    </w:p>
    <w:p>
      <w:pPr/>
      <w:r>
        <w:rPr>
          <w:b w:val="0"/>
        </w:rPr>
        <w:t>e. Run the standardization check; if the equipment is not standardized (‘S1’) or not yet standardized (‘S2’), display a warning and set EX_EQUI_TXT to ‘N/A’.</w:t>
      </w:r>
    </w:p>
    <w:p>
      <w:pPr/>
      <w:r>
        <w:rPr>
          <w:b w:val="0"/>
        </w:rPr>
        <w:t>Output</w:t>
      </w:r>
    </w:p>
    <w:p>
      <w:pPr>
        <w:ind w:left="360"/>
      </w:pPr>
      <w:r>
        <w:t>•  EX_EQUI_TXT – the description of the validated assigned equipment (or ‘N/A’ when standardization fails).</w:t>
      </w:r>
    </w:p>
    <w:p>
      <w:pPr/>
      <w:r>
        <w:rPr>
          <w:b w:val="0"/>
        </w:rPr>
        <w:t>Additional Notes</w:t>
      </w:r>
    </w:p>
    <w:p>
      <w:pPr/>
      <w:r>
        <w:rPr>
          <w:b w:val="0"/>
        </w:rPr>
        <w:t>Error Handling:</w:t>
      </w:r>
    </w:p>
    <w:p>
      <w:pPr>
        <w:ind w:left="360"/>
      </w:pPr>
      <w:r>
        <w:t>•  EQUI_NOT_ASSIGNED – the equipment ID is not assigned to the order.</w:t>
      </w:r>
    </w:p>
    <w:p>
      <w:pPr>
        <w:ind w:left="360"/>
      </w:pPr>
      <w:r>
        <w:t>•  STATUS_NOT_CONFIGURED – the equipment status configuration is missing.</w:t>
      </w:r>
    </w:p>
    <w:p>
      <w:pPr>
        <w:ind w:left="360"/>
      </w:pPr>
      <w:r>
        <w:t>•  EQUI_NOT_CLEAN – declared for the not-clean status case.</w:t>
      </w:r>
    </w:p>
    <w:p>
      <w:pPr/>
      <w:r>
        <w:rPr>
          <w:b w:val="0"/>
        </w:rPr>
        <w:t>Dependencies:</w:t>
      </w:r>
    </w:p>
    <w:p>
      <w:pPr>
        <w:ind w:left="360"/>
      </w:pPr>
      <w:r>
        <w:t>•  Tables /SMPL/ELB_EQUIP, EQUI, EQKT, /SMPL/ELB_EQSTAT; standardization-check subroutine.</w:t>
      </w:r>
    </w:p>
    <w:p>
      <w:pPr/>
      <w:r>
        <w:rPr>
          <w:b w:val="0"/>
        </w:rPr>
        <w:t>Assumptions:</w:t>
      </w:r>
    </w:p>
    <w:p>
      <w:pPr>
        <w:ind w:left="360"/>
      </w:pPr>
      <w:r>
        <w:t>•  The equipment was assigned through the appropriate SiMPL assignment step and its status is maintained in the status configuration.</w:t>
      </w:r>
    </w:p>
    <w:p>
      <w:pPr/>
    </w:p>
    <w:p>
      <w:pPr/>
      <w:r>
        <w:rPr>
          <w:b/>
        </w:rPr>
        <w:t>Function: /SMPL/PPPI_FM_MIN_MAX</w:t>
      </w:r>
    </w:p>
    <w:p>
      <w:pPr/>
      <w:r>
        <w:rPr>
          <w:b w:val="0"/>
        </w:rPr>
        <w:t>1. Purpose</w:t>
      </w:r>
    </w:p>
    <w:p>
      <w:pPr/>
      <w:r>
        <w:rPr>
          <w:b w:val="0"/>
        </w:rPr>
        <w:t>Validates a numeric value against an optional minimum and/or maximum limit and raises an exception (after displaying an explanatory message) when the value falls outside the defined range, or when the configured minimum and maximum are inconsistent. Used to enforce the K setpoint and other numeric entry limits.</w:t>
      </w:r>
    </w:p>
    <w:p>
      <w:pPr/>
      <w:r>
        <w:rPr>
          <w:b w:val="0"/>
        </w:rPr>
        <w:t>2. Input Parameters</w:t>
      </w:r>
    </w:p>
    <w:p>
      <w:pPr>
        <w:ind w:left="360"/>
      </w:pPr>
      <w:r>
        <w:t>•  I_MIN – optional lower bound.</w:t>
      </w:r>
    </w:p>
    <w:p>
      <w:pPr>
        <w:ind w:left="360"/>
      </w:pPr>
      <w:r>
        <w:t>•  I_MAX – optional upper bound.</w:t>
      </w:r>
    </w:p>
    <w:p>
      <w:pPr>
        <w:ind w:left="360"/>
      </w:pPr>
      <w:r>
        <w:t>•  I_VALUE – the value to validate.</w:t>
      </w:r>
    </w:p>
    <w:p>
      <w:pPr/>
      <w:r>
        <w:rPr>
          <w:b w:val="0"/>
        </w:rPr>
        <w:t>3. Processing Logic</w:t>
      </w:r>
    </w:p>
    <w:p>
      <w:pPr/>
      <w:r>
        <w:rPr>
          <w:b w:val="0"/>
        </w:rPr>
        <w:t>a. The min, max and value are copied into packed decimals (3 decimal places) for use in the operator messages.</w:t>
      </w:r>
    </w:p>
    <w:p>
      <w:pPr/>
      <w:r>
        <w:rPr>
          <w:b w:val="0"/>
        </w:rPr>
        <w:t>b. If BOTH I_MIN and I_MAX are supplied:</w:t>
      </w:r>
    </w:p>
    <w:p>
      <w:pPr>
        <w:ind w:left="360"/>
      </w:pPr>
      <w:r>
        <w:t>•  If I_MIN &gt;= I_MAX, display "The Minimum value is set larger than the Maximum value" and RAISE min_greater_than_max.</w:t>
      </w:r>
    </w:p>
    <w:p>
      <w:pPr>
        <w:ind w:left="360"/>
      </w:pPr>
      <w:r>
        <w:t>•  Else if I_VALUE lies between I_MIN and I_MAX (inclusive), the value is accepted (no exception).</w:t>
      </w:r>
    </w:p>
    <w:p>
      <w:pPr>
        <w:ind w:left="360"/>
      </w:pPr>
      <w:r>
        <w:t>•  Otherwise display a message stating the entered value should be between the min and max, and RAISE value_out_of_range.</w:t>
      </w:r>
    </w:p>
    <w:p>
      <w:pPr/>
      <w:r>
        <w:rPr>
          <w:b w:val="0"/>
        </w:rPr>
        <w:t>c. If ONLY I_MAX is supplied: accept when I_VALUE &lt;= I_MAX; otherwise display a message and RAISE value_out_of_range.</w:t>
      </w:r>
    </w:p>
    <w:p>
      <w:pPr/>
      <w:r>
        <w:rPr>
          <w:b w:val="0"/>
        </w:rPr>
        <w:t>d. If ONLY I_MIN is supplied: accept when I_VALUE &gt;= I_MIN; otherwise display a message and RAISE value_out_of_range.</w:t>
      </w:r>
    </w:p>
    <w:p>
      <w:pPr/>
      <w:r>
        <w:rPr>
          <w:b w:val="0"/>
        </w:rPr>
        <w:t>e. If neither bound is supplied, no validation is performed.</w:t>
      </w:r>
    </w:p>
    <w:p>
      <w:pPr/>
      <w:r>
        <w:rPr>
          <w:b w:val="0"/>
        </w:rPr>
        <w:t>Output</w:t>
      </w:r>
    </w:p>
    <w:p>
      <w:pPr>
        <w:ind w:left="360"/>
      </w:pPr>
      <w:r>
        <w:t>•  No export parameters; a successful validation is indicated by no exception being raised.</w:t>
      </w:r>
    </w:p>
    <w:p>
      <w:pPr/>
      <w:r>
        <w:rPr>
          <w:b w:val="0"/>
        </w:rPr>
        <w:t>Additional Notes</w:t>
      </w:r>
    </w:p>
    <w:p>
      <w:pPr/>
      <w:r>
        <w:rPr>
          <w:b w:val="0"/>
        </w:rPr>
        <w:t>Error Handling:</w:t>
      </w:r>
    </w:p>
    <w:p>
      <w:pPr>
        <w:ind w:left="360"/>
      </w:pPr>
      <w:r>
        <w:t>•  VALUE_OUT_OF_RANGE – the value is outside the configured bound(s); an explanatory message naming the entered value and the limit(s) is shown first.</w:t>
      </w:r>
    </w:p>
    <w:p>
      <w:pPr>
        <w:ind w:left="360"/>
      </w:pPr>
      <w:r>
        <w:t>•  MIN_GREATER_THAN_MAX – the supplied minimum is greater than or equal to the supplied maximum.</w:t>
      </w:r>
    </w:p>
    <w:p>
      <w:pPr/>
      <w:r>
        <w:rPr>
          <w:b w:val="0"/>
        </w:rPr>
        <w:t>Dependencies:</w:t>
      </w:r>
    </w:p>
    <w:p>
      <w:pPr>
        <w:ind w:left="360"/>
      </w:pPr>
      <w:r>
        <w:t>•  None – no tables or external function modules; messages are issued as type 'S' displayed like an error.</w:t>
      </w:r>
    </w:p>
    <w:p>
      <w:pPr/>
      <w:r>
        <w:rPr>
          <w:b w:val="0"/>
        </w:rPr>
        <w:t>Assumptions:</w:t>
      </w:r>
    </w:p>
    <w:p>
      <w:pPr>
        <w:ind w:left="360"/>
      </w:pPr>
      <w:r>
        <w:t>•  Both bounds are optional; when both are blank the range check is intentionally skipped.</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6E">
      <w:pPr>
        <w:pStyle w:val="Heading2"/>
        <w:numPr>
          <w:ilvl w:val="0"/>
          <w:numId w:val="4"/>
        </w:numPr>
        <w:spacing w:before="120" w:line="240" w:lineRule="auto"/>
        <w:ind w:left="432" w:hanging="432"/>
        <w:rPr/>
      </w:pPr>
      <w:bookmarkStart w:colFirst="0" w:colLast="0" w:name="_heading=h.kaawe5jsm2x6" w:id="10"/>
      <w:bookmarkEnd w:id="10"/>
      <w:r w:rsidDel="00000000" w:rsidR="00000000" w:rsidRPr="00000000">
        <w:rPr>
          <w:b w:val="1"/>
          <w:bCs w:val="1"/>
          <w:rtl w:val="0"/>
        </w:rPr>
        <w:t xml:space="preserve">Configuration Specification</w:t>
      </w:r>
    </w:p>
    <w:p w:rsidR="00000000" w:rsidDel="00000000" w:rsidP="00000000" w:rsidRDefault="00000000" w:rsidRPr="00000000" w14:paraId="0000006F">
      <w:pPr>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70">
      <w:pPr>
        <w:pStyle w:val="Heading2"/>
        <w:numPr>
          <w:ilvl w:val="0"/>
          <w:numId w:val="4"/>
        </w:numPr>
        <w:ind w:left="432"/>
        <w:rPr/>
      </w:pPr>
      <w:bookmarkStart w:colFirst="0" w:colLast="0" w:name="_heading=h.4m9rugzfmp9h" w:id="11"/>
      <w:bookmarkEnd w:id="11"/>
      <w:r w:rsidDel="00000000" w:rsidR="00000000" w:rsidRPr="00000000">
        <w:rPr>
          <w:b w:val="1"/>
          <w:bCs w:val="1"/>
          <w:rtl w:val="0"/>
        </w:rPr>
        <w:t xml:space="preserve">Test Scenarios</w:t>
      </w:r>
    </w:p>
    <w:p w:rsidR="00000000" w:rsidDel="00000000" w:rsidP="00000000" w:rsidRDefault="00000000" w:rsidRPr="00000000" w14:paraId="00000071">
      <w:pPr>
        <w:ind w:left="0" w:firstLine="0"/>
        <w:rPr/>
      </w:pPr>
      <w:r w:rsidDel="00000000" w:rsidR="00000000" w:rsidRPr="00000000">
        <w:rPr>
          <w:sz w:val="24"/>
          <w:szCs w:val="24"/>
          <w:highlight w:val="white"/>
          <w:rtl w:val="0"/>
        </w:rPr>
        <w:t xml:space="preserve">Variant 1: Solution Summary: Data Recording </w:t>
      </w:r>
      <w:r w:rsidDel="00000000" w:rsidR="00000000" w:rsidRPr="00000000">
        <w:rPr>
          <w:rtl w:val="0"/>
        </w:rPr>
        <w:t xml:space="preserve"> </w:t>
      </w:r>
      <w:r w:rsidDel="00000000" w:rsidR="00000000" w:rsidRPr="00000000">
        <w:rPr>
          <w:rtl w:val="0"/>
        </w:rPr>
      </w:r>
    </w:p>
    <w:sdt>
      <w:sdtPr>
        <w:lock w:val="contentLocked"/>
        <w:id w:val="-762495992"/>
        <w:tag w:val="goog_rdk_0"/>
      </w:sdtPr>
      <w:sdtContent>
        <w:tbl>
          <w:tblPr>
            <w:tblStyle w:val="Table3"/>
            <w:tblW w:w="96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640"/>
            <w:gridCol w:w="2430"/>
            <w:gridCol w:w="2250"/>
            <w:gridCol w:w="1515"/>
            <w:tblGridChange w:id="0">
              <w:tblGrid>
                <w:gridCol w:w="765"/>
                <w:gridCol w:w="2640"/>
                <w:gridCol w:w="2430"/>
                <w:gridCol w:w="2250"/>
                <w:gridCol w:w="1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2">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3">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4">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7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78">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79">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SMPL: Solution Summary - Data Recording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7D">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and then navigate to SMPL: Solution Summary - Data Recording Var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E">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Solution Summary - Data Recording</w:t>
                </w:r>
              </w:p>
            </w:tc>
            <w:tc>
              <w:tcPr>
                <w:tcMar>
                  <w:top w:w="100.0" w:type="dxa"/>
                  <w:left w:w="100.0" w:type="dxa"/>
                  <w:bottom w:w="100.0" w:type="dxa"/>
                  <w:right w:w="100.0" w:type="dxa"/>
                </w:tcMar>
              </w:tcPr>
              <w:p w:rsidR="00000000" w:rsidDel="00000000" w:rsidP="00000000" w:rsidRDefault="00000000" w:rsidRPr="00000000" w14:paraId="0000007F">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08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Select Equipment Button and selects an equipment from the options available (in the case where more than one scale has been assigned to the order). The operator verifies that the Equipment ID and Equipment Description is populated once an equipment item is selected.</w:t>
                </w:r>
              </w:p>
            </w:tc>
            <w:tc>
              <w:tcPr>
                <w:tcMar>
                  <w:top w:w="100.0" w:type="dxa"/>
                  <w:left w:w="100.0" w:type="dxa"/>
                  <w:bottom w:w="100.0" w:type="dxa"/>
                  <w:right w:w="100.0" w:type="dxa"/>
                </w:tcMar>
              </w:tcPr>
              <w:p w:rsidR="00000000" w:rsidDel="00000000" w:rsidP="00000000" w:rsidRDefault="00000000" w:rsidRPr="00000000" w14:paraId="00000083">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Item is selected and Equipment ID and Equipment Description are retrieved and displayed.</w:t>
                </w:r>
              </w:p>
            </w:tc>
            <w:tc>
              <w:tcPr>
                <w:tcMar>
                  <w:top w:w="100.0" w:type="dxa"/>
                  <w:left w:w="100.0" w:type="dxa"/>
                  <w:bottom w:w="100.0" w:type="dxa"/>
                  <w:right w:w="100.0" w:type="dxa"/>
                </w:tcMar>
              </w:tcPr>
              <w:p w:rsidR="00000000" w:rsidDel="00000000" w:rsidP="00000000" w:rsidRDefault="00000000" w:rsidRPr="00000000" w14:paraId="00000084">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08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Select Equipment Button ( in the case where only one scale is assigned to the order). The operator verifies that the Equipment ID and Equipment Description is populated in the correct fields.</w:t>
                </w:r>
              </w:p>
            </w:tc>
            <w:tc>
              <w:tcPr>
                <w:tcMar>
                  <w:top w:w="100.0" w:type="dxa"/>
                  <w:left w:w="100.0" w:type="dxa"/>
                  <w:bottom w:w="100.0" w:type="dxa"/>
                  <w:right w:w="100.0" w:type="dxa"/>
                </w:tcMar>
              </w:tcPr>
              <w:p w:rsidR="00000000" w:rsidDel="00000000" w:rsidP="00000000" w:rsidRDefault="00000000" w:rsidRPr="00000000" w14:paraId="00000088">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Item is selected and Equipment ID and Equipment Description are retrieved and displayed.</w:t>
                </w:r>
              </w:p>
            </w:tc>
            <w:tc>
              <w:tcPr>
                <w:tcMar>
                  <w:top w:w="100.0" w:type="dxa"/>
                  <w:left w:w="100.0" w:type="dxa"/>
                  <w:bottom w:w="100.0" w:type="dxa"/>
                  <w:right w:w="100.0" w:type="dxa"/>
                </w:tcMar>
              </w:tcPr>
              <w:p w:rsidR="00000000" w:rsidDel="00000000" w:rsidP="00000000" w:rsidRDefault="00000000" w:rsidRPr="00000000" w14:paraId="00000089">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08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Select Equipment Button ( in the case where no scale is assigned to the order). The operator verifies that the Equipment ID and Equipment Description fields are populated with N/A.</w:t>
                </w:r>
              </w:p>
            </w:tc>
            <w:tc>
              <w:tcPr>
                <w:tcMar>
                  <w:top w:w="100.0" w:type="dxa"/>
                  <w:left w:w="100.0" w:type="dxa"/>
                  <w:bottom w:w="100.0" w:type="dxa"/>
                  <w:right w:w="100.0" w:type="dxa"/>
                </w:tcMar>
              </w:tcPr>
              <w:p w:rsidR="00000000" w:rsidDel="00000000" w:rsidP="00000000" w:rsidRDefault="00000000" w:rsidRPr="00000000" w14:paraId="0000008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ID and Equipment Description fields are populated with N/A.</w:t>
                </w:r>
              </w:p>
            </w:tc>
            <w:tc>
              <w:tcPr>
                <w:tcMar>
                  <w:top w:w="100.0" w:type="dxa"/>
                  <w:left w:w="100.0" w:type="dxa"/>
                  <w:bottom w:w="100.0" w:type="dxa"/>
                  <w:right w:w="100.0" w:type="dxa"/>
                </w:tcMar>
              </w:tcPr>
              <w:p w:rsidR="00000000" w:rsidDel="00000000" w:rsidP="00000000" w:rsidRDefault="00000000" w:rsidRPr="00000000" w14:paraId="0000008E">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Mar>
                  <w:top w:w="100.0" w:type="dxa"/>
                  <w:left w:w="100.0" w:type="dxa"/>
                  <w:bottom w:w="100.0" w:type="dxa"/>
                  <w:right w:w="100.0" w:type="dxa"/>
                </w:tcMar>
              </w:tcPr>
              <w:p w:rsidR="00000000" w:rsidDel="00000000" w:rsidP="00000000" w:rsidRDefault="00000000" w:rsidRPr="00000000" w14:paraId="00000091">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a numeric result value. </w:t>
                </w:r>
              </w:p>
            </w:tc>
            <w:tc>
              <w:tcPr>
                <w:tcMar>
                  <w:top w:w="100.0" w:type="dxa"/>
                  <w:left w:w="100.0" w:type="dxa"/>
                  <w:bottom w:w="100.0" w:type="dxa"/>
                  <w:right w:w="100.0" w:type="dxa"/>
                </w:tcMar>
              </w:tcPr>
              <w:p w:rsidR="00000000" w:rsidDel="00000000" w:rsidP="00000000" w:rsidRDefault="00000000" w:rsidRPr="00000000" w14:paraId="0000009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 value accepted and in range. </w:t>
                </w:r>
              </w:p>
            </w:tc>
            <w:tc>
              <w:tcPr>
                <w:tcMar>
                  <w:top w:w="100.0" w:type="dxa"/>
                  <w:left w:w="100.0" w:type="dxa"/>
                  <w:bottom w:w="100.0" w:type="dxa"/>
                  <w:right w:w="100.0" w:type="dxa"/>
                </w:tcMar>
              </w:tcPr>
              <w:p w:rsidR="00000000" w:rsidDel="00000000" w:rsidP="00000000" w:rsidRDefault="00000000" w:rsidRPr="00000000" w14:paraId="00000093">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Mar>
                  <w:top w:w="100.0" w:type="dxa"/>
                  <w:left w:w="100.0" w:type="dxa"/>
                  <w:bottom w:w="100.0" w:type="dxa"/>
                  <w:right w:w="100.0" w:type="dxa"/>
                </w:tcMar>
              </w:tcPr>
              <w:p w:rsidR="00000000" w:rsidDel="00000000" w:rsidP="00000000" w:rsidRDefault="00000000" w:rsidRPr="00000000" w14:paraId="00000096">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a result value outside the minimum and maximum range.</w:t>
                </w:r>
              </w:p>
            </w:tc>
            <w:tc>
              <w:tcPr>
                <w:tcMar>
                  <w:top w:w="100.0" w:type="dxa"/>
                  <w:left w:w="100.0" w:type="dxa"/>
                  <w:bottom w:w="100.0" w:type="dxa"/>
                  <w:right w:w="100.0" w:type="dxa"/>
                </w:tcMar>
              </w:tcPr>
              <w:p w:rsidR="00000000" w:rsidDel="00000000" w:rsidP="00000000" w:rsidRDefault="00000000" w:rsidRPr="00000000" w14:paraId="00000097">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a recorded value falls outside these boundaries, the system automatically triggers a deviation and generates an error message, preventing the operator from completing the "Performed By" sign-off until the exception is addressed.</w:t>
                </w:r>
              </w:p>
            </w:tc>
            <w:tc>
              <w:tcPr>
                <w:tcMar>
                  <w:top w:w="100.0" w:type="dxa"/>
                  <w:left w:w="100.0" w:type="dxa"/>
                  <w:bottom w:w="100.0" w:type="dxa"/>
                  <w:right w:w="100.0" w:type="dxa"/>
                </w:tcMar>
              </w:tcPr>
              <w:p w:rsidR="00000000" w:rsidDel="00000000" w:rsidP="00000000" w:rsidRDefault="00000000" w:rsidRPr="00000000" w14:paraId="00000098">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Mar>
                  <w:top w:w="100.0" w:type="dxa"/>
                  <w:left w:w="100.0" w:type="dxa"/>
                  <w:bottom w:w="100.0" w:type="dxa"/>
                  <w:right w:w="100.0" w:type="dxa"/>
                </w:tcMar>
              </w:tcPr>
              <w:p w:rsidR="00000000" w:rsidDel="00000000" w:rsidP="00000000" w:rsidRDefault="00000000" w:rsidRPr="00000000" w14:paraId="0000009B">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a text value in the Result field. </w:t>
                </w:r>
              </w:p>
            </w:tc>
            <w:tc>
              <w:tcPr>
                <w:tcMar>
                  <w:top w:w="100.0" w:type="dxa"/>
                  <w:left w:w="100.0" w:type="dxa"/>
                  <w:bottom w:w="100.0" w:type="dxa"/>
                  <w:right w:w="100.0" w:type="dxa"/>
                </w:tcMar>
              </w:tcPr>
              <w:p w:rsidR="00000000" w:rsidDel="00000000" w:rsidP="00000000" w:rsidRDefault="00000000" w:rsidRPr="00000000" w14:paraId="0000009C">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automatically triggers a deviation and generates an error message, preventing the operator from completing the "Performed By" sign-off until the exception is addressed.</w:t>
                </w:r>
              </w:p>
            </w:tc>
            <w:tc>
              <w:tcPr>
                <w:tcMar>
                  <w:top w:w="100.0" w:type="dxa"/>
                  <w:left w:w="100.0" w:type="dxa"/>
                  <w:bottom w:w="100.0" w:type="dxa"/>
                  <w:right w:w="100.0" w:type="dxa"/>
                </w:tcMar>
              </w:tcPr>
              <w:p w:rsidR="00000000" w:rsidDel="00000000" w:rsidP="00000000" w:rsidRDefault="00000000" w:rsidRPr="00000000" w14:paraId="0000009D">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Mar>
                  <w:top w:w="100.0" w:type="dxa"/>
                  <w:left w:w="100.0" w:type="dxa"/>
                  <w:bottom w:w="100.0" w:type="dxa"/>
                  <w:right w:w="100.0" w:type="dxa"/>
                </w:tcMar>
              </w:tcPr>
              <w:p w:rsidR="00000000" w:rsidDel="00000000" w:rsidP="00000000" w:rsidRDefault="00000000" w:rsidRPr="00000000" w14:paraId="000000A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username in the “Performed By” field then enter the password in the pop-up window.</w:t>
                </w:r>
              </w:p>
            </w:tc>
            <w:tc>
              <w:tcPr>
                <w:tcMar>
                  <w:top w:w="100.0" w:type="dxa"/>
                  <w:left w:w="100.0" w:type="dxa"/>
                  <w:bottom w:w="100.0" w:type="dxa"/>
                  <w:right w:w="100.0" w:type="dxa"/>
                </w:tcMar>
              </w:tcPr>
              <w:p w:rsidR="00000000" w:rsidDel="00000000" w:rsidP="00000000" w:rsidRDefault="00000000" w:rsidRPr="00000000" w14:paraId="000000A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A2">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3">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A4">
      <w:pPr>
        <w:spacing w:after="120" w:before="120" w:line="240" w:lineRule="auto"/>
        <w:rPr/>
      </w:pPr>
      <w:r w:rsidDel="00000000" w:rsidR="00000000" w:rsidRPr="00000000">
        <w:rPr>
          <w:rtl w:val="0"/>
        </w:rPr>
      </w:r>
    </w:p>
    <w:p w:rsidR="00000000" w:rsidDel="00000000" w:rsidP="00000000" w:rsidRDefault="00000000" w:rsidRPr="00000000" w14:paraId="000000A5">
      <w:pPr>
        <w:rPr/>
      </w:pPr>
      <w:r w:rsidDel="00000000" w:rsidR="00000000" w:rsidRPr="00000000">
        <w:rPr>
          <w:sz w:val="24"/>
          <w:szCs w:val="24"/>
          <w:highlight w:val="white"/>
          <w:rtl w:val="0"/>
        </w:rPr>
        <w:t xml:space="preserve">Variant 2: Solution Summary: Data Recording </w:t>
      </w:r>
      <w:r w:rsidDel="00000000" w:rsidR="00000000" w:rsidRPr="00000000">
        <w:rPr>
          <w:rtl w:val="0"/>
        </w:rPr>
        <w:t xml:space="preserve">W/O Equipment</w:t>
      </w:r>
      <w:r w:rsidDel="00000000" w:rsidR="00000000" w:rsidRPr="00000000">
        <w:rPr>
          <w:rtl w:val="0"/>
        </w:rPr>
      </w:r>
    </w:p>
    <w:sdt>
      <w:sdtPr>
        <w:lock w:val="contentLocked"/>
        <w:id w:val="-1488037236"/>
        <w:tag w:val="goog_rdk_1"/>
      </w:sdtPr>
      <w:sdtContent>
        <w:tbl>
          <w:tblPr>
            <w:tblStyle w:val="Table4"/>
            <w:tblW w:w="96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640"/>
            <w:gridCol w:w="2430"/>
            <w:gridCol w:w="2250"/>
            <w:gridCol w:w="1515"/>
            <w:tblGridChange w:id="0">
              <w:tblGrid>
                <w:gridCol w:w="765"/>
                <w:gridCol w:w="2640"/>
                <w:gridCol w:w="2430"/>
                <w:gridCol w:w="2250"/>
                <w:gridCol w:w="1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A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A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A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A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A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A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AD">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SMPL: Solution Summary - Data Recording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E">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B1">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Solution Summary - Data Recording W/O Equipment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Solution Summary - Data Recording W/O Equipment is visible</w:t>
                </w:r>
              </w:p>
            </w:tc>
            <w:tc>
              <w:tcPr>
                <w:tcMar>
                  <w:top w:w="100.0" w:type="dxa"/>
                  <w:left w:w="100.0" w:type="dxa"/>
                  <w:bottom w:w="100.0" w:type="dxa"/>
                  <w:right w:w="100.0" w:type="dxa"/>
                </w:tcMar>
              </w:tcPr>
              <w:p w:rsidR="00000000" w:rsidDel="00000000" w:rsidP="00000000" w:rsidRDefault="00000000" w:rsidRPr="00000000" w14:paraId="000000B3">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0B6">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a numeric result value. </w:t>
                </w:r>
              </w:p>
            </w:tc>
            <w:tc>
              <w:tcPr>
                <w:tcMar>
                  <w:top w:w="100.0" w:type="dxa"/>
                  <w:left w:w="100.0" w:type="dxa"/>
                  <w:bottom w:w="100.0" w:type="dxa"/>
                  <w:right w:w="100.0" w:type="dxa"/>
                </w:tcMar>
              </w:tcPr>
              <w:p w:rsidR="00000000" w:rsidDel="00000000" w:rsidP="00000000" w:rsidRDefault="00000000" w:rsidRPr="00000000" w14:paraId="000000B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 value accepted and in range. </w:t>
                </w:r>
              </w:p>
            </w:tc>
            <w:tc>
              <w:tcPr>
                <w:tcMar>
                  <w:top w:w="100.0" w:type="dxa"/>
                  <w:left w:w="100.0" w:type="dxa"/>
                  <w:bottom w:w="100.0" w:type="dxa"/>
                  <w:right w:w="100.0" w:type="dxa"/>
                </w:tcMar>
              </w:tcPr>
              <w:p w:rsidR="00000000" w:rsidDel="00000000" w:rsidP="00000000" w:rsidRDefault="00000000" w:rsidRPr="00000000" w14:paraId="000000B8">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0BB">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a numeric result value outside the minimum and maximum range.</w:t>
                </w:r>
              </w:p>
            </w:tc>
            <w:tc>
              <w:tcPr>
                <w:tcMar>
                  <w:top w:w="100.0" w:type="dxa"/>
                  <w:left w:w="100.0" w:type="dxa"/>
                  <w:bottom w:w="100.0" w:type="dxa"/>
                  <w:right w:w="100.0" w:type="dxa"/>
                </w:tcMar>
              </w:tcPr>
              <w:p w:rsidR="00000000" w:rsidDel="00000000" w:rsidP="00000000" w:rsidRDefault="00000000" w:rsidRPr="00000000" w14:paraId="000000BC">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a recorded value falls outside these boundaries, the system automatically triggers a deviation and generates an error message, preventing the operator from completing the "Performed By" sign-off until the exception is addressed.</w:t>
                </w:r>
              </w:p>
            </w:tc>
            <w:tc>
              <w:tcPr>
                <w:tcMar>
                  <w:top w:w="100.0" w:type="dxa"/>
                  <w:left w:w="100.0" w:type="dxa"/>
                  <w:bottom w:w="100.0" w:type="dxa"/>
                  <w:right w:w="100.0" w:type="dxa"/>
                </w:tcMar>
              </w:tcPr>
              <w:p w:rsidR="00000000" w:rsidDel="00000000" w:rsidP="00000000" w:rsidRDefault="00000000" w:rsidRPr="00000000" w14:paraId="000000BD">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Mar>
                  <w:top w:w="100.0" w:type="dxa"/>
                  <w:left w:w="100.0" w:type="dxa"/>
                  <w:bottom w:w="100.0" w:type="dxa"/>
                  <w:right w:w="100.0" w:type="dxa"/>
                </w:tcMar>
              </w:tcPr>
              <w:p w:rsidR="00000000" w:rsidDel="00000000" w:rsidP="00000000" w:rsidRDefault="00000000" w:rsidRPr="00000000" w14:paraId="000000C0">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a text value in the Result field. </w:t>
                </w:r>
              </w:p>
            </w:tc>
            <w:tc>
              <w:tcPr>
                <w:tcMar>
                  <w:top w:w="100.0" w:type="dxa"/>
                  <w:left w:w="100.0" w:type="dxa"/>
                  <w:bottom w:w="100.0" w:type="dxa"/>
                  <w:right w:w="100.0" w:type="dxa"/>
                </w:tcMar>
              </w:tcPr>
              <w:p w:rsidR="00000000" w:rsidDel="00000000" w:rsidP="00000000" w:rsidRDefault="00000000" w:rsidRPr="00000000" w14:paraId="000000C1">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automatically triggers a deviation and generates an error message, preventing the operator from completing the "Performed By" sign-off until the exception is addressed.</w:t>
                </w:r>
              </w:p>
            </w:tc>
            <w:tc>
              <w:tcPr>
                <w:tcMar>
                  <w:top w:w="100.0" w:type="dxa"/>
                  <w:left w:w="100.0" w:type="dxa"/>
                  <w:bottom w:w="100.0" w:type="dxa"/>
                  <w:right w:w="100.0" w:type="dxa"/>
                </w:tcMar>
              </w:tcPr>
              <w:p w:rsidR="00000000" w:rsidDel="00000000" w:rsidP="00000000" w:rsidRDefault="00000000" w:rsidRPr="00000000" w14:paraId="000000C2">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Mar>
                  <w:top w:w="100.0" w:type="dxa"/>
                  <w:left w:w="100.0" w:type="dxa"/>
                  <w:bottom w:w="100.0" w:type="dxa"/>
                  <w:right w:w="100.0" w:type="dxa"/>
                </w:tcMar>
              </w:tcPr>
              <w:p w:rsidR="00000000" w:rsidDel="00000000" w:rsidP="00000000" w:rsidRDefault="00000000" w:rsidRPr="00000000" w14:paraId="000000C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username in the “Performed By” field then enter the password in the pop-up window.</w:t>
                </w:r>
              </w:p>
            </w:tc>
            <w:tc>
              <w:tcPr>
                <w:tcMar>
                  <w:top w:w="100.0" w:type="dxa"/>
                  <w:left w:w="100.0" w:type="dxa"/>
                  <w:bottom w:w="100.0" w:type="dxa"/>
                  <w:right w:w="100.0" w:type="dxa"/>
                </w:tcMar>
              </w:tcPr>
              <w:p w:rsidR="00000000" w:rsidDel="00000000" w:rsidP="00000000" w:rsidRDefault="00000000" w:rsidRPr="00000000" w14:paraId="000000C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C7">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8">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C9">
      <w:pPr>
        <w:spacing w:after="120" w:before="120" w:line="240" w:lineRule="auto"/>
        <w:rPr/>
      </w:pPr>
      <w:r w:rsidDel="00000000" w:rsidR="00000000" w:rsidRPr="00000000">
        <w:rPr>
          <w:rtl w:val="0"/>
        </w:rPr>
      </w:r>
    </w:p>
    <w:p w:rsidR="00000000" w:rsidDel="00000000" w:rsidP="00000000" w:rsidRDefault="00000000" w:rsidRPr="00000000" w14:paraId="000000CA">
      <w:pPr>
        <w:pStyle w:val="Heading2"/>
        <w:numPr>
          <w:ilvl w:val="0"/>
          <w:numId w:val="4"/>
        </w:numPr>
        <w:ind w:left="432" w:hanging="432"/>
        <w:rPr/>
      </w:pPr>
      <w:bookmarkStart w:colFirst="0" w:colLast="0" w:name="_heading=h.hpdlzg54hljg" w:id="12"/>
      <w:bookmarkEnd w:id="12"/>
      <w:r w:rsidDel="00000000" w:rsidR="00000000" w:rsidRPr="00000000">
        <w:rPr>
          <w:b w:val="1"/>
          <w:bCs w:val="1"/>
          <w:rtl w:val="0"/>
        </w:rPr>
        <w:t xml:space="preserve">Document References</w:t>
      </w:r>
      <w:r w:rsidDel="00000000" w:rsidR="00000000" w:rsidRPr="00000000">
        <w:rPr>
          <w:rtl w:val="0"/>
        </w:rPr>
      </w:r>
    </w:p>
    <w:tbl>
      <w:tblPr>
        <w:tblStyle w:val="Table5"/>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CB">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CC">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CD">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CE">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CF">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D0">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D1">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D2">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D3">
      <w:pPr>
        <w:spacing w:after="200" w:lineRule="auto"/>
        <w:rPr/>
      </w:pPr>
      <w:r w:rsidDel="00000000" w:rsidR="00000000" w:rsidRPr="00000000">
        <w:rPr>
          <w:rtl w:val="0"/>
        </w:rPr>
      </w:r>
    </w:p>
    <w:p w:rsidR="00000000" w:rsidDel="00000000" w:rsidP="00000000" w:rsidRDefault="00000000" w:rsidRPr="00000000" w14:paraId="000000D4">
      <w:pPr>
        <w:pStyle w:val="Heading2"/>
        <w:numPr>
          <w:ilvl w:val="0"/>
          <w:numId w:val="4"/>
        </w:numPr>
        <w:ind w:left="432" w:hanging="432"/>
        <w:rPr/>
      </w:pPr>
      <w:bookmarkStart w:colFirst="0" w:colLast="0" w:name="_heading=h.80fp46jjlf39" w:id="13"/>
      <w:bookmarkEnd w:id="13"/>
      <w:r w:rsidDel="00000000" w:rsidR="00000000" w:rsidRPr="00000000">
        <w:rPr>
          <w:b w:val="1"/>
          <w:bCs w:val="1"/>
          <w:rtl w:val="0"/>
        </w:rPr>
        <w:t xml:space="preserve">Revision History</w:t>
      </w:r>
      <w:r w:rsidDel="00000000" w:rsidR="00000000" w:rsidRPr="00000000">
        <w:rPr>
          <w:rtl w:val="0"/>
        </w:rPr>
      </w:r>
    </w:p>
    <w:tbl>
      <w:tblPr>
        <w:tblStyle w:val="Table6"/>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D5">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D6">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D7">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D8">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blHeader w:val="0"/>
        </w:trPr>
        <w:tc>
          <w:tcPr/>
          <w:p w:rsidR="00000000" w:rsidDel="00000000" w:rsidP="00000000" w:rsidRDefault="00000000" w:rsidRPr="00000000" w14:paraId="000000D9">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0DA">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 (Functional requirements and Technical specification)</w:t>
            </w:r>
          </w:p>
        </w:tc>
        <w:tc>
          <w:tcPr/>
          <w:p w:rsidR="00000000" w:rsidDel="00000000" w:rsidP="00000000" w:rsidRDefault="00000000" w:rsidRPr="00000000" w14:paraId="000000DB">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Frieda van der Merwe</w:t>
            </w:r>
          </w:p>
        </w:tc>
        <w:tc>
          <w:tcPr/>
          <w:p w:rsidR="00000000" w:rsidDel="00000000" w:rsidP="00000000" w:rsidRDefault="00000000" w:rsidRPr="00000000" w14:paraId="000000DC">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19-05-2026</w:t>
            </w:r>
          </w:p>
        </w:tc>
      </w:tr>
    </w:tbl>
    <w:p w:rsidR="00000000" w:rsidDel="00000000" w:rsidP="00000000" w:rsidRDefault="00000000" w:rsidRPr="00000000" w14:paraId="000000DD">
      <w:pPr>
        <w:spacing w:after="200" w:lineRule="auto"/>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E1">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7"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wp:posOffset>
          </wp:positionH>
          <wp:positionV relativeFrom="paragraph">
            <wp:posOffset>12</wp:posOffset>
          </wp:positionV>
          <wp:extent cx="1352550" cy="512330"/>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jp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EA6e2n0wfmWYLDhzn8cp0+y00w==">CgMxLjAaHwoBMBIaChgICVIUChJ0YWJsZS5iNHd3bTFqcTQxNnoaHgoBMRIZChcICVITChF0YWJsZS55cWswc2Y5bXgxeDIOaC53ZmVzbG9wYmNvZ3cyDmgua3hyeXcyZHRscGc5Mg5oLmM0bTByZG1ucThjMTIOaC5mbnk2b2xwZHV4MmwyDmgubzBpaTVzNHJidnNqMg5oLmRueDV0NXZ4bHV5dDIOaC52eXE1dzVncGkwYXkyDmguNXJndDdhb3FjZmtoMg5oLmZuMjg4a2h5MnZzdzIOaC45Z3EzMGZoaWcwYjMyDmgua2Fhd2U1anNtMng2Mg5oLjRtOXJ1Z3pmbXA5aDIOaC5ocGRsemc1NGhsamcyDmguODBmcDQ2ampsZjM5OAByITFnZmVGeXpuOXdxN3Fubzk2MTF4MlRZUXliWTZ4ZHUt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