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1" name="Shape 1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3" name="Shape 1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5" name="Shape 1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7" name="Shape 1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9" name="Shape 1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1" name="Shape 2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w:t>
                                                </w:r>
                                                <w:r w:rsidDel="00000000" w:rsidR="00000000" w:rsidRPr="00000000">
                                                  <w:rPr>
                                                    <w:rFonts w:ascii="Calibri" w:cs="Calibri" w:eastAsia="Calibri" w:hAnsi="Calibri"/>
                                                    <w:b w:val="0"/>
                                                    <w:i w:val="1"/>
                                                    <w:smallCaps w:val="0"/>
                                                    <w:strike w:val="0"/>
                                                    <w:color w:val="a5a5a5"/>
                                                    <w:sz w:val="20"/>
                                                    <w:vertAlign w:val="baseline"/>
                                                  </w:rPr>
                                                  <w:t xml:space="preserve"> 202</w:t>
                                                </w:r>
                                                <w:r w:rsidDel="00000000" w:rsidR="00000000" w:rsidRPr="00000000">
                                                  <w:rPr>
                                                    <w:rFonts w:ascii="Calibri" w:cs="Calibri" w:eastAsia="Calibri" w:hAnsi="Calibri"/>
                                                    <w:b w:val="0"/>
                                                    <w:i w:val="1"/>
                                                    <w:smallCaps w:val="0"/>
                                                    <w:strike w:val="0"/>
                                                    <w:color w:val="a5a5a5"/>
                                                    <w:sz w:val="20"/>
                                                    <w:vertAlign w:val="baseline"/>
                                                  </w:rPr>
                                                  <w:t xml:space="preserve">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a5a5a5"/>
                                                    <w:sz w:val="20"/>
                                                    <w:vertAlign w:val="baseline"/>
                                                  </w:rPr>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3" name="Shape 2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Theoretical</w:t>
                                                  </w:r>
                                                  <w:r w:rsidDel="00000000" w:rsidR="00000000" w:rsidRPr="00000000">
                                                    <w:rPr>
                                                      <w:rFonts w:ascii="Georgia" w:cs="Georgia" w:eastAsia="Georgia" w:hAnsi="Georgia"/>
                                                      <w:b w:val="0"/>
                                                      <w:i w:val="0"/>
                                                      <w:smallCaps w:val="0"/>
                                                      <w:strike w:val="0"/>
                                                      <w:color w:val="004d5a"/>
                                                      <w:sz w:val="40"/>
                                                      <w:vertAlign w:val="baseline"/>
                                                    </w:rPr>
                                                    <w:t xml:space="preserve"> No. of Vials</w:t>
                                                  </w:r>
                                                </w:p>
                                              </w:txbxContent>
                                            </wps:txbx>
                                            <wps:bodyPr anchorCtr="0" anchor="t" bIns="45700" lIns="91425" spcFirstLastPara="1" rIns="91425" wrap="square" tIns="45700">
                                              <a:noAutofit/>
                                            </wps:bodyPr>
                                          </wps:wsp>
                                          <wps:wsp>
                                            <wps:cNvSpPr/>
                                            <wps:cNvPr id="24" name="Shape 2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565331842"/>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design, along with the configuration specifications for the XStep “SMPL: Theoretical No. of Vials”. The process step uses the Viable Cell Density along with the Culture volume to determine the approximate number of vials that the flask will yield. </w:t>
      </w:r>
    </w:p>
    <w:p w:rsidR="00000000" w:rsidDel="00000000" w:rsidP="00000000" w:rsidRDefault="00000000" w:rsidRPr="00000000" w14:paraId="0000001E">
      <w:pPr>
        <w:pStyle w:val="Heading1"/>
        <w:numPr>
          <w:ilvl w:val="0"/>
          <w:numId w:val="2"/>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spacing w:after="120" w:before="120" w:line="240" w:lineRule="auto"/>
        <w:rPr>
          <w:i w:val="1"/>
          <w:iCs w:val="1"/>
          <w:color w:val="0000ff"/>
        </w:rPr>
      </w:pPr>
      <w:r w:rsidDel="00000000" w:rsidR="00000000" w:rsidRPr="00000000">
        <w:rPr>
          <w:i w:val="1"/>
          <w:iCs w:val="1"/>
          <w:color w:val="0000ff"/>
        </w:rPr>
        <w:drawing>
          <wp:inline distB="114300" distT="114300" distL="114300" distR="114300">
            <wp:extent cx="5943600" cy="2171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20" w:before="120" w:line="240" w:lineRule="auto"/>
        <w:rPr/>
      </w:pPr>
      <w:r w:rsidDel="00000000" w:rsidR="00000000" w:rsidRPr="00000000">
        <w:rPr>
          <w:rtl w:val="0"/>
        </w:rPr>
        <w:t xml:space="preserve"> The Xstep will have a function linked to a button labeled “Get Flasks” that will  retrieve the Flask ID, Culture Vol, VCD and VIability % from the ZTC_FLASK_DETAILS table for the order.</w:t>
      </w:r>
    </w:p>
    <w:p w:rsidR="00000000" w:rsidDel="00000000" w:rsidP="00000000" w:rsidRDefault="00000000" w:rsidRPr="00000000" w14:paraId="00000021">
      <w:pPr>
        <w:spacing w:after="120" w:before="120" w:line="240" w:lineRule="auto"/>
        <w:rPr/>
      </w:pPr>
      <w:r w:rsidDel="00000000" w:rsidR="00000000" w:rsidRPr="00000000">
        <w:rPr>
          <w:rtl w:val="0"/>
        </w:rPr>
        <w:t xml:space="preserve">The table will contain the following fields. </w:t>
      </w:r>
    </w:p>
    <w:p w:rsidR="00000000" w:rsidDel="00000000" w:rsidP="00000000" w:rsidRDefault="00000000" w:rsidRPr="00000000" w14:paraId="00000022">
      <w:pPr>
        <w:numPr>
          <w:ilvl w:val="0"/>
          <w:numId w:val="3"/>
        </w:numPr>
        <w:spacing w:after="0" w:afterAutospacing="0" w:before="120" w:line="240" w:lineRule="auto"/>
        <w:ind w:left="720" w:hanging="360"/>
        <w:rPr>
          <w:u w:val="none"/>
        </w:rPr>
      </w:pPr>
      <w:r w:rsidDel="00000000" w:rsidR="00000000" w:rsidRPr="00000000">
        <w:rPr>
          <w:b w:val="1"/>
          <w:bCs w:val="1"/>
          <w:rtl w:val="0"/>
        </w:rPr>
        <w:t xml:space="preserve">Flask ID</w:t>
      </w:r>
      <w:r w:rsidDel="00000000" w:rsidR="00000000" w:rsidRPr="00000000">
        <w:rPr>
          <w:rtl w:val="0"/>
        </w:rPr>
        <w:t xml:space="preserve"> - Output: This value will populate based on the “Get Flasks” button press from the ZTC_FLASK_DETAILS table </w:t>
      </w:r>
    </w:p>
    <w:p w:rsidR="00000000" w:rsidDel="00000000" w:rsidP="00000000" w:rsidRDefault="00000000" w:rsidRPr="00000000" w14:paraId="00000023">
      <w:pPr>
        <w:numPr>
          <w:ilvl w:val="0"/>
          <w:numId w:val="3"/>
        </w:numPr>
        <w:spacing w:after="0" w:afterAutospacing="0" w:before="0" w:beforeAutospacing="0" w:line="240" w:lineRule="auto"/>
        <w:ind w:left="720" w:hanging="360"/>
        <w:rPr>
          <w:u w:val="none"/>
        </w:rPr>
      </w:pPr>
      <w:r w:rsidDel="00000000" w:rsidR="00000000" w:rsidRPr="00000000">
        <w:rPr>
          <w:b w:val="1"/>
          <w:bCs w:val="1"/>
          <w:rtl w:val="0"/>
        </w:rPr>
        <w:t xml:space="preserve">Culture Vol</w:t>
      </w:r>
      <w:r w:rsidDel="00000000" w:rsidR="00000000" w:rsidRPr="00000000">
        <w:rPr>
          <w:rtl w:val="0"/>
        </w:rPr>
        <w:t xml:space="preserve">. - Output: This value will populate based on the “Get Flasks” button press from the ZTC_FLASK_DETAIL table</w:t>
      </w:r>
    </w:p>
    <w:p w:rsidR="00000000" w:rsidDel="00000000" w:rsidP="00000000" w:rsidRDefault="00000000" w:rsidRPr="00000000" w14:paraId="00000024">
      <w:pPr>
        <w:numPr>
          <w:ilvl w:val="0"/>
          <w:numId w:val="3"/>
        </w:numPr>
        <w:spacing w:after="0" w:afterAutospacing="0" w:before="0" w:beforeAutospacing="0" w:line="240" w:lineRule="auto"/>
        <w:ind w:left="720" w:hanging="360"/>
        <w:rPr>
          <w:u w:val="none"/>
        </w:rPr>
      </w:pPr>
      <w:r w:rsidDel="00000000" w:rsidR="00000000" w:rsidRPr="00000000">
        <w:rPr>
          <w:b w:val="1"/>
          <w:bCs w:val="1"/>
          <w:rtl w:val="0"/>
        </w:rPr>
        <w:t xml:space="preserve">UoM</w:t>
      </w:r>
      <w:r w:rsidDel="00000000" w:rsidR="00000000" w:rsidRPr="00000000">
        <w:rPr>
          <w:rtl w:val="0"/>
        </w:rPr>
        <w:t xml:space="preserve"> - Output: Defaulted to mL</w:t>
      </w:r>
    </w:p>
    <w:p w:rsidR="00000000" w:rsidDel="00000000" w:rsidP="00000000" w:rsidRDefault="00000000" w:rsidRPr="00000000" w14:paraId="00000025">
      <w:pPr>
        <w:numPr>
          <w:ilvl w:val="0"/>
          <w:numId w:val="3"/>
        </w:numPr>
        <w:spacing w:after="0" w:afterAutospacing="0" w:before="0" w:beforeAutospacing="0" w:line="240" w:lineRule="auto"/>
        <w:ind w:left="720" w:hanging="360"/>
        <w:rPr>
          <w:u w:val="none"/>
        </w:rPr>
      </w:pPr>
      <w:r w:rsidDel="00000000" w:rsidR="00000000" w:rsidRPr="00000000">
        <w:rPr>
          <w:b w:val="1"/>
          <w:bCs w:val="1"/>
          <w:rtl w:val="0"/>
        </w:rPr>
        <w:t xml:space="preserve">Min Vcd</w:t>
      </w:r>
      <w:r w:rsidDel="00000000" w:rsidR="00000000" w:rsidRPr="00000000">
        <w:rPr>
          <w:rtl w:val="0"/>
        </w:rPr>
        <w:t xml:space="preserve"> - Output: This value is configured through an Input parameter that will be configured in MBR</w:t>
      </w:r>
    </w:p>
    <w:p w:rsidR="00000000" w:rsidDel="00000000" w:rsidP="00000000" w:rsidRDefault="00000000" w:rsidRPr="00000000" w14:paraId="00000026">
      <w:pPr>
        <w:numPr>
          <w:ilvl w:val="0"/>
          <w:numId w:val="3"/>
        </w:numPr>
        <w:spacing w:after="0" w:afterAutospacing="0" w:before="0" w:beforeAutospacing="0" w:line="240" w:lineRule="auto"/>
        <w:ind w:left="720" w:hanging="360"/>
        <w:rPr>
          <w:u w:val="none"/>
        </w:rPr>
      </w:pPr>
      <w:r w:rsidDel="00000000" w:rsidR="00000000" w:rsidRPr="00000000">
        <w:rPr>
          <w:b w:val="1"/>
          <w:bCs w:val="1"/>
          <w:rtl w:val="0"/>
        </w:rPr>
        <w:t xml:space="preserve">VCD</w:t>
      </w:r>
      <w:r w:rsidDel="00000000" w:rsidR="00000000" w:rsidRPr="00000000">
        <w:rPr>
          <w:rtl w:val="0"/>
        </w:rPr>
        <w:t xml:space="preserve"> - Output: This value will populate based on the “Get Flasks” button press from the ZTC_FLASK_DETAILS table</w:t>
      </w:r>
    </w:p>
    <w:p w:rsidR="00000000" w:rsidDel="00000000" w:rsidP="00000000" w:rsidRDefault="00000000" w:rsidRPr="00000000" w14:paraId="00000027">
      <w:pPr>
        <w:numPr>
          <w:ilvl w:val="0"/>
          <w:numId w:val="3"/>
        </w:numPr>
        <w:spacing w:after="0" w:afterAutospacing="0" w:before="0" w:beforeAutospacing="0" w:line="240" w:lineRule="auto"/>
        <w:ind w:left="720" w:hanging="360"/>
        <w:rPr>
          <w:u w:val="none"/>
        </w:rPr>
      </w:pPr>
      <w:r w:rsidDel="00000000" w:rsidR="00000000" w:rsidRPr="00000000">
        <w:rPr>
          <w:b w:val="1"/>
          <w:bCs w:val="1"/>
          <w:rtl w:val="0"/>
        </w:rPr>
        <w:t xml:space="preserve">UoM</w:t>
      </w:r>
      <w:r w:rsidDel="00000000" w:rsidR="00000000" w:rsidRPr="00000000">
        <w:rPr>
          <w:rtl w:val="0"/>
        </w:rPr>
        <w:t xml:space="preserve"> - Output: Defaulted to 10^8 cells/mL</w:t>
      </w:r>
    </w:p>
    <w:p w:rsidR="00000000" w:rsidDel="00000000" w:rsidP="00000000" w:rsidRDefault="00000000" w:rsidRPr="00000000" w14:paraId="00000028">
      <w:pPr>
        <w:numPr>
          <w:ilvl w:val="0"/>
          <w:numId w:val="3"/>
        </w:numPr>
        <w:spacing w:after="0" w:afterAutospacing="0" w:before="0" w:beforeAutospacing="0" w:line="240" w:lineRule="auto"/>
        <w:ind w:left="720" w:hanging="360"/>
        <w:rPr>
          <w:u w:val="none"/>
        </w:rPr>
      </w:pPr>
      <w:r w:rsidDel="00000000" w:rsidR="00000000" w:rsidRPr="00000000">
        <w:rPr>
          <w:b w:val="1"/>
          <w:bCs w:val="1"/>
          <w:rtl w:val="0"/>
        </w:rPr>
        <w:t xml:space="preserve">Viability (%)</w:t>
      </w:r>
      <w:r w:rsidDel="00000000" w:rsidR="00000000" w:rsidRPr="00000000">
        <w:rPr>
          <w:rtl w:val="0"/>
        </w:rPr>
        <w:t xml:space="preserve"> - Output: This value will populate based on the “Get Flasks” button press from the ZTC_FLASK_DETAILS table</w:t>
      </w:r>
    </w:p>
    <w:p w:rsidR="00000000" w:rsidDel="00000000" w:rsidP="00000000" w:rsidRDefault="00000000" w:rsidRPr="00000000" w14:paraId="00000029">
      <w:pPr>
        <w:numPr>
          <w:ilvl w:val="0"/>
          <w:numId w:val="3"/>
        </w:numPr>
        <w:spacing w:after="0" w:afterAutospacing="0" w:before="0" w:beforeAutospacing="0" w:line="240" w:lineRule="auto"/>
        <w:ind w:left="720" w:hanging="360"/>
        <w:rPr>
          <w:u w:val="none"/>
        </w:rPr>
      </w:pPr>
      <w:r w:rsidDel="00000000" w:rsidR="00000000" w:rsidRPr="00000000">
        <w:rPr>
          <w:b w:val="1"/>
          <w:bCs w:val="1"/>
          <w:rtl w:val="0"/>
        </w:rPr>
        <w:t xml:space="preserve">Approx. No. Vials</w:t>
      </w:r>
      <w:r w:rsidDel="00000000" w:rsidR="00000000" w:rsidRPr="00000000">
        <w:rPr>
          <w:rtl w:val="0"/>
        </w:rPr>
        <w:t xml:space="preserve"> - Output: Calculated with the formula “(  Culture Vol (mL) * VCD (10^6 cells/mL) )  / 30 (10^6) “</w:t>
      </w:r>
    </w:p>
    <w:p w:rsidR="00000000" w:rsidDel="00000000" w:rsidP="00000000" w:rsidRDefault="00000000" w:rsidRPr="00000000" w14:paraId="0000002A">
      <w:pPr>
        <w:numPr>
          <w:ilvl w:val="0"/>
          <w:numId w:val="3"/>
        </w:numPr>
        <w:spacing w:after="120" w:before="0" w:beforeAutospacing="0" w:line="240" w:lineRule="auto"/>
        <w:ind w:left="720" w:hanging="360"/>
        <w:rPr>
          <w:u w:val="none"/>
        </w:rPr>
      </w:pPr>
      <w:r w:rsidDel="00000000" w:rsidR="00000000" w:rsidRPr="00000000">
        <w:rPr>
          <w:b w:val="1"/>
          <w:bCs w:val="1"/>
          <w:rtl w:val="0"/>
        </w:rPr>
        <w:t xml:space="preserve">Flasks Used?</w:t>
      </w:r>
      <w:r w:rsidDel="00000000" w:rsidR="00000000" w:rsidRPr="00000000">
        <w:rPr>
          <w:rtl w:val="0"/>
        </w:rPr>
        <w:t xml:space="preserve"> - Output: Use a new function, ZSMPL_FM_COMPARE_VALUES_YES_NO to compare the VCD and Min VCD. Set results  to yes if VCD is greater than Min VCD otherwise set to No.</w:t>
      </w:r>
    </w:p>
    <w:p w:rsidR="00000000" w:rsidDel="00000000" w:rsidP="00000000" w:rsidRDefault="00000000" w:rsidRPr="00000000" w14:paraId="0000002B">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02C">
      <w:pPr>
        <w:pStyle w:val="Heading1"/>
        <w:numPr>
          <w:ilvl w:val="0"/>
          <w:numId w:val="2"/>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2D">
      <w:pPr>
        <w:rPr/>
      </w:pPr>
      <w:r w:rsidDel="00000000" w:rsidR="00000000" w:rsidRPr="00000000">
        <w:rPr>
          <w:rtl w:val="0"/>
        </w:rPr>
        <w:t xml:space="preserve">The SMPL: Theoretical No. of Vials Xstep was developed to standardize and streamline the operations used to determine the number of vials a shaker flask can yield while also verifying that the minimum VCD has been met to proceed</w:t>
      </w:r>
      <w:r w:rsidDel="00000000" w:rsidR="00000000" w:rsidRPr="00000000">
        <w:rPr>
          <w:rtl w:val="0"/>
        </w:rPr>
      </w:r>
    </w:p>
    <w:p w:rsidR="00000000" w:rsidDel="00000000" w:rsidP="00000000" w:rsidRDefault="00000000" w:rsidRPr="00000000" w14:paraId="0000002E">
      <w:pPr>
        <w:pStyle w:val="Heading1"/>
        <w:numPr>
          <w:ilvl w:val="0"/>
          <w:numId w:val="2"/>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2F">
      <w:pPr>
        <w:rPr>
          <w:color w:val="ff0000"/>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r w:rsidDel="00000000" w:rsidR="00000000" w:rsidRPr="00000000">
        <w:rPr>
          <w:rtl w:val="0"/>
        </w:rPr>
      </w:r>
    </w:p>
    <w:p w:rsidR="00000000" w:rsidDel="00000000" w:rsidP="00000000" w:rsidRDefault="00000000" w:rsidRPr="00000000" w14:paraId="00000030">
      <w:pPr>
        <w:pStyle w:val="Heading1"/>
        <w:numPr>
          <w:ilvl w:val="0"/>
          <w:numId w:val="2"/>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validation is executed on the calculation output field to determine the correction type required based on the pre-defined validation rules. The correction type is automatically populated based on the validation result.</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strategies and authorization groups are configured and linked appropriately. See Section 8 for reference.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information captured in SMPL: Cell Culture / Medium Addition and SMPL: Cell Count Log will be present in the z-table to retrieve from before execution of this step</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widowControl w:val="0"/>
        <w:numPr>
          <w:ilvl w:val="0"/>
          <w:numId w:val="2"/>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User is signed into the PI sheet</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popup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Witnessed by is not the same as the performed by user</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popup</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numPr>
          <w:ilvl w:val="0"/>
          <w:numId w:val="2"/>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45">
      <w:pPr>
        <w:spacing w:after="120" w:before="120" w:line="240" w:lineRule="auto"/>
        <w:rPr>
          <w:i w:val="1"/>
          <w:iCs w:val="1"/>
          <w:color w:val="0000ff"/>
        </w:rPr>
      </w:pPr>
      <w:r w:rsidDel="00000000" w:rsidR="00000000" w:rsidRPr="00000000">
        <w:rPr>
          <w:i w:val="1"/>
          <w:iCs w:val="1"/>
          <w:color w:val="0000ff"/>
        </w:rPr>
        <w:drawing>
          <wp:inline distB="114300" distT="114300" distL="114300" distR="114300">
            <wp:extent cx="5943600" cy="2171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1"/>
        <w:numPr>
          <w:ilvl w:val="0"/>
          <w:numId w:val="2"/>
        </w:numPr>
        <w:spacing w:before="120" w:line="240" w:lineRule="auto"/>
        <w:ind w:left="432" w:hanging="432"/>
        <w:rPr/>
      </w:pPr>
      <w:bookmarkStart w:id="15" w:name="_heading=h.efa54cd28fc" w:colFirst="0" w:colLast="0"/>
      <w:r w:rsidDel="00000000" w:rsidR="00000000" w:rsidRPr="00000000">
        <w:rPr>
          <w:rtl w:val="0"/>
        </w:rPr>
        <w:t xml:space="preserve">Function Module(s)</w:t>
      </w:r>
      <w:bookmarkEnd w:id="15"/>
    </w:p>
    <w:p>
      <w:pPr/>
      <w:r>
        <w:rPr>
          <w:b/>
        </w:rPr>
        <w:t xml:space="preserve">Function: ZSMPL_FM_GET_FLASKS</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IV_AUFNR</w:t>
            </w:r>
          </w:p>
        </w:tc>
        <w:tc>
          <w:tcPr>
            <w:tcW w:type="dxa" w:w="3075"/>
          </w:tcPr>
          <w:p>
            <w:pPr/>
            <w:r>
              <w:t xml:space="preserve">AUFNR</w:t>
            </w:r>
          </w:p>
        </w:tc>
        <w:tc>
          <w:tcPr>
            <w:tcW w:type="dxa" w:w="3075"/>
          </w:tcPr>
          <w:p>
            <w:pPr/>
            <w:r>
              <w:t xml:space="preserve">Order Number</w:t>
            </w:r>
          </w:p>
        </w:tc>
      </w:tr>
      <w:tr>
        <w:tc>
          <w:tcPr>
            <w:tcW w:type="dxa" w:w="3075"/>
          </w:tcPr>
          <w:p>
            <w:pPr/>
            <w:r>
              <w:t xml:space="preserve">IV_MIN</w:t>
            </w:r>
          </w:p>
        </w:tc>
        <w:tc>
          <w:tcPr>
            <w:tcW w:type="dxa" w:w="3075"/>
          </w:tcPr>
          <w:p>
            <w:pPr/>
            <w:r>
              <w:t xml:space="preserve">ERFMG</w:t>
            </w:r>
          </w:p>
        </w:tc>
        <w:tc>
          <w:tcPr>
            <w:tcW w:type="dxa" w:w="3075"/>
          </w:tcPr>
          <w:p>
            <w:pPr/>
            <w:r>
              <w:t xml:space="preserve">Minimum VCD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ET_FL_ID</w:t>
            </w:r>
          </w:p>
        </w:tc>
        <w:tc>
          <w:tcPr>
            <w:tcW w:type="dxa" w:w="3075"/>
          </w:tcPr>
          <w:p>
            <w:pPr/>
            <w:r>
              <w:t xml:space="preserve">/SMPL/STR_TT_CHAR30</w:t>
            </w:r>
          </w:p>
        </w:tc>
        <w:tc>
          <w:tcPr>
            <w:tcW w:type="dxa" w:w="3075"/>
          </w:tcPr>
          <w:p>
            <w:pPr/>
            <w:r>
              <w:t xml:space="preserve">Flask number</w:t>
            </w:r>
          </w:p>
        </w:tc>
      </w:tr>
      <w:tr>
        <w:tc>
          <w:tcPr>
            <w:tcW w:type="dxa" w:w="3075"/>
          </w:tcPr>
          <w:p>
            <w:pPr/>
            <w:r>
              <w:t xml:space="preserve">ET_CU_VOL</w:t>
            </w:r>
          </w:p>
        </w:tc>
        <w:tc>
          <w:tcPr>
            <w:tcW w:type="dxa" w:w="3075"/>
          </w:tcPr>
          <w:p>
            <w:pPr/>
            <w:r>
              <w:t xml:space="preserve">/SMPL/STR_TT_ERFMG</w:t>
            </w:r>
          </w:p>
        </w:tc>
        <w:tc>
          <w:tcPr>
            <w:tcW w:type="dxa" w:w="3075"/>
          </w:tcPr>
          <w:p>
            <w:pPr/>
            <w:r>
              <w:t xml:space="preserve">Flask / culture quantity</w:t>
            </w:r>
          </w:p>
        </w:tc>
      </w:tr>
      <w:tr>
        <w:tc>
          <w:tcPr>
            <w:tcW w:type="dxa" w:w="3075"/>
          </w:tcPr>
          <w:p>
            <w:pPr/>
            <w:r>
              <w:t xml:space="preserve">ET_VCD</w:t>
            </w:r>
          </w:p>
        </w:tc>
        <w:tc>
          <w:tcPr>
            <w:tcW w:type="dxa" w:w="3075"/>
          </w:tcPr>
          <w:p>
            <w:pPr/>
            <w:r>
              <w:t xml:space="preserve">/SMPL/STR_TT_ERFMG</w:t>
            </w:r>
          </w:p>
        </w:tc>
        <w:tc>
          <w:tcPr>
            <w:tcW w:type="dxa" w:w="3075"/>
          </w:tcPr>
          <w:p>
            <w:pPr/>
            <w:r>
              <w:t xml:space="preserve">Viable cell density</w:t>
            </w:r>
          </w:p>
        </w:tc>
      </w:tr>
      <w:tr>
        <w:tc>
          <w:tcPr>
            <w:tcW w:type="dxa" w:w="3075"/>
          </w:tcPr>
          <w:p>
            <w:pPr/>
            <w:r>
              <w:t xml:space="preserve">ET_VIS</w:t>
            </w:r>
          </w:p>
        </w:tc>
        <w:tc>
          <w:tcPr>
            <w:tcW w:type="dxa" w:w="3075"/>
          </w:tcPr>
          <w:p>
            <w:pPr/>
            <w:r>
              <w:t xml:space="preserve">/SMPL/STR_TT_CHAR30</w:t>
            </w:r>
          </w:p>
        </w:tc>
        <w:tc>
          <w:tcPr>
            <w:tcW w:type="dxa" w:w="3075"/>
          </w:tcPr>
          <w:p>
            <w:pPr/>
            <w:r>
              <w:t xml:space="preserve">Viability %</w:t>
            </w:r>
          </w:p>
        </w:tc>
      </w:tr>
      <w:tr>
        <w:tc>
          <w:tcPr>
            <w:tcW w:type="dxa" w:w="3075"/>
          </w:tcPr>
          <w:p>
            <w:pPr/>
            <w:r>
              <w:t xml:space="preserve">ET_CU_UOM</w:t>
            </w:r>
          </w:p>
        </w:tc>
        <w:tc>
          <w:tcPr>
            <w:tcW w:type="dxa" w:w="3075"/>
          </w:tcPr>
          <w:p>
            <w:pPr/>
            <w:r>
              <w:t xml:space="preserve">/SMPL/STR_TT_CHAR30</w:t>
            </w:r>
          </w:p>
        </w:tc>
        <w:tc>
          <w:tcPr>
            <w:tcW w:type="dxa" w:w="3075"/>
          </w:tcPr>
          <w:p>
            <w:pPr/>
            <w:r>
              <w:t xml:space="preserve">Quantity unit of measure</w:t>
            </w:r>
          </w:p>
        </w:tc>
      </w:tr>
      <w:tr>
        <w:tc>
          <w:tcPr>
            <w:tcW w:type="dxa" w:w="3075"/>
          </w:tcPr>
          <w:p>
            <w:pPr/>
            <w:r>
              <w:t xml:space="preserve">ET_USED</w:t>
            </w:r>
          </w:p>
        </w:tc>
        <w:tc>
          <w:tcPr>
            <w:tcW w:type="dxa" w:w="3075"/>
          </w:tcPr>
          <w:p>
            <w:pPr/>
            <w:r>
              <w:t xml:space="preserve">/SMPL/STR_TT_CHAR30</w:t>
            </w:r>
          </w:p>
        </w:tc>
        <w:tc>
          <w:tcPr>
            <w:tcW w:type="dxa" w:w="3075"/>
          </w:tcPr>
          <w:p>
            <w:pPr/>
            <w:r>
              <w:t xml:space="preserve">Used indicator (Yes/No)</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FLASK_NOT_FOUND</w:t>
            </w:r>
          </w:p>
        </w:tc>
        <w:tc>
          <w:tcPr>
            <w:tcW w:type="dxa" w:w="4612"/>
          </w:tcPr>
          <w:p>
            <w:pPr/>
            <w:r>
              <w:t xml:space="preserve">No flask records found for the order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46">
      <w:pPr>
        <w:pStyle w:val="Heading1"/>
        <w:numPr>
          <w:ilvl w:val="0"/>
          <w:numId w:val="2"/>
        </w:numPr>
        <w:spacing w:before="120" w:line="240" w:lineRule="auto"/>
        <w:ind w:left="432" w:hanging="432"/>
        <w:rPr/>
      </w:pPr>
      <w:bookmarkStart w:id="16" w:name="_heading=h.989d38a76ca" w:colFirst="0" w:colLast="0"/>
      <w:r w:rsidDel="00000000" w:rsidR="00000000" w:rsidRPr="00000000">
        <w:rPr>
          <w:rtl w:val="0"/>
        </w:rPr>
        <w:t xml:space="preserve">Pseudocode</w:t>
      </w:r>
      <w:bookmarkEnd w:id="16"/>
    </w:p>
    <w:p>
      <w:pPr/>
      <w:r>
        <w:rPr>
          <w:b/>
        </w:rPr>
        <w:t xml:space="preserve">Function: ZSMPL_FM_GET_FLASKS</w:t>
      </w:r>
    </w:p>
    <w:p>
      <w:pPr/>
      <w:r>
        <w:rPr>
          <w:b w:val="0"/>
        </w:rPr>
        <w:t xml:space="preserve">1. Purpose</w:t>
      </w:r>
    </w:p>
    <w:p>
      <w:pPr/>
      <w:r>
        <w:rPr>
          <w:b w:val="0"/>
        </w:rPr>
        <w:t xml:space="preserve">Reads the most recent cell-count flask data for an order and returns each flask’s details, flagging whether the flask is usable based on a minimum VCD.</w:t>
      </w:r>
    </w:p>
    <w:p>
      <w:pPr/>
      <w:r>
        <w:rPr>
          <w:b w:val="0"/>
        </w:rPr>
        <w:t xml:space="preserve">2. Input Parameters</w:t>
      </w:r>
    </w:p>
    <w:p>
      <w:pPr>
        <w:ind w:left="360"/>
      </w:pPr>
      <w:r>
        <w:t xml:space="preserve">•  IV_AUFNR – process order whose flask data is read.</w:t>
      </w:r>
    </w:p>
    <w:p>
      <w:pPr>
        <w:ind w:left="360"/>
      </w:pPr>
      <w:r>
        <w:t xml:space="preserve">•  IV_MIN – minimum VCD a flask must reach to be marked as usable.</w:t>
      </w:r>
    </w:p>
    <w:p>
      <w:pPr/>
      <w:r>
        <w:rPr>
          <w:b w:val="0"/>
        </w:rPr>
        <w:t xml:space="preserve">3. Processing Logic</w:t>
      </w:r>
    </w:p>
    <w:p>
      <w:pPr/>
      <w:r>
        <w:rPr>
          <w:b w:val="0"/>
        </w:rPr>
        <w:t xml:space="preserve">a. Read the latest production day (MAX prod_day) from ZTC_FLASK_DETAIL for IV_AUFNR; if none exists, raise FLASK_NOT_FOUND.</w:t>
      </w:r>
    </w:p>
    <w:p>
      <w:pPr/>
      <w:r>
        <w:rPr>
          <w:b w:val="0"/>
        </w:rPr>
        <w:t xml:space="preserve">b. Select all flask rows for that order and production day; raise FLASK_NOT_FOUND if none are returned.</w:t>
      </w:r>
    </w:p>
    <w:p>
      <w:pPr/>
      <w:r>
        <w:rPr>
          <w:b w:val="0"/>
        </w:rPr>
        <w:t xml:space="preserve">c. For each flask, output the flask number, quantity, VCD, viability % and unit of measure.</w:t>
      </w:r>
    </w:p>
    <w:p>
      <w:pPr/>
      <w:r>
        <w:rPr>
          <w:b w:val="0"/>
        </w:rPr>
        <w:t xml:space="preserve">d. Mark ET_USED "No" when the flask’s VCD is below IV_MIN, otherwise "Yes".</w:t>
      </w:r>
    </w:p>
    <w:p>
      <w:pPr/>
      <w:r>
        <w:rPr>
          <w:b w:val="0"/>
        </w:rPr>
        <w:t xml:space="preserve">Output</w:t>
      </w:r>
    </w:p>
    <w:p>
      <w:pPr>
        <w:ind w:left="360"/>
      </w:pPr>
      <w:r>
        <w:t xml:space="preserve">•  ET_FL_ID / ET_CU_VOL / ET_VCD / ET_VIS / ET_CU_UOM – per-flask number, quantity, VCD, viability and UoM.</w:t>
      </w:r>
    </w:p>
    <w:p>
      <w:pPr>
        <w:ind w:left="360"/>
      </w:pPr>
      <w:r>
        <w:t xml:space="preserve">•  ET_USED – per-flask usable indicator (Yes/No).</w:t>
      </w:r>
    </w:p>
    <w:p>
      <w:pPr/>
      <w:r>
        <w:rPr>
          <w:b w:val="0"/>
        </w:rPr>
        <w:t xml:space="preserve">Additional Notes</w:t>
      </w:r>
    </w:p>
    <w:p>
      <w:pPr/>
      <w:r>
        <w:rPr>
          <w:b w:val="0"/>
        </w:rPr>
        <w:t xml:space="preserve">Error Handling:</w:t>
      </w:r>
    </w:p>
    <w:p>
      <w:pPr>
        <w:ind w:left="360"/>
      </w:pPr>
      <w:r>
        <w:t xml:space="preserve">•  FLASK_NOT_FOUND – no flask data exists for the order / latest production day.</w:t>
      </w:r>
    </w:p>
    <w:p>
      <w:pPr/>
      <w:r>
        <w:rPr>
          <w:b w:val="0"/>
        </w:rPr>
        <w:t xml:space="preserve">Dependencies:</w:t>
      </w:r>
    </w:p>
    <w:p>
      <w:pPr>
        <w:ind w:left="360"/>
      </w:pPr>
      <w:r>
        <w:t xml:space="preserve">•  Table ZTC_FLASK_DETAIL.</w:t>
      </w:r>
    </w:p>
    <w:p>
      <w:pPr/>
      <w:r>
        <w:rPr>
          <w:b w:val="0"/>
        </w:rPr>
        <w:t xml:space="preserve">Assumptions:</w:t>
      </w:r>
    </w:p>
    <w:p>
      <w:pPr>
        <w:ind w:left="360"/>
      </w:pPr>
      <w:r>
        <w:t xml:space="preserve">•  The cell-count log is populated for the order; the latest production day holds the flasks to evaluate.</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46">
      <w:pPr>
        <w:pStyle w:val="Heading1"/>
        <w:numPr>
          <w:ilvl w:val="0"/>
          <w:numId w:val="2"/>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4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z-table will be created, ZTC_FLASK_DETAILS to store the total added amount for each flask. The z-table will contain the following fields.</w:t>
      </w:r>
    </w:p>
    <w:p w:rsidR="00000000" w:rsidDel="00000000" w:rsidP="00000000" w:rsidRDefault="00000000" w:rsidRPr="00000000" w14:paraId="00000048">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MANDT - MANDT: Client, key field</w:t>
      </w:r>
    </w:p>
    <w:p w:rsidR="00000000" w:rsidDel="00000000" w:rsidP="00000000" w:rsidRDefault="00000000" w:rsidRPr="00000000" w14:paraId="00000049">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AUFNR - AUFNR: Order number, Key field</w:t>
      </w:r>
    </w:p>
    <w:p w:rsidR="00000000" w:rsidDel="00000000" w:rsidP="00000000" w:rsidRDefault="00000000" w:rsidRPr="00000000" w14:paraId="0000004A">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FLASK_NUM - CHAR30: Flask number. Key Field</w:t>
      </w:r>
    </w:p>
    <w:p w:rsidR="00000000" w:rsidDel="00000000" w:rsidP="00000000" w:rsidRDefault="00000000" w:rsidRPr="00000000" w14:paraId="0000004B">
      <w:pPr>
        <w:numPr>
          <w:ilvl w:val="0"/>
          <w:numId w:val="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VCD - /SMPL/STR_DE_ONE_DEC: Viable Cell Density</w:t>
      </w:r>
    </w:p>
    <w:p w:rsidR="00000000" w:rsidDel="00000000" w:rsidP="00000000" w:rsidRDefault="00000000" w:rsidRPr="00000000" w14:paraId="0000004C">
      <w:pPr>
        <w:numPr>
          <w:ilvl w:val="0"/>
          <w:numId w:val="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VIABILITY_PCT - INT1: Viability percentage</w:t>
      </w:r>
    </w:p>
    <w:p w:rsidR="00000000" w:rsidDel="00000000" w:rsidP="00000000" w:rsidRDefault="00000000" w:rsidRPr="00000000" w14:paraId="0000004D">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FLASK_QTY - ERFMG: Total quantity of flask</w:t>
      </w:r>
    </w:p>
    <w:p w:rsidR="00000000" w:rsidDel="00000000" w:rsidP="00000000" w:rsidRDefault="00000000" w:rsidRPr="00000000" w14:paraId="0000004E">
      <w:pPr>
        <w:numPr>
          <w:ilvl w:val="0"/>
          <w:numId w:val="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FLASK_UOM - CHAR15: UoM of the flask quantity if taken in g or mL</w:t>
      </w:r>
      <w:r w:rsidDel="00000000" w:rsidR="00000000" w:rsidRPr="00000000">
        <w:rPr>
          <w:rtl w:val="0"/>
        </w:rPr>
      </w:r>
    </w:p>
    <w:p w:rsidR="00000000" w:rsidDel="00000000" w:rsidP="00000000" w:rsidRDefault="00000000" w:rsidRPr="00000000" w14:paraId="0000004F">
      <w:pPr>
        <w:pStyle w:val="Heading1"/>
        <w:numPr>
          <w:ilvl w:val="0"/>
          <w:numId w:val="2"/>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50">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51">
      <w:pPr>
        <w:rPr/>
      </w:pPr>
      <w:r w:rsidDel="00000000" w:rsidR="00000000" w:rsidRPr="00000000">
        <w:rPr>
          <w:rtl w:val="0"/>
        </w:rPr>
      </w:r>
    </w:p>
    <w:sdt>
      <w:sdtPr>
        <w:lock w:val="contentLocked"/>
        <w:id w:val="-1706192523"/>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5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59">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5A">
                <w:pPr>
                  <w:spacing w:after="40" w:before="0" w:line="259" w:lineRule="auto"/>
                  <w:ind w:left="7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5B">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Cell Culture / Medium Addition</w:t>
                </w:r>
              </w:p>
            </w:tc>
            <w:tc>
              <w:tcPr/>
              <w:p w:rsidR="00000000" w:rsidDel="00000000" w:rsidP="00000000" w:rsidRDefault="00000000" w:rsidRPr="00000000" w14:paraId="0000005C">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5D">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5F">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Theoretical No. of Vials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Cell Culture / Medium Addition step is visible</w:t>
                </w:r>
              </w:p>
            </w:tc>
            <w:tc>
              <w:tcPr/>
              <w:p w:rsidR="00000000" w:rsidDel="00000000" w:rsidP="00000000" w:rsidRDefault="00000000" w:rsidRPr="00000000" w14:paraId="0000006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6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“Get Flasks”</w:t>
                </w:r>
              </w:p>
            </w:tc>
            <w:tc>
              <w:tcPr/>
              <w:p w:rsidR="00000000" w:rsidDel="00000000" w:rsidP="00000000" w:rsidRDefault="00000000" w:rsidRPr="00000000" w14:paraId="0000006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values populate correctly</w:t>
                </w:r>
              </w:p>
            </w:tc>
            <w:tc>
              <w:tcPr/>
              <w:p w:rsidR="00000000" w:rsidDel="00000000" w:rsidP="00000000" w:rsidRDefault="00000000" w:rsidRPr="00000000" w14:paraId="0000006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performed by signature</w:t>
                </w:r>
              </w:p>
            </w:tc>
            <w:tc>
              <w:tcPr/>
              <w:p w:rsidR="00000000" w:rsidDel="00000000" w:rsidP="00000000" w:rsidRDefault="00000000" w:rsidRPr="00000000" w14:paraId="0000006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sted completed</w:t>
                </w:r>
              </w:p>
            </w:tc>
            <w:tc>
              <w:tcPr/>
              <w:p w:rsidR="00000000" w:rsidDel="00000000" w:rsidP="00000000" w:rsidRDefault="00000000" w:rsidRPr="00000000" w14:paraId="0000006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witnessed by signature</w:t>
                </w:r>
              </w:p>
            </w:tc>
            <w:tc>
              <w:tcPr/>
              <w:p w:rsidR="00000000" w:rsidDel="00000000" w:rsidP="00000000" w:rsidRDefault="00000000" w:rsidRPr="00000000" w14:paraId="0000007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sted completed</w:t>
                </w:r>
              </w:p>
            </w:tc>
            <w:tc>
              <w:tcPr/>
              <w:p w:rsidR="00000000" w:rsidDel="00000000" w:rsidP="00000000" w:rsidRDefault="00000000" w:rsidRPr="00000000" w14:paraId="0000007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5">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76">
      <w:pPr>
        <w:spacing w:after="120" w:before="120" w:line="240" w:lineRule="auto"/>
        <w:rPr/>
      </w:pPr>
      <w:r w:rsidDel="00000000" w:rsidR="00000000" w:rsidRPr="00000000">
        <w:rPr>
          <w:rtl w:val="0"/>
        </w:rPr>
      </w:r>
    </w:p>
    <w:p w:rsidR="00000000" w:rsidDel="00000000" w:rsidP="00000000" w:rsidRDefault="00000000" w:rsidRPr="00000000" w14:paraId="00000077">
      <w:pPr>
        <w:pStyle w:val="Heading1"/>
        <w:numPr>
          <w:ilvl w:val="0"/>
          <w:numId w:val="2"/>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7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7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7A">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7B">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7C">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7D">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7E">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7F">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80">
      <w:pPr>
        <w:spacing w:after="200" w:lineRule="auto"/>
        <w:rPr/>
      </w:pPr>
      <w:r w:rsidDel="00000000" w:rsidR="00000000" w:rsidRPr="00000000">
        <w:rPr>
          <w:rtl w:val="0"/>
        </w:rPr>
      </w:r>
    </w:p>
    <w:p w:rsidR="00000000" w:rsidDel="00000000" w:rsidP="00000000" w:rsidRDefault="00000000" w:rsidRPr="00000000" w14:paraId="00000081">
      <w:pPr>
        <w:pStyle w:val="Heading1"/>
        <w:numPr>
          <w:ilvl w:val="0"/>
          <w:numId w:val="2"/>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230"/>
        <w:gridCol w:w="2070"/>
        <w:gridCol w:w="1545"/>
        <w:tblGridChange w:id="0">
          <w:tblGrid>
            <w:gridCol w:w="1530"/>
            <w:gridCol w:w="4230"/>
            <w:gridCol w:w="2070"/>
            <w:gridCol w:w="15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82">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8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84">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85">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8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8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08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Tom Rautenbach</w:t>
            </w:r>
          </w:p>
        </w:tc>
        <w:tc>
          <w:tcPr>
            <w:shd w:fill="auto" w:val="clear"/>
          </w:tcPr>
          <w:p w:rsidR="00000000" w:rsidDel="00000000" w:rsidP="00000000" w:rsidRDefault="00000000" w:rsidRPr="00000000" w14:paraId="0000008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22MAY2026</w:t>
            </w:r>
          </w:p>
        </w:tc>
      </w:tr>
    </w:tbl>
    <w:p w:rsidR="00000000" w:rsidDel="00000000" w:rsidP="00000000" w:rsidRDefault="00000000" w:rsidRPr="00000000" w14:paraId="0000008A">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8E">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UB/0xc9TG5LLAnLv0gdUazEbg==">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DdTc1M1g2MFI3WTIteFhJTFYxVVMyUkRXdnVBZEFr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