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37895" w:rsidRDefault="00EE72C4">
      <w:pPr>
        <w:pStyle w:val="Normal7"/>
      </w:pPr>
      <w:r>
        <w:rPr>
          <w:noProof/>
        </w:rPr>
        <mc:AlternateContent>
          <mc:Choice Requires="wpg">
            <w:drawing>
              <wp:anchor distT="45720" distB="45720" distL="114300" distR="114300" simplePos="0" relativeHeight="251658240" behindDoc="0" locked="0" layoutInCell="1" hidden="0" allowOverlap="1" wp14:anchorId="6A29BB11" wp14:editId="07777777">
                <wp:simplePos x="0" y="0"/>
                <wp:positionH relativeFrom="column">
                  <wp:posOffset>-888992</wp:posOffset>
                </wp:positionH>
                <wp:positionV relativeFrom="paragraph">
                  <wp:posOffset>185420</wp:posOffset>
                </wp:positionV>
                <wp:extent cx="7800975" cy="7240369"/>
                <wp:effectExtent l="0" t="0" r="0" b="0"/>
                <wp:wrapNone/>
                <wp:docPr id="232" name="Group 232"/>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936137313" name="Group 936137313"/>
                        <wpg:cNvGrpSpPr/>
                        <wpg:grpSpPr>
                          <a:xfrm>
                            <a:off x="1445513" y="159816"/>
                            <a:ext cx="7800975" cy="7240369"/>
                            <a:chOff x="1445500" y="159800"/>
                            <a:chExt cx="7801000" cy="7240400"/>
                          </a:xfrm>
                        </wpg:grpSpPr>
                        <wps:wsp>
                          <wps:cNvPr id="1099071766" name="Rectangle 1099071766"/>
                          <wps:cNvSpPr/>
                          <wps:spPr>
                            <a:xfrm>
                              <a:off x="1445500" y="159800"/>
                              <a:ext cx="7801000" cy="7240400"/>
                            </a:xfrm>
                            <a:prstGeom prst="rect">
                              <a:avLst/>
                            </a:prstGeom>
                            <a:noFill/>
                            <a:ln>
                              <a:noFill/>
                            </a:ln>
                          </wps:spPr>
                          <wps:txbx>
                            <w:txbxContent>
                              <w:p w14:paraId="672A665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477982239" name="Group 1477982239"/>
                          <wpg:cNvGrpSpPr/>
                          <wpg:grpSpPr>
                            <a:xfrm>
                              <a:off x="1445513" y="159816"/>
                              <a:ext cx="7800975" cy="7240369"/>
                              <a:chOff x="1445500" y="159800"/>
                              <a:chExt cx="7801000" cy="7240400"/>
                            </a:xfrm>
                          </wpg:grpSpPr>
                          <wps:wsp>
                            <wps:cNvPr id="166434201" name="Rectangle 166434201"/>
                            <wps:cNvSpPr/>
                            <wps:spPr>
                              <a:xfrm>
                                <a:off x="1445500" y="159800"/>
                                <a:ext cx="7801000" cy="7240400"/>
                              </a:xfrm>
                              <a:prstGeom prst="rect">
                                <a:avLst/>
                              </a:prstGeom>
                              <a:noFill/>
                              <a:ln>
                                <a:noFill/>
                              </a:ln>
                            </wps:spPr>
                            <wps:txbx>
                              <w:txbxContent>
                                <w:p w14:paraId="0A37501D"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920028798" name="Group 920028798"/>
                            <wpg:cNvGrpSpPr/>
                            <wpg:grpSpPr>
                              <a:xfrm>
                                <a:off x="1445513" y="159816"/>
                                <a:ext cx="7800975" cy="7240369"/>
                                <a:chOff x="1445500" y="159800"/>
                                <a:chExt cx="7801000" cy="7240400"/>
                              </a:xfrm>
                            </wpg:grpSpPr>
                            <wps:wsp>
                              <wps:cNvPr id="1106537330" name="Rectangle 1106537330"/>
                              <wps:cNvSpPr/>
                              <wps:spPr>
                                <a:xfrm>
                                  <a:off x="1445500" y="159800"/>
                                  <a:ext cx="7801000" cy="7240400"/>
                                </a:xfrm>
                                <a:prstGeom prst="rect">
                                  <a:avLst/>
                                </a:prstGeom>
                                <a:noFill/>
                                <a:ln>
                                  <a:noFill/>
                                </a:ln>
                              </wps:spPr>
                              <wps:txbx>
                                <w:txbxContent>
                                  <w:p w14:paraId="5DAB6C7B"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776346969" name="Group 776346969"/>
                              <wpg:cNvGrpSpPr/>
                              <wpg:grpSpPr>
                                <a:xfrm>
                                  <a:off x="1445513" y="159816"/>
                                  <a:ext cx="7800975" cy="7240369"/>
                                  <a:chOff x="1445500" y="159800"/>
                                  <a:chExt cx="7801000" cy="7240400"/>
                                </a:xfrm>
                              </wpg:grpSpPr>
                              <wps:wsp>
                                <wps:cNvPr id="1354161477" name="Rectangle 1354161477"/>
                                <wps:cNvSpPr/>
                                <wps:spPr>
                                  <a:xfrm>
                                    <a:off x="1445500" y="159800"/>
                                    <a:ext cx="7801000" cy="7240400"/>
                                  </a:xfrm>
                                  <a:prstGeom prst="rect">
                                    <a:avLst/>
                                  </a:prstGeom>
                                  <a:noFill/>
                                  <a:ln>
                                    <a:noFill/>
                                  </a:ln>
                                </wps:spPr>
                                <wps:txbx>
                                  <w:txbxContent>
                                    <w:p w14:paraId="02EB378F"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000504587" name="Group 1000504587"/>
                                <wpg:cNvGrpSpPr/>
                                <wpg:grpSpPr>
                                  <a:xfrm>
                                    <a:off x="1445513" y="159816"/>
                                    <a:ext cx="7800975" cy="7240369"/>
                                    <a:chOff x="1445500" y="159800"/>
                                    <a:chExt cx="7801000" cy="7240400"/>
                                  </a:xfrm>
                                </wpg:grpSpPr>
                                <wps:wsp>
                                  <wps:cNvPr id="532484055" name="Rectangle 532484055"/>
                                  <wps:cNvSpPr/>
                                  <wps:spPr>
                                    <a:xfrm>
                                      <a:off x="1445500" y="159800"/>
                                      <a:ext cx="7801000" cy="7240400"/>
                                    </a:xfrm>
                                    <a:prstGeom prst="rect">
                                      <a:avLst/>
                                    </a:prstGeom>
                                    <a:noFill/>
                                    <a:ln>
                                      <a:noFill/>
                                    </a:ln>
                                  </wps:spPr>
                                  <wps:txbx>
                                    <w:txbxContent>
                                      <w:p w14:paraId="6A05A80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265359881" name="Group 265359881"/>
                                  <wpg:cNvGrpSpPr/>
                                  <wpg:grpSpPr>
                                    <a:xfrm>
                                      <a:off x="1445513" y="159816"/>
                                      <a:ext cx="7800975" cy="7240369"/>
                                      <a:chOff x="1445500" y="159800"/>
                                      <a:chExt cx="7801000" cy="7240400"/>
                                    </a:xfrm>
                                  </wpg:grpSpPr>
                                  <wps:wsp>
                                    <wps:cNvPr id="203133704" name="Rectangle 203133704"/>
                                    <wps:cNvSpPr/>
                                    <wps:spPr>
                                      <a:xfrm>
                                        <a:off x="1445500" y="159800"/>
                                        <a:ext cx="7801000" cy="7240400"/>
                                      </a:xfrm>
                                      <a:prstGeom prst="rect">
                                        <a:avLst/>
                                      </a:prstGeom>
                                      <a:noFill/>
                                      <a:ln>
                                        <a:noFill/>
                                      </a:ln>
                                    </wps:spPr>
                                    <wps:txbx>
                                      <w:txbxContent>
                                        <w:p w14:paraId="5A39BBE3"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541911105" name="Group 1541911105"/>
                                    <wpg:cNvGrpSpPr/>
                                    <wpg:grpSpPr>
                                      <a:xfrm>
                                        <a:off x="1445513" y="159816"/>
                                        <a:ext cx="7800975" cy="7240369"/>
                                        <a:chOff x="1445500" y="159800"/>
                                        <a:chExt cx="7801000" cy="7240400"/>
                                      </a:xfrm>
                                    </wpg:grpSpPr>
                                    <wps:wsp>
                                      <wps:cNvPr id="1957676388" name="Rectangle 1957676388"/>
                                      <wps:cNvSpPr/>
                                      <wps:spPr>
                                        <a:xfrm>
                                          <a:off x="1445500" y="159800"/>
                                          <a:ext cx="7801000" cy="7240400"/>
                                        </a:xfrm>
                                        <a:prstGeom prst="rect">
                                          <a:avLst/>
                                        </a:prstGeom>
                                        <a:noFill/>
                                        <a:ln>
                                          <a:noFill/>
                                        </a:ln>
                                      </wps:spPr>
                                      <wps:txbx>
                                        <w:txbxContent>
                                          <w:p w14:paraId="41C8F396"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327858472" name="Group 1327858472"/>
                                      <wpg:cNvGrpSpPr/>
                                      <wpg:grpSpPr>
                                        <a:xfrm>
                                          <a:off x="1445513" y="159816"/>
                                          <a:ext cx="7800975" cy="7240369"/>
                                          <a:chOff x="1445500" y="159800"/>
                                          <a:chExt cx="7801000" cy="7240400"/>
                                        </a:xfrm>
                                      </wpg:grpSpPr>
                                      <wps:wsp>
                                        <wps:cNvPr id="1610427927" name="Rectangle 1610427927"/>
                                        <wps:cNvSpPr/>
                                        <wps:spPr>
                                          <a:xfrm>
                                            <a:off x="1445500" y="159800"/>
                                            <a:ext cx="7801000" cy="7240400"/>
                                          </a:xfrm>
                                          <a:prstGeom prst="rect">
                                            <a:avLst/>
                                          </a:prstGeom>
                                          <a:noFill/>
                                          <a:ln>
                                            <a:noFill/>
                                          </a:ln>
                                        </wps:spPr>
                                        <wps:txbx>
                                          <w:txbxContent>
                                            <w:p w14:paraId="72A3D3E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005911542" name="Group 1005911542"/>
                                        <wpg:cNvGrpSpPr/>
                                        <wpg:grpSpPr>
                                          <a:xfrm>
                                            <a:off x="1445513" y="159816"/>
                                            <a:ext cx="7800975" cy="7240369"/>
                                            <a:chOff x="1445500" y="159800"/>
                                            <a:chExt cx="7801000" cy="7240400"/>
                                          </a:xfrm>
                                        </wpg:grpSpPr>
                                        <wps:wsp>
                                          <wps:cNvPr id="2002182898" name="Rectangle 2002182898"/>
                                          <wps:cNvSpPr/>
                                          <wps:spPr>
                                            <a:xfrm>
                                              <a:off x="1445500" y="159800"/>
                                              <a:ext cx="7801000" cy="7240400"/>
                                            </a:xfrm>
                                            <a:prstGeom prst="rect">
                                              <a:avLst/>
                                            </a:prstGeom>
                                            <a:noFill/>
                                            <a:ln>
                                              <a:noFill/>
                                            </a:ln>
                                          </wps:spPr>
                                          <wps:txbx>
                                            <w:txbxContent>
                                              <w:p w14:paraId="0D0B940D"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274009832" name="Group 274009832"/>
                                          <wpg:cNvGrpSpPr/>
                                          <wpg:grpSpPr>
                                            <a:xfrm>
                                              <a:off x="1445513" y="159816"/>
                                              <a:ext cx="7800975" cy="7240369"/>
                                              <a:chOff x="1445550" y="162400"/>
                                              <a:chExt cx="7801325" cy="7234875"/>
                                            </a:xfrm>
                                          </wpg:grpSpPr>
                                          <wps:wsp>
                                            <wps:cNvPr id="376046344" name="Rectangle 376046344"/>
                                            <wps:cNvSpPr/>
                                            <wps:spPr>
                                              <a:xfrm>
                                                <a:off x="1445550" y="162400"/>
                                                <a:ext cx="7801325" cy="7234875"/>
                                              </a:xfrm>
                                              <a:prstGeom prst="rect">
                                                <a:avLst/>
                                              </a:prstGeom>
                                              <a:noFill/>
                                              <a:ln>
                                                <a:noFill/>
                                              </a:ln>
                                            </wps:spPr>
                                            <wps:txbx>
                                              <w:txbxContent>
                                                <w:p w14:paraId="0E27B00A"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235026291" name="Group 1235026291"/>
                                            <wpg:cNvGrpSpPr/>
                                            <wpg:grpSpPr>
                                              <a:xfrm>
                                                <a:off x="1445568" y="162420"/>
                                                <a:ext cx="7801302" cy="7234834"/>
                                                <a:chOff x="1350250" y="135850"/>
                                                <a:chExt cx="7991500" cy="7424150"/>
                                              </a:xfrm>
                                            </wpg:grpSpPr>
                                            <wps:wsp>
                                              <wps:cNvPr id="311285185" name="Rectangle 311285185"/>
                                              <wps:cNvSpPr/>
                                              <wps:spPr>
                                                <a:xfrm>
                                                  <a:off x="1350250" y="135850"/>
                                                  <a:ext cx="7991500" cy="7424150"/>
                                                </a:xfrm>
                                                <a:prstGeom prst="rect">
                                                  <a:avLst/>
                                                </a:prstGeom>
                                                <a:noFill/>
                                                <a:ln>
                                                  <a:noFill/>
                                                </a:ln>
                                              </wps:spPr>
                                              <wps:txbx>
                                                <w:txbxContent>
                                                  <w:p w14:paraId="60061E4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914087051" name="Group 1914087051"/>
                                              <wpg:cNvGrpSpPr/>
                                              <wpg:grpSpPr>
                                                <a:xfrm>
                                                  <a:off x="1350267" y="135850"/>
                                                  <a:ext cx="7991417" cy="7288412"/>
                                                  <a:chOff x="1350250" y="135850"/>
                                                  <a:chExt cx="7991417" cy="7288412"/>
                                                </a:xfrm>
                                              </wpg:grpSpPr>
                                              <wps:wsp>
                                                <wps:cNvPr id="530148065" name="Rectangle 530148065"/>
                                                <wps:cNvSpPr/>
                                                <wps:spPr>
                                                  <a:xfrm>
                                                    <a:off x="1350250" y="135850"/>
                                                    <a:ext cx="7991400" cy="7288200"/>
                                                  </a:xfrm>
                                                  <a:prstGeom prst="rect">
                                                    <a:avLst/>
                                                  </a:prstGeom>
                                                  <a:noFill/>
                                                  <a:ln>
                                                    <a:noFill/>
                                                  </a:ln>
                                                </wps:spPr>
                                                <wps:txbx>
                                                  <w:txbxContent>
                                                    <w:p w14:paraId="44EAFD9C"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478228492" name="Group 478228492"/>
                                                <wpg:cNvGrpSpPr/>
                                                <wpg:grpSpPr>
                                                  <a:xfrm>
                                                    <a:off x="1350267" y="135852"/>
                                                    <a:ext cx="7991400" cy="7288410"/>
                                                    <a:chOff x="1350250" y="135425"/>
                                                    <a:chExt cx="7991400" cy="7289139"/>
                                                  </a:xfrm>
                                                </wpg:grpSpPr>
                                                <wps:wsp>
                                                  <wps:cNvPr id="1036294897" name="Rectangle 1036294897"/>
                                                  <wps:cNvSpPr/>
                                                  <wps:spPr>
                                                    <a:xfrm>
                                                      <a:off x="1350250" y="135425"/>
                                                      <a:ext cx="7991400" cy="7289100"/>
                                                    </a:xfrm>
                                                    <a:prstGeom prst="rect">
                                                      <a:avLst/>
                                                    </a:prstGeom>
                                                    <a:noFill/>
                                                    <a:ln>
                                                      <a:noFill/>
                                                    </a:ln>
                                                  </wps:spPr>
                                                  <wps:txbx>
                                                    <w:txbxContent>
                                                      <w:p w14:paraId="4B94D5A5"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cNvPr id="1675187680" name="Group 1675187680"/>
                                                  <wpg:cNvGrpSpPr/>
                                                  <wpg:grpSpPr>
                                                    <a:xfrm>
                                                      <a:off x="1350250" y="135430"/>
                                                      <a:ext cx="7991399" cy="7289134"/>
                                                      <a:chOff x="1345500" y="175050"/>
                                                      <a:chExt cx="8001000" cy="7295700"/>
                                                    </a:xfrm>
                                                  </wpg:grpSpPr>
                                                  <wps:wsp>
                                                    <wps:cNvPr id="271781671" name="Rectangle 271781671"/>
                                                    <wps:cNvSpPr/>
                                                    <wps:spPr>
                                                      <a:xfrm>
                                                        <a:off x="1345500" y="175050"/>
                                                        <a:ext cx="8001000" cy="7295700"/>
                                                      </a:xfrm>
                                                      <a:prstGeom prst="rect">
                                                        <a:avLst/>
                                                      </a:prstGeom>
                                                      <a:noFill/>
                                                      <a:ln>
                                                        <a:noFill/>
                                                      </a:ln>
                                                    </wps:spPr>
                                                    <wps:txbx>
                                                      <w:txbxContent>
                                                        <w:p w14:paraId="3DEEC669"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0" name="Shape 3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934870717" name="Rectangle 1934870717"/>
                                                    <wps:cNvSpPr/>
                                                    <wps:spPr>
                                                      <a:xfrm>
                                                        <a:off x="1618550" y="4263870"/>
                                                        <a:ext cx="7455000" cy="708600"/>
                                                      </a:xfrm>
                                                      <a:prstGeom prst="rect">
                                                        <a:avLst/>
                                                      </a:prstGeom>
                                                      <a:noFill/>
                                                      <a:ln>
                                                        <a:noFill/>
                                                      </a:ln>
                                                    </wps:spPr>
                                                    <wps:txbx>
                                                      <w:txbxContent>
                                                        <w:p w14:paraId="7BC056E4" w14:textId="77777777" w:rsidR="00437895" w:rsidRDefault="00EE72C4">
                                                          <w:pPr>
                                                            <w:pStyle w:val="Normal7"/>
                                                            <w:spacing w:after="0" w:line="240" w:lineRule="auto"/>
                                                            <w:jc w:val="center"/>
                                                            <w:textDirection w:val="btLr"/>
                                                          </w:pPr>
                                                          <w:r>
                                                            <w:rPr>
                                                              <w:i/>
                                                              <w:color w:val="A5A5A5"/>
                                                              <w:sz w:val="20"/>
                                                            </w:rPr>
                                                            <w:t>V 1.0</w:t>
                                                          </w:r>
                                                        </w:p>
                                                        <w:p w14:paraId="15214DF4" w14:textId="77777777" w:rsidR="00437895" w:rsidRDefault="00EE72C4">
                                                          <w:pPr>
                                                            <w:pStyle w:val="Normal7"/>
                                                            <w:spacing w:after="0" w:line="240" w:lineRule="auto"/>
                                                            <w:jc w:val="center"/>
                                                            <w:textDirection w:val="btLr"/>
                                                          </w:pPr>
                                                          <w:r>
                                                            <w:rPr>
                                                              <w:i/>
                                                              <w:color w:val="A5A5A5"/>
                                                              <w:sz w:val="20"/>
                                                            </w:rPr>
                                                            <w:t>Oct 2025</w:t>
                                                          </w:r>
                                                        </w:p>
                                                      </w:txbxContent>
                                                    </wps:txbx>
                                                    <wps:bodyPr spcFirstLastPara="1" wrap="square" lIns="91425" tIns="45700" rIns="91425" bIns="45700" anchor="t" anchorCtr="0">
                                                      <a:noAutofit/>
                                                    </wps:bodyPr>
                                                  </wps:wsp>
                                                  <wpg:grpSp>
                                                    <wpg:cNvPr id="311629676" name="Group 311629676"/>
                                                    <wpg:cNvGrpSpPr/>
                                                    <wpg:grpSpPr>
                                                      <a:xfrm>
                                                        <a:off x="1345500" y="3056100"/>
                                                        <a:ext cx="8001000" cy="1447800"/>
                                                        <a:chOff x="1345500" y="3056100"/>
                                                        <a:chExt cx="8001000" cy="1447800"/>
                                                      </a:xfrm>
                                                    </wpg:grpSpPr>
                                                    <wps:wsp>
                                                      <wps:cNvPr id="348727111" name="Rectangle 348727111"/>
                                                      <wps:cNvSpPr/>
                                                      <wps:spPr>
                                                        <a:xfrm>
                                                          <a:off x="1345500" y="3056100"/>
                                                          <a:ext cx="8001000" cy="1447800"/>
                                                        </a:xfrm>
                                                        <a:prstGeom prst="rect">
                                                          <a:avLst/>
                                                        </a:prstGeom>
                                                        <a:noFill/>
                                                        <a:ln>
                                                          <a:noFill/>
                                                        </a:ln>
                                                      </wps:spPr>
                                                      <wps:txbx>
                                                        <w:txbxContent>
                                                          <w:p w14:paraId="5A365BC9" w14:textId="77777777" w:rsidR="00437895" w:rsidRDefault="00EE72C4">
                                                            <w:pPr>
                                                              <w:pStyle w:val="Normal7"/>
                                                              <w:spacing w:line="192" w:lineRule="auto"/>
                                                              <w:jc w:val="center"/>
                                                              <w:textDirection w:val="btLr"/>
                                                            </w:pPr>
                                                            <w:r>
                                                              <w:rPr>
                                                                <w:rFonts w:ascii="Georgia" w:eastAsia="Georgia" w:hAnsi="Georgia" w:cs="Georgia"/>
                                                                <w:color w:val="004D5A"/>
                                                                <w:sz w:val="62"/>
                                                              </w:rPr>
                                                              <w:t>XStep Design Specification</w:t>
                                                            </w:r>
                                                          </w:p>
                                                          <w:p w14:paraId="17314665" w14:textId="77777777" w:rsidR="00437895" w:rsidRDefault="00EE72C4">
                                                            <w:pPr>
                                                              <w:pStyle w:val="Normal7"/>
                                                              <w:spacing w:line="192" w:lineRule="auto"/>
                                                              <w:jc w:val="center"/>
                                                              <w:textDirection w:val="btLr"/>
                                                            </w:pPr>
                                                            <w:r>
                                                              <w:rPr>
                                                                <w:rFonts w:ascii="Georgia" w:eastAsia="Georgia" w:hAnsi="Georgia" w:cs="Georgia"/>
                                                                <w:color w:val="004D5A"/>
                                                                <w:sz w:val="40"/>
                                                              </w:rPr>
                                                              <w:t>SMPL: IBC Concentrate Table</w:t>
                                                            </w:r>
                                                          </w:p>
                                                          <w:p w14:paraId="3656B9AB" w14:textId="77777777" w:rsidR="00437895" w:rsidRDefault="00437895">
                                                            <w:pPr>
                                                              <w:pStyle w:val="Normal7"/>
                                                              <w:spacing w:line="192" w:lineRule="auto"/>
                                                              <w:textDirection w:val="btLr"/>
                                                            </w:pPr>
                                                          </w:p>
                                                          <w:p w14:paraId="45FB0818" w14:textId="77777777" w:rsidR="00437895" w:rsidRDefault="00437895">
                                                            <w:pPr>
                                                              <w:pStyle w:val="Normal7"/>
                                                              <w:spacing w:line="192" w:lineRule="auto"/>
                                                              <w:jc w:val="center"/>
                                                              <w:textDirection w:val="btLr"/>
                                                            </w:pPr>
                                                          </w:p>
                                                        </w:txbxContent>
                                                      </wps:txbx>
                                                      <wps:bodyPr spcFirstLastPara="1" wrap="square" lIns="91425" tIns="45700" rIns="91425" bIns="45700" anchor="t" anchorCtr="0">
                                                        <a:noAutofit/>
                                                      </wps:bodyPr>
                                                    </wps:wsp>
                                                    <wps:wsp>
                                                      <wps:cNvPr id="1344598500" name="Rectangle 134459850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49F31CB" w14:textId="77777777" w:rsidR="00437895" w:rsidRDefault="00437895">
                                                            <w:pPr>
                                                              <w:pStyle w:val="Normal7"/>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v:group id="Group 232" style="position:absolute;margin-left:-70pt;margin-top:14.6pt;width:614.25pt;height:570.1pt;z-index:251658240;mso-wrap-distance-top:3.6pt;mso-wrap-distance-bottom:3.6pt" coordsize="78010,72404" coordorigin="14455,1598" o:spid="_x0000_s1026" w14:anchorId="6A29BB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">
                <v:group id="Group 93613731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">
                  <v:rect id="Rectangle 109907176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">
                    <v:textbox inset="2.53958mm,2.53958mm,2.53958mm,2.53958mm">
                      <w:txbxContent>
                        <w:p w:rsidR="00437895" w:rsidRDefault="00437895" w14:paraId="672A6659" w14:textId="77777777">
                          <w:pPr>
                            <w:pStyle w:val="Normal7"/>
                            <w:spacing w:after="0" w:line="240" w:lineRule="auto"/>
                            <w:textDirection w:val="btLr"/>
                          </w:pPr>
                        </w:p>
                      </w:txbxContent>
                    </v:textbox>
                  </v:rect>
                  <v:group id="Group 1477982239"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">
                    <v:rect id="Rectangle 166434201"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">
                      <v:textbox inset="2.53958mm,2.53958mm,2.53958mm,2.53958mm">
                        <w:txbxContent>
                          <w:p w:rsidR="00437895" w:rsidRDefault="00437895" w14:paraId="0A37501D" w14:textId="77777777">
                            <w:pPr>
                              <w:pStyle w:val="Normal7"/>
                              <w:spacing w:after="0" w:line="240" w:lineRule="auto"/>
                              <w:textDirection w:val="btLr"/>
                            </w:pPr>
                          </w:p>
                        </w:txbxContent>
                      </v:textbox>
                    </v:rect>
                    <v:group id="Group 92002879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">
                      <v:rect id="Rectangle 110653733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">
                        <v:textbox inset="2.53958mm,2.53958mm,2.53958mm,2.53958mm">
                          <w:txbxContent>
                            <w:p w:rsidR="00437895" w:rsidRDefault="00437895" w14:paraId="5DAB6C7B" w14:textId="77777777">
                              <w:pPr>
                                <w:pStyle w:val="Normal7"/>
                                <w:spacing w:after="0" w:line="240" w:lineRule="auto"/>
                                <w:textDirection w:val="btLr"/>
                              </w:pPr>
                            </w:p>
                          </w:txbxContent>
                        </v:textbox>
                      </v:rect>
                      <v:group id="Group 77634696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">
                        <v:rect id="Rectangle 1354161477"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">
                          <v:textbox inset="2.53958mm,2.53958mm,2.53958mm,2.53958mm">
                            <w:txbxContent>
                              <w:p w:rsidR="00437895" w:rsidRDefault="00437895" w14:paraId="02EB378F" w14:textId="77777777">
                                <w:pPr>
                                  <w:pStyle w:val="Normal7"/>
                                  <w:spacing w:after="0" w:line="240" w:lineRule="auto"/>
                                  <w:textDirection w:val="btLr"/>
                                </w:pPr>
                              </w:p>
                            </w:txbxContent>
                          </v:textbox>
                        </v:rect>
                        <v:group id="Group 1000504587"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">
                          <v:rect id="Rectangle 532484055"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">
                            <v:textbox inset="2.53958mm,2.53958mm,2.53958mm,2.53958mm">
                              <w:txbxContent>
                                <w:p w:rsidR="00437895" w:rsidRDefault="00437895" w14:paraId="6A05A809" w14:textId="77777777">
                                  <w:pPr>
                                    <w:pStyle w:val="Normal7"/>
                                    <w:spacing w:after="0" w:line="240" w:lineRule="auto"/>
                                    <w:textDirection w:val="btLr"/>
                                  </w:pPr>
                                </w:p>
                              </w:txbxContent>
                            </v:textbox>
                          </v:rect>
                          <v:group id="Group 265359881"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">
                            <v:rect id="Rectangle 203133704"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">
                              <v:textbox inset="2.53958mm,2.53958mm,2.53958mm,2.53958mm">
                                <w:txbxContent>
                                  <w:p w:rsidR="00437895" w:rsidRDefault="00437895" w14:paraId="5A39BBE3" w14:textId="77777777">
                                    <w:pPr>
                                      <w:pStyle w:val="Normal7"/>
                                      <w:spacing w:after="0" w:line="240" w:lineRule="auto"/>
                                      <w:textDirection w:val="btLr"/>
                                    </w:pPr>
                                  </w:p>
                                </w:txbxContent>
                              </v:textbox>
                            </v:rect>
                            <v:group id="Group 1541911105"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">
                              <v:rect id="Rectangle 1957676388"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">
                                <v:textbox inset="2.53958mm,2.53958mm,2.53958mm,2.53958mm">
                                  <w:txbxContent>
                                    <w:p w:rsidR="00437895" w:rsidRDefault="00437895" w14:paraId="41C8F396" w14:textId="77777777">
                                      <w:pPr>
                                        <w:pStyle w:val="Normal7"/>
                                        <w:spacing w:after="0" w:line="240" w:lineRule="auto"/>
                                        <w:textDirection w:val="btLr"/>
                                      </w:pPr>
                                    </w:p>
                                  </w:txbxContent>
                                </v:textbox>
                              </v:rect>
                              <v:group id="Group 1327858472" style="position:absolute;left:14455;top:1598;width:78009;height:72403" coordsize="78010,72404" coordorigin="14455,159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">
                                <v:rect id="Rectangle 1610427927" style="position:absolute;left:14455;top:1598;width:78010;height:72404;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">
                                  <v:textbox inset="2.53958mm,2.53958mm,2.53958mm,2.53958mm">
                                    <w:txbxContent>
                                      <w:p w:rsidR="00437895" w:rsidRDefault="00437895" w14:paraId="72A3D3EC" w14:textId="77777777">
                                        <w:pPr>
                                          <w:pStyle w:val="Normal7"/>
                                          <w:spacing w:after="0" w:line="240" w:lineRule="auto"/>
                                          <w:textDirection w:val="btLr"/>
                                        </w:pPr>
                                      </w:p>
                                    </w:txbxContent>
                                  </v:textbox>
                                </v:rect>
                                <v:group id="Group 1005911542" style="position:absolute;left:14455;top:1598;width:78009;height:72403" coordsize="78010,72404" coordorigin="14455,159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">
                                  <v:rect id="Rectangle 2002182898" style="position:absolute;left:14455;top:1598;width:78010;height:72404;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">
                                    <v:textbox inset="2.53958mm,2.53958mm,2.53958mm,2.53958mm">
                                      <w:txbxContent>
                                        <w:p w:rsidR="00437895" w:rsidRDefault="00437895" w14:paraId="0D0B940D" w14:textId="77777777">
                                          <w:pPr>
                                            <w:pStyle w:val="Normal7"/>
                                            <w:spacing w:after="0" w:line="240" w:lineRule="auto"/>
                                            <w:textDirection w:val="btLr"/>
                                          </w:pPr>
                                        </w:p>
                                      </w:txbxContent>
                                    </v:textbox>
                                  </v:rect>
                                  <v:group id="Group 274009832" style="position:absolute;left:14455;top:1598;width:78009;height:72403" coordsize="78013,72348" coordorigin="14455,162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">
                                    <v:rect id="Rectangle 376046344" style="position:absolute;left:14455;top:1624;width:78013;height:72348;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">
                                      <v:textbox inset="2.53958mm,2.53958mm,2.53958mm,2.53958mm">
                                        <w:txbxContent>
                                          <w:p w:rsidR="00437895" w:rsidRDefault="00437895" w14:paraId="0E27B00A" w14:textId="77777777">
                                            <w:pPr>
                                              <w:pStyle w:val="Normal7"/>
                                              <w:spacing w:after="0" w:line="240" w:lineRule="auto"/>
                                              <w:textDirection w:val="btLr"/>
                                            </w:pPr>
                                          </w:p>
                                        </w:txbxContent>
                                      </v:textbox>
                                    </v:rect>
                                    <v:group id="Group 1235026291" style="position:absolute;left:14455;top:1624;width:78013;height:72348" coordsize="79915,74241" coordorigin="13502,1358"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">
                                      <v:rect id="Rectangle 311285185" style="position:absolute;left:13502;top:1358;width:79915;height:74242;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">
                                        <v:textbox inset="2.53958mm,2.53958mm,2.53958mm,2.53958mm">
                                          <w:txbxContent>
                                            <w:p w:rsidR="00437895" w:rsidRDefault="00437895" w14:paraId="60061E4C" w14:textId="77777777">
                                              <w:pPr>
                                                <w:pStyle w:val="Normal7"/>
                                                <w:spacing w:after="0" w:line="240" w:lineRule="auto"/>
                                                <w:textDirection w:val="btLr"/>
                                              </w:pPr>
                                            </w:p>
                                          </w:txbxContent>
                                        </v:textbox>
                                      </v:rect>
                                      <v:group id="Group 1914087051" style="position:absolute;left:13502;top:1358;width:79914;height:72884" coordsize="79914,72884" coordorigin="13502,1358"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">
                                        <v:rect id="Rectangle 530148065" style="position:absolute;left:13502;top:1358;width:79914;height:72882;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">
                                          <v:textbox inset="2.53958mm,2.53958mm,2.53958mm,2.53958mm">
                                            <w:txbxContent>
                                              <w:p w:rsidR="00437895" w:rsidRDefault="00437895" w14:paraId="44EAFD9C" w14:textId="77777777">
                                                <w:pPr>
                                                  <w:pStyle w:val="Normal7"/>
                                                  <w:spacing w:after="0" w:line="240" w:lineRule="auto"/>
                                                  <w:textDirection w:val="btLr"/>
                                                </w:pPr>
                                              </w:p>
                                            </w:txbxContent>
                                          </v:textbox>
                                        </v:rect>
                                        <v:group id="Group 478228492" style="position:absolute;left:13502;top:1358;width:79914;height:72884" coordsize="79914,72891" coordorigin="13502,135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">
                                          <v:rect id="Rectangle 1036294897" style="position:absolute;left:13502;top:1354;width:79914;height:72891;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">
                                            <v:textbox inset="2.53958mm,2.53958mm,2.53958mm,2.53958mm">
                                              <w:txbxContent>
                                                <w:p w:rsidR="00437895" w:rsidRDefault="00437895" w14:paraId="4B94D5A5" w14:textId="77777777">
                                                  <w:pPr>
                                                    <w:pStyle w:val="Normal7"/>
                                                    <w:spacing w:after="0" w:line="240" w:lineRule="auto"/>
                                                    <w:textDirection w:val="btLr"/>
                                                  </w:pPr>
                                                </w:p>
                                              </w:txbxContent>
                                            </v:textbox>
                                          </v:rect>
                                          <v:group id="Group 1675187680" style="position:absolute;left:13502;top:1354;width:79914;height:72891" coordsize="80010,72957" coordorigin="13455,175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">
                                            <v:rect id="Rectangle 271781671" style="position:absolute;left:13455;top:1750;width:80010;height:7295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">
                                              <v:textbox inset="2.53958mm,2.53958mm,2.53958mm,2.53958mm">
                                                <w:txbxContent>
                                                  <w:p w:rsidR="00437895" w:rsidRDefault="00437895" w14:paraId="3DEEC669" w14:textId="77777777">
                                                    <w:pPr>
                                                      <w:pStyle w:val="Normal7"/>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30" style="position:absolute;left:37172;top:1750;width:32575;height:12383;visibility:visible;mso-wrap-style:square" o:spid="_x0000_s105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">
                                              <v:imagedata o:title="" r:id="rId13"/>
                                            </v:shape>
                                            <v:rect id="Rectangle 1934870717" style="position:absolute;left:16185;top:42638;width:74550;height:7086;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">
                                              <v:textbox inset="2.53958mm,1.2694mm,2.53958mm,1.2694mm">
                                                <w:txbxContent>
                                                  <w:p w:rsidR="00437895" w:rsidRDefault="00EE72C4" w14:paraId="7BC056E4" w14:textId="77777777">
                                                    <w:pPr>
                                                      <w:pStyle w:val="Normal7"/>
                                                      <w:spacing w:after="0" w:line="240" w:lineRule="auto"/>
                                                      <w:jc w:val="center"/>
                                                      <w:textDirection w:val="btLr"/>
                                                    </w:pPr>
                                                    <w:r>
                                                      <w:rPr>
                                                        <w:i/>
                                                        <w:color w:val="A5A5A5"/>
                                                        <w:sz w:val="20"/>
                                                      </w:rPr>
                                                      <w:t>V 1.0</w:t>
                                                    </w:r>
                                                  </w:p>
                                                  <w:p w:rsidR="00437895" w:rsidRDefault="00EE72C4" w14:paraId="15214DF4" w14:textId="77777777">
                                                    <w:pPr>
                                                      <w:pStyle w:val="Normal7"/>
                                                      <w:spacing w:after="0" w:line="240" w:lineRule="auto"/>
                                                      <w:jc w:val="center"/>
                                                      <w:textDirection w:val="btLr"/>
                                                    </w:pPr>
                                                    <w:r>
                                                      <w:rPr>
                                                        <w:i/>
                                                        <w:color w:val="A5A5A5"/>
                                                        <w:sz w:val="20"/>
                                                      </w:rPr>
                                                      <w:t>Oct 2025</w:t>
                                                    </w:r>
                                                  </w:p>
                                                </w:txbxContent>
                                              </v:textbox>
                                            </v:rect>
                                            <v:group id="Group 311629676" style="position:absolute;left:13455;top:30561;width:80010;height:14478" coordsize="80010,14478" coordorigin="13455,30561"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">
                                              <v:rect id="Rectangle 348727111" style="position:absolute;left:13455;top:30561;width:80010;height:14478;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">
                                                <v:textbox inset="2.53958mm,1.2694mm,2.53958mm,1.2694mm">
                                                  <w:txbxContent>
                                                    <w:p w:rsidR="00437895" w:rsidRDefault="00EE72C4" w14:paraId="5A365BC9" w14:textId="77777777">
                                                      <w:pPr>
                                                        <w:pStyle w:val="Normal7"/>
                                                        <w:spacing w:line="192" w:lineRule="auto"/>
                                                        <w:jc w:val="center"/>
                                                        <w:textDirection w:val="btLr"/>
                                                      </w:pPr>
                                                      <w:r>
                                                        <w:rPr>
                                                          <w:rFonts w:ascii="Georgia" w:hAnsi="Georgia" w:eastAsia="Georgia" w:cs="Georgia"/>
                                                          <w:color w:val="004D5A"/>
                                                          <w:sz w:val="62"/>
                                                        </w:rPr>
                                                        <w:t>XStep Design Specification</w:t>
                                                      </w:r>
                                                    </w:p>
                                                    <w:p w:rsidR="00437895" w:rsidRDefault="00EE72C4" w14:paraId="17314665" w14:textId="77777777">
                                                      <w:pPr>
                                                        <w:pStyle w:val="Normal7"/>
                                                        <w:spacing w:line="192" w:lineRule="auto"/>
                                                        <w:jc w:val="center"/>
                                                        <w:textDirection w:val="btLr"/>
                                                      </w:pPr>
                                                      <w:r>
                                                        <w:rPr>
                                                          <w:rFonts w:ascii="Georgia" w:hAnsi="Georgia" w:eastAsia="Georgia" w:cs="Georgia"/>
                                                          <w:color w:val="004D5A"/>
                                                          <w:sz w:val="40"/>
                                                        </w:rPr>
                                                        <w:t>SMPL: IBC Concentrate Table</w:t>
                                                      </w:r>
                                                    </w:p>
                                                    <w:p w:rsidR="00437895" w:rsidRDefault="00437895" w14:paraId="3656B9AB" w14:textId="77777777">
                                                      <w:pPr>
                                                        <w:pStyle w:val="Normal7"/>
                                                        <w:spacing w:line="192" w:lineRule="auto"/>
                                                        <w:textDirection w:val="btLr"/>
                                                      </w:pPr>
                                                    </w:p>
                                                    <w:p w:rsidR="00437895" w:rsidRDefault="00437895" w14:paraId="45FB0818" w14:textId="77777777">
                                                      <w:pPr>
                                                        <w:pStyle w:val="Normal7"/>
                                                        <w:spacing w:line="192" w:lineRule="auto"/>
                                                        <w:jc w:val="center"/>
                                                        <w:textDirection w:val="btLr"/>
                                                      </w:pPr>
                                                    </w:p>
                                                  </w:txbxContent>
                                                </v:textbox>
                                              </v:rect>
                                              <v:rect id="Rectangle 1344598500" style="position:absolute;left:26320;top:35319;width:54279;height:699;visibility:visible;mso-wrap-style:square;v-text-anchor:middle" o:spid="_x0000_s105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">
                                                <v:fill type="gradient" opacity="0" color2="#c0541b" angle="90" focus="50%">
                                                  <o:fill v:ext="view" type="gradientUnscaled"/>
                                                </v:fill>
                                                <v:textbox inset="2.53958mm,2.53958mm,2.53958mm,2.53958mm">
                                                  <w:txbxContent>
                                                    <w:p w:rsidR="00437895" w:rsidRDefault="00437895" w14:paraId="049F31CB" w14:textId="77777777">
                                                      <w:pPr>
                                                        <w:pStyle w:val="Normal7"/>
                                                        <w:spacing w:after="0" w:line="240" w:lineRule="auto"/>
                                                        <w:textDirection w:val="btLr"/>
                                                      </w:pPr>
                                                    </w:p>
                                                  </w:txbxContent>
                                                </v:textbox>
                                              </v:rect>
                                            </v:group>
                                          </v:group>
                                        </v:group>
                                      </v:group>
                                    </v:group>
                                  </v:group>
                                </v:group>
                              </v:group>
                            </v:group>
                          </v:group>
                        </v:group>
                      </v:group>
                    </v:group>
                  </v:group>
                </v:group>
              </v:group>
            </w:pict>
          </mc:Fallback>
        </mc:AlternateContent>
      </w:r>
    </w:p>
    <w:p w14:paraId="00000002" w14:textId="77777777" w:rsidR="00437895" w:rsidRDefault="00437895">
      <w:pPr>
        <w:pStyle w:val="Normal7"/>
      </w:pPr>
    </w:p>
    <w:p w14:paraId="00000003" w14:textId="77777777" w:rsidR="00437895" w:rsidRDefault="00437895">
      <w:pPr>
        <w:pStyle w:val="Normal7"/>
      </w:pPr>
    </w:p>
    <w:p w14:paraId="00000004" w14:textId="77777777" w:rsidR="00437895" w:rsidRDefault="00437895">
      <w:pPr>
        <w:pStyle w:val="Normal7"/>
        <w:tabs>
          <w:tab w:val="center" w:pos="4680"/>
          <w:tab w:val="right" w:pos="9360"/>
        </w:tabs>
        <w:spacing w:after="0" w:line="240" w:lineRule="auto"/>
      </w:pPr>
    </w:p>
    <w:p w14:paraId="00000005" w14:textId="77777777" w:rsidR="00437895" w:rsidRDefault="00437895">
      <w:pPr>
        <w:pStyle w:val="Normal7"/>
      </w:pPr>
    </w:p>
    <w:p w14:paraId="00000006" w14:textId="77777777" w:rsidR="00437895" w:rsidRDefault="00437895">
      <w:pPr>
        <w:pStyle w:val="Normal7"/>
      </w:pPr>
    </w:p>
    <w:p w14:paraId="00000007" w14:textId="77777777" w:rsidR="00437895" w:rsidRDefault="00437895">
      <w:pPr>
        <w:pStyle w:val="Normal7"/>
      </w:pPr>
    </w:p>
    <w:p w14:paraId="00000008" w14:textId="77777777" w:rsidR="00437895" w:rsidRDefault="00437895">
      <w:pPr>
        <w:pStyle w:val="Normal7"/>
      </w:pPr>
    </w:p>
    <w:p w14:paraId="00000009" w14:textId="77777777" w:rsidR="00437895" w:rsidRDefault="00437895">
      <w:pPr>
        <w:pStyle w:val="Normal7"/>
      </w:pPr>
    </w:p>
    <w:p w14:paraId="0000000A" w14:textId="77777777" w:rsidR="00437895" w:rsidRDefault="00EE72C4">
      <w:pPr>
        <w:pStyle w:val="Normal7"/>
      </w:pPr>
      <w:r>
        <w:br w:type="page"/>
      </w:r>
    </w:p>
    <w:p w14:paraId="0000000B" w14:textId="77777777" w:rsidR="00437895" w:rsidRDefault="00EE72C4">
      <w:pPr>
        <w:pStyle w:val="Normal7"/>
        <w:keepNext/>
        <w:keepLines/>
        <w:pBdr>
          <w:top w:val="nil"/>
          <w:left w:val="nil"/>
          <w:bottom w:val="nil"/>
          <w:right w:val="nil"/>
          <w:between w:val="nil"/>
        </w:pBdr>
        <w:spacing w:before="240" w:after="0"/>
        <w:rPr>
          <w:color w:val="004D5A"/>
          <w:sz w:val="32"/>
          <w:szCs w:val="32"/>
        </w:rPr>
      </w:pPr>
      <w:r>
        <w:rPr>
          <w:color w:val="004D5A"/>
          <w:sz w:val="32"/>
          <w:szCs w:val="32"/>
        </w:rPr>
        <w:lastRenderedPageBreak/>
        <w:t>Table of Contents</w:t>
      </w:r>
    </w:p>
    <w:sdt>
      <w:sdtPr>
        <w:id w:val="121412346"/>
        <w:docPartObj>
          <w:docPartGallery w:val="Table of Contents"/>
          <w:docPartUnique/>
        </w:docPartObj>
      </w:sdtPr>
      <w:sdtEndPr/>
      <w:sdtContent>
        <w:p w14:paraId="13AAA4E4" w14:textId="5479EAB6" w:rsidR="00592689" w:rsidRDefault="00EE72C4">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6,6,"</w:instrText>
          </w:r>
          <w:r>
            <w:fldChar w:fldCharType="separate"/>
          </w:r>
          <w:hyperlink w:anchor="_Toc229644718" w:history="1">
            <w:r w:rsidR="00592689" w:rsidRPr="00E87E63">
              <w:rPr>
                <w:rStyle w:val="Hyperlink"/>
                <w:noProof/>
              </w:rPr>
              <w:t>1</w:t>
            </w:r>
            <w:r w:rsidR="00592689">
              <w:rPr>
                <w:rFonts w:asciiTheme="minorHAnsi" w:eastAsiaTheme="minorEastAsia" w:hAnsiTheme="minorHAnsi" w:cstheme="minorBidi"/>
                <w:noProof/>
                <w:kern w:val="2"/>
                <w:sz w:val="24"/>
                <w:szCs w:val="24"/>
                <w:lang w:val="en-US"/>
                <w14:ligatures w14:val="standardContextual"/>
              </w:rPr>
              <w:tab/>
            </w:r>
            <w:r w:rsidR="00592689" w:rsidRPr="00E87E63">
              <w:rPr>
                <w:rStyle w:val="Hyperlink"/>
                <w:noProof/>
              </w:rPr>
              <w:t>Purpose</w:t>
            </w:r>
            <w:r w:rsidR="00592689">
              <w:rPr>
                <w:noProof/>
                <w:webHidden/>
              </w:rPr>
              <w:tab/>
            </w:r>
            <w:r w:rsidR="00592689">
              <w:rPr>
                <w:noProof/>
                <w:webHidden/>
              </w:rPr>
              <w:fldChar w:fldCharType="begin"/>
            </w:r>
            <w:r w:rsidR="00592689">
              <w:rPr>
                <w:noProof/>
                <w:webHidden/>
              </w:rPr>
              <w:instrText xml:space="preserve"> PAGEREF _Toc229644718 \h </w:instrText>
            </w:r>
            <w:r w:rsidR="00592689">
              <w:rPr>
                <w:noProof/>
                <w:webHidden/>
              </w:rPr>
            </w:r>
            <w:r w:rsidR="00592689">
              <w:rPr>
                <w:noProof/>
                <w:webHidden/>
              </w:rPr>
              <w:fldChar w:fldCharType="separate"/>
            </w:r>
            <w:r w:rsidR="00592689">
              <w:rPr>
                <w:noProof/>
                <w:webHidden/>
              </w:rPr>
              <w:t>3</w:t>
            </w:r>
            <w:r w:rsidR="00592689">
              <w:rPr>
                <w:noProof/>
                <w:webHidden/>
              </w:rPr>
              <w:fldChar w:fldCharType="end"/>
            </w:r>
          </w:hyperlink>
        </w:p>
        <w:p w14:paraId="14847F7F" w14:textId="59DC3A09"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19" w:history="1">
            <w:r w:rsidRPr="00E87E6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Overview</w:t>
            </w:r>
            <w:r>
              <w:rPr>
                <w:noProof/>
                <w:webHidden/>
              </w:rPr>
              <w:tab/>
            </w:r>
            <w:r>
              <w:rPr>
                <w:noProof/>
                <w:webHidden/>
              </w:rPr>
              <w:fldChar w:fldCharType="begin"/>
            </w:r>
            <w:r>
              <w:rPr>
                <w:noProof/>
                <w:webHidden/>
              </w:rPr>
              <w:instrText xml:space="preserve"> PAGEREF _Toc229644719 \h </w:instrText>
            </w:r>
            <w:r>
              <w:rPr>
                <w:noProof/>
                <w:webHidden/>
              </w:rPr>
            </w:r>
            <w:r>
              <w:rPr>
                <w:noProof/>
                <w:webHidden/>
              </w:rPr>
              <w:fldChar w:fldCharType="separate"/>
            </w:r>
            <w:r>
              <w:rPr>
                <w:noProof/>
                <w:webHidden/>
              </w:rPr>
              <w:t>3</w:t>
            </w:r>
            <w:r>
              <w:rPr>
                <w:noProof/>
                <w:webHidden/>
              </w:rPr>
              <w:fldChar w:fldCharType="end"/>
            </w:r>
          </w:hyperlink>
        </w:p>
        <w:p w14:paraId="3A1BD53F" w14:textId="775E7FA2"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0" w:history="1">
            <w:r w:rsidRPr="00E87E6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Reasons for Developing</w:t>
            </w:r>
            <w:r>
              <w:rPr>
                <w:noProof/>
                <w:webHidden/>
              </w:rPr>
              <w:tab/>
            </w:r>
            <w:r>
              <w:rPr>
                <w:noProof/>
                <w:webHidden/>
              </w:rPr>
              <w:fldChar w:fldCharType="begin"/>
            </w:r>
            <w:r>
              <w:rPr>
                <w:noProof/>
                <w:webHidden/>
              </w:rPr>
              <w:instrText xml:space="preserve"> PAGEREF _Toc229644720 \h </w:instrText>
            </w:r>
            <w:r>
              <w:rPr>
                <w:noProof/>
                <w:webHidden/>
              </w:rPr>
            </w:r>
            <w:r>
              <w:rPr>
                <w:noProof/>
                <w:webHidden/>
              </w:rPr>
              <w:fldChar w:fldCharType="separate"/>
            </w:r>
            <w:r>
              <w:rPr>
                <w:noProof/>
                <w:webHidden/>
              </w:rPr>
              <w:t>4</w:t>
            </w:r>
            <w:r>
              <w:rPr>
                <w:noProof/>
                <w:webHidden/>
              </w:rPr>
              <w:fldChar w:fldCharType="end"/>
            </w:r>
          </w:hyperlink>
        </w:p>
        <w:p w14:paraId="58D0AEDF" w14:textId="3A809638"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1" w:history="1">
            <w:r w:rsidRPr="00E87E6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Authorization</w:t>
            </w:r>
            <w:r>
              <w:rPr>
                <w:noProof/>
                <w:webHidden/>
              </w:rPr>
              <w:tab/>
            </w:r>
            <w:r>
              <w:rPr>
                <w:noProof/>
                <w:webHidden/>
              </w:rPr>
              <w:fldChar w:fldCharType="begin"/>
            </w:r>
            <w:r>
              <w:rPr>
                <w:noProof/>
                <w:webHidden/>
              </w:rPr>
              <w:instrText xml:space="preserve"> PAGEREF _Toc229644721 \h </w:instrText>
            </w:r>
            <w:r>
              <w:rPr>
                <w:noProof/>
                <w:webHidden/>
              </w:rPr>
            </w:r>
            <w:r>
              <w:rPr>
                <w:noProof/>
                <w:webHidden/>
              </w:rPr>
              <w:fldChar w:fldCharType="separate"/>
            </w:r>
            <w:r>
              <w:rPr>
                <w:noProof/>
                <w:webHidden/>
              </w:rPr>
              <w:t>4</w:t>
            </w:r>
            <w:r>
              <w:rPr>
                <w:noProof/>
                <w:webHidden/>
              </w:rPr>
              <w:fldChar w:fldCharType="end"/>
            </w:r>
          </w:hyperlink>
        </w:p>
        <w:p w14:paraId="58D18ACF" w14:textId="5E1846C0"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2" w:history="1">
            <w:r w:rsidRPr="00E87E6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Assumptions/Dependencies</w:t>
            </w:r>
            <w:r>
              <w:rPr>
                <w:noProof/>
                <w:webHidden/>
              </w:rPr>
              <w:tab/>
            </w:r>
            <w:r>
              <w:rPr>
                <w:noProof/>
                <w:webHidden/>
              </w:rPr>
              <w:fldChar w:fldCharType="begin"/>
            </w:r>
            <w:r>
              <w:rPr>
                <w:noProof/>
                <w:webHidden/>
              </w:rPr>
              <w:instrText xml:space="preserve"> PAGEREF _Toc229644722 \h </w:instrText>
            </w:r>
            <w:r>
              <w:rPr>
                <w:noProof/>
                <w:webHidden/>
              </w:rPr>
            </w:r>
            <w:r>
              <w:rPr>
                <w:noProof/>
                <w:webHidden/>
              </w:rPr>
              <w:fldChar w:fldCharType="separate"/>
            </w:r>
            <w:r>
              <w:rPr>
                <w:noProof/>
                <w:webHidden/>
              </w:rPr>
              <w:t>4</w:t>
            </w:r>
            <w:r>
              <w:rPr>
                <w:noProof/>
                <w:webHidden/>
              </w:rPr>
              <w:fldChar w:fldCharType="end"/>
            </w:r>
          </w:hyperlink>
        </w:p>
        <w:p w14:paraId="79C71351" w14:textId="2D1AB138"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3" w:history="1">
            <w:r w:rsidRPr="00E87E63">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Validation Checks</w:t>
            </w:r>
            <w:r>
              <w:rPr>
                <w:noProof/>
                <w:webHidden/>
              </w:rPr>
              <w:tab/>
            </w:r>
            <w:r>
              <w:rPr>
                <w:noProof/>
                <w:webHidden/>
              </w:rPr>
              <w:fldChar w:fldCharType="begin"/>
            </w:r>
            <w:r>
              <w:rPr>
                <w:noProof/>
                <w:webHidden/>
              </w:rPr>
              <w:instrText xml:space="preserve"> PAGEREF _Toc229644723 \h </w:instrText>
            </w:r>
            <w:r>
              <w:rPr>
                <w:noProof/>
                <w:webHidden/>
              </w:rPr>
            </w:r>
            <w:r>
              <w:rPr>
                <w:noProof/>
                <w:webHidden/>
              </w:rPr>
              <w:fldChar w:fldCharType="separate"/>
            </w:r>
            <w:r>
              <w:rPr>
                <w:noProof/>
                <w:webHidden/>
              </w:rPr>
              <w:t>4</w:t>
            </w:r>
            <w:r>
              <w:rPr>
                <w:noProof/>
                <w:webHidden/>
              </w:rPr>
              <w:fldChar w:fldCharType="end"/>
            </w:r>
          </w:hyperlink>
        </w:p>
        <w:p w14:paraId="653D0EBF" w14:textId="44FDAEA1"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4" w:history="1">
            <w:r w:rsidRPr="00E87E63">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lang w:val="en-US"/>
              </w:rPr>
              <w:t>Xstep Layout Design</w:t>
            </w:r>
            <w:r>
              <w:rPr>
                <w:noProof/>
                <w:webHidden/>
              </w:rPr>
              <w:tab/>
            </w:r>
            <w:r>
              <w:rPr>
                <w:noProof/>
                <w:webHidden/>
              </w:rPr>
              <w:fldChar w:fldCharType="begin"/>
            </w:r>
            <w:r>
              <w:rPr>
                <w:noProof/>
                <w:webHidden/>
              </w:rPr>
              <w:instrText xml:space="preserve"> PAGEREF _Toc229644724 \h </w:instrText>
            </w:r>
            <w:r>
              <w:rPr>
                <w:noProof/>
                <w:webHidden/>
              </w:rPr>
            </w:r>
            <w:r>
              <w:rPr>
                <w:noProof/>
                <w:webHidden/>
              </w:rPr>
              <w:fldChar w:fldCharType="separate"/>
            </w:r>
            <w:r>
              <w:rPr>
                <w:noProof/>
                <w:webHidden/>
              </w:rPr>
              <w:t>5</w:t>
            </w:r>
            <w:r>
              <w:rPr>
                <w:noProof/>
                <w:webHidden/>
              </w:rPr>
              <w:fldChar w:fldCharType="end"/>
            </w:r>
          </w:hyperlink>
        </w:p>
        <w:p w14:paraId="726BAD32" w14:textId="3964EDEA"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5" w:history="1">
            <w:r w:rsidRPr="00E87E63">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Configuration Specifications</w:t>
            </w:r>
            <w:r>
              <w:rPr>
                <w:noProof/>
                <w:webHidden/>
              </w:rPr>
              <w:tab/>
            </w:r>
            <w:r>
              <w:rPr>
                <w:noProof/>
                <w:webHidden/>
              </w:rPr>
              <w:fldChar w:fldCharType="begin"/>
            </w:r>
            <w:r>
              <w:rPr>
                <w:noProof/>
                <w:webHidden/>
              </w:rPr>
              <w:instrText xml:space="preserve"> PAGEREF _Toc229644725 \h </w:instrText>
            </w:r>
            <w:r>
              <w:rPr>
                <w:noProof/>
                <w:webHidden/>
              </w:rPr>
            </w:r>
            <w:r>
              <w:rPr>
                <w:noProof/>
                <w:webHidden/>
              </w:rPr>
              <w:fldChar w:fldCharType="separate"/>
            </w:r>
            <w:r>
              <w:rPr>
                <w:noProof/>
                <w:webHidden/>
              </w:rPr>
              <w:t>5</w:t>
            </w:r>
            <w:r>
              <w:rPr>
                <w:noProof/>
                <w:webHidden/>
              </w:rPr>
              <w:fldChar w:fldCharType="end"/>
            </w:r>
          </w:hyperlink>
        </w:p>
        <w:p w14:paraId="27E04203" w14:textId="7EBC2B2C"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6" w:history="1">
            <w:r w:rsidRPr="00E87E63">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Test Scenarios</w:t>
            </w:r>
            <w:r>
              <w:rPr>
                <w:noProof/>
                <w:webHidden/>
              </w:rPr>
              <w:tab/>
            </w:r>
            <w:r>
              <w:rPr>
                <w:noProof/>
                <w:webHidden/>
              </w:rPr>
              <w:fldChar w:fldCharType="begin"/>
            </w:r>
            <w:r>
              <w:rPr>
                <w:noProof/>
                <w:webHidden/>
              </w:rPr>
              <w:instrText xml:space="preserve"> PAGEREF _Toc229644726 \h </w:instrText>
            </w:r>
            <w:r>
              <w:rPr>
                <w:noProof/>
                <w:webHidden/>
              </w:rPr>
            </w:r>
            <w:r>
              <w:rPr>
                <w:noProof/>
                <w:webHidden/>
              </w:rPr>
              <w:fldChar w:fldCharType="separate"/>
            </w:r>
            <w:r>
              <w:rPr>
                <w:noProof/>
                <w:webHidden/>
              </w:rPr>
              <w:t>5</w:t>
            </w:r>
            <w:r>
              <w:rPr>
                <w:noProof/>
                <w:webHidden/>
              </w:rPr>
              <w:fldChar w:fldCharType="end"/>
            </w:r>
          </w:hyperlink>
        </w:p>
        <w:p w14:paraId="615147D4" w14:textId="5C8F7A90" w:rsidR="00592689" w:rsidRDefault="00592689">
          <w:pPr>
            <w:pStyle w:val="TOC2"/>
            <w:tabs>
              <w:tab w:val="left" w:pos="720"/>
              <w:tab w:val="right" w:pos="9350"/>
            </w:tabs>
            <w:rPr>
              <w:rFonts w:asciiTheme="minorHAnsi" w:eastAsiaTheme="minorEastAsia" w:hAnsiTheme="minorHAnsi" w:cstheme="minorBidi"/>
              <w:noProof/>
              <w:kern w:val="2"/>
              <w:sz w:val="24"/>
              <w:szCs w:val="24"/>
              <w:lang w:val="en-US"/>
              <w14:ligatures w14:val="standardContextual"/>
            </w:rPr>
          </w:pPr>
          <w:hyperlink w:anchor="_Toc229644727" w:history="1">
            <w:r w:rsidRPr="00E87E63">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E87E63">
              <w:rPr>
                <w:rStyle w:val="Hyperlink"/>
                <w:noProof/>
              </w:rPr>
              <w:t>Revision History</w:t>
            </w:r>
            <w:r>
              <w:rPr>
                <w:noProof/>
                <w:webHidden/>
              </w:rPr>
              <w:tab/>
            </w:r>
            <w:r>
              <w:rPr>
                <w:noProof/>
                <w:webHidden/>
              </w:rPr>
              <w:fldChar w:fldCharType="begin"/>
            </w:r>
            <w:r>
              <w:rPr>
                <w:noProof/>
                <w:webHidden/>
              </w:rPr>
              <w:instrText xml:space="preserve"> PAGEREF _Toc229644727 \h </w:instrText>
            </w:r>
            <w:r>
              <w:rPr>
                <w:noProof/>
                <w:webHidden/>
              </w:rPr>
            </w:r>
            <w:r>
              <w:rPr>
                <w:noProof/>
                <w:webHidden/>
              </w:rPr>
              <w:fldChar w:fldCharType="separate"/>
            </w:r>
            <w:r>
              <w:rPr>
                <w:noProof/>
                <w:webHidden/>
              </w:rPr>
              <w:t>6</w:t>
            </w:r>
            <w:r>
              <w:rPr>
                <w:noProof/>
                <w:webHidden/>
              </w:rPr>
              <w:fldChar w:fldCharType="end"/>
            </w:r>
          </w:hyperlink>
        </w:p>
        <w:p w14:paraId="00000016" w14:textId="063D6896" w:rsidR="00437895" w:rsidRDefault="00EE72C4">
          <w:pPr>
            <w:pStyle w:val="Normal7"/>
            <w:widowControl w:val="0"/>
            <w:tabs>
              <w:tab w:val="right" w:pos="12000"/>
            </w:tabs>
            <w:spacing w:before="60" w:after="0" w:line="240" w:lineRule="auto"/>
            <w:ind w:left="360"/>
            <w:rPr>
              <w:rFonts w:ascii="Arial" w:eastAsia="Arial" w:hAnsi="Arial" w:cs="Arial"/>
              <w:color w:val="000000"/>
            </w:rPr>
          </w:pPr>
          <w:r>
            <w:fldChar w:fldCharType="end"/>
          </w:r>
        </w:p>
      </w:sdtContent>
    </w:sdt>
    <w:p w14:paraId="00000017" w14:textId="77777777" w:rsidR="00437895" w:rsidRDefault="00EE72C4">
      <w:pPr>
        <w:pStyle w:val="Heading1"/>
        <w:ind w:firstLine="432"/>
      </w:pPr>
      <w:bookmarkStart w:id="0" w:name="_heading=h.kxryw2dtlpg9" w:colFirst="0" w:colLast="0"/>
      <w:bookmarkEnd w:id="0"/>
      <w:r>
        <w:br w:type="page"/>
      </w:r>
    </w:p>
    <w:p w14:paraId="00000018" w14:textId="77777777" w:rsidR="00437895" w:rsidRDefault="00EE72C4">
      <w:pPr>
        <w:pStyle w:val="Heading2"/>
        <w:numPr>
          <w:ilvl w:val="0"/>
          <w:numId w:val="2"/>
        </w:numPr>
        <w:spacing w:line="360" w:lineRule="auto"/>
      </w:pPr>
      <w:bookmarkStart w:id="1" w:name="_Toc229644718"/>
      <w:r>
        <w:lastRenderedPageBreak/>
        <w:t>Purpose</w:t>
      </w:r>
      <w:bookmarkEnd w:id="1"/>
    </w:p>
    <w:p w14:paraId="00000019" w14:textId="6F975A7F" w:rsidR="00437895" w:rsidRDefault="67C1793B">
      <w:pPr>
        <w:pStyle w:val="Normal7"/>
        <w:spacing w:after="200" w:line="360" w:lineRule="auto"/>
        <w:jc w:val="both"/>
      </w:pPr>
      <w:r w:rsidRPr="744E7B91">
        <w:t>This document outlines the design, as well as the configuration specifications for the XStep “SMPL: IBC Concentrate Table”.</w:t>
      </w:r>
    </w:p>
    <w:p w14:paraId="0000001A" w14:textId="77777777" w:rsidR="00437895" w:rsidRDefault="00EE72C4">
      <w:pPr>
        <w:pStyle w:val="Heading2"/>
        <w:numPr>
          <w:ilvl w:val="0"/>
          <w:numId w:val="2"/>
        </w:numPr>
        <w:spacing w:line="360" w:lineRule="auto"/>
      </w:pPr>
      <w:bookmarkStart w:id="2" w:name="_Toc229644719"/>
      <w:r>
        <w:t>Overview</w:t>
      </w:r>
      <w:bookmarkEnd w:id="2"/>
    </w:p>
    <w:p w14:paraId="0000001B" w14:textId="735EC9D4" w:rsidR="00437895" w:rsidRDefault="67C1793B">
      <w:pPr>
        <w:pStyle w:val="Normal7"/>
        <w:spacing w:after="240" w:line="360" w:lineRule="auto"/>
        <w:jc w:val="both"/>
      </w:pPr>
      <w:r w:rsidRPr="0607CFE4">
        <w:rPr>
          <w:lang w:val="en-US"/>
        </w:rPr>
        <w:t>The purpose of the IBC Concentrate Table XStep is to summarize the critical raw material concentrate information linked to the process order and ensure the correct staging of components for the automated buffer preparation. This XStep functions as a digital gateway to verify that the physical materials connected to the IBC skid match the requirements of the 50 mM Tris, pH 7.4 recipe</w:t>
      </w:r>
      <w:r w:rsidR="00CBE6C3" w:rsidRPr="0607CFE4">
        <w:rPr>
          <w:lang w:val="en-US"/>
        </w:rPr>
        <w:t xml:space="preserve"> for example</w:t>
      </w:r>
      <w:r w:rsidRPr="0607CFE4">
        <w:rPr>
          <w:lang w:val="en-US"/>
        </w:rPr>
        <w:t>.</w:t>
      </w:r>
    </w:p>
    <w:p w14:paraId="0000001C" w14:textId="77777777" w:rsidR="00437895" w:rsidRDefault="67C1793B">
      <w:pPr>
        <w:pStyle w:val="Normal7"/>
        <w:spacing w:after="240" w:line="276" w:lineRule="auto"/>
      </w:pPr>
      <w:r w:rsidRPr="67C1793B">
        <w:rPr>
          <w:lang w:val="en-US"/>
        </w:rPr>
        <w:t>The XStep contains the following main input parameters:</w:t>
      </w:r>
    </w:p>
    <w:p w14:paraId="0000001D" w14:textId="77777777" w:rsidR="00437895" w:rsidRDefault="67C1793B" w:rsidP="67C1793B">
      <w:pPr>
        <w:pStyle w:val="Normal7"/>
        <w:numPr>
          <w:ilvl w:val="0"/>
          <w:numId w:val="3"/>
        </w:numPr>
        <w:spacing w:after="0" w:line="360" w:lineRule="auto"/>
        <w:jc w:val="both"/>
        <w:rPr>
          <w:lang w:val="en-US"/>
        </w:rPr>
      </w:pPr>
      <w:r w:rsidRPr="67C1793B">
        <w:rPr>
          <w:lang w:val="en-US"/>
        </w:rPr>
        <w:t>IV_HEADER - The default header text can be edited in SIMPL MBR to display the specific header text for the XStep.</w:t>
      </w:r>
    </w:p>
    <w:p w14:paraId="0000001E" w14:textId="77777777" w:rsidR="00437895" w:rsidRDefault="67C1793B" w:rsidP="67C1793B">
      <w:pPr>
        <w:pStyle w:val="Normal7"/>
        <w:numPr>
          <w:ilvl w:val="0"/>
          <w:numId w:val="3"/>
        </w:numPr>
        <w:spacing w:after="0" w:line="360" w:lineRule="auto"/>
        <w:rPr>
          <w:lang w:val="en-US"/>
        </w:rPr>
      </w:pPr>
      <w:r w:rsidRPr="0607CFE4">
        <w:rPr>
          <w:lang w:val="en-US"/>
        </w:rPr>
        <w:t>IV_INSTR - The default instruction text can be edited in SIMPL MBR to display the specific header text for the XStep.</w:t>
      </w:r>
    </w:p>
    <w:p w14:paraId="2C31E124" w14:textId="28876D48" w:rsidR="48F75EA1" w:rsidRDefault="48F75EA1" w:rsidP="744E7B91">
      <w:pPr>
        <w:pStyle w:val="Normal7"/>
        <w:numPr>
          <w:ilvl w:val="0"/>
          <w:numId w:val="3"/>
        </w:numPr>
        <w:spacing w:after="0" w:line="360" w:lineRule="auto"/>
      </w:pPr>
      <w:r w:rsidRPr="744E7B91">
        <w:rPr>
          <w:color w:val="000000" w:themeColor="text1"/>
        </w:rPr>
        <w:t xml:space="preserve">IV_SIGN – This can be changed in SiMPL MBR to author standalone signatures as part of the xstep.  </w:t>
      </w:r>
      <w:r w:rsidRPr="744E7B91">
        <w:t xml:space="preserve"> </w:t>
      </w:r>
    </w:p>
    <w:p w14:paraId="39E6B8E8" w14:textId="229A3E0C" w:rsidR="67C1793B" w:rsidRDefault="67C1793B" w:rsidP="67C1793B">
      <w:pPr>
        <w:pStyle w:val="Normal7"/>
        <w:spacing w:after="0" w:line="360" w:lineRule="auto"/>
        <w:ind w:left="360"/>
        <w:rPr>
          <w:lang w:val="en-US"/>
        </w:rPr>
      </w:pPr>
    </w:p>
    <w:p w14:paraId="22C27013" w14:textId="3E4BA150" w:rsidR="2FE6E970" w:rsidRDefault="2FE6E970" w:rsidP="67C1793B">
      <w:pPr>
        <w:pStyle w:val="Normal7"/>
        <w:spacing w:after="200"/>
        <w:rPr>
          <w:color w:val="000000" w:themeColor="text1"/>
          <w:lang w:val="en-US"/>
        </w:rPr>
      </w:pPr>
      <w:r w:rsidRPr="67C1793B">
        <w:rPr>
          <w:color w:val="000000" w:themeColor="text1"/>
        </w:rPr>
        <w:t>The operator executes the “Get Materials” button:</w:t>
      </w:r>
    </w:p>
    <w:p w14:paraId="6B3BAD80" w14:textId="58C8EB59" w:rsidR="2FE6E970" w:rsidRDefault="2FE6E970" w:rsidP="67C1793B">
      <w:pPr>
        <w:pStyle w:val="ListParagraph"/>
        <w:numPr>
          <w:ilvl w:val="0"/>
          <w:numId w:val="1"/>
        </w:numPr>
        <w:spacing w:after="200"/>
        <w:rPr>
          <w:color w:val="000000" w:themeColor="text1"/>
          <w:lang w:val="en-US"/>
        </w:rPr>
      </w:pPr>
      <w:r w:rsidRPr="67C1793B">
        <w:rPr>
          <w:color w:val="000000" w:themeColor="text1"/>
        </w:rPr>
        <w:t>Get Materials - Function Button</w:t>
      </w:r>
    </w:p>
    <w:p w14:paraId="164A02D0" w14:textId="7BF7FDC9" w:rsidR="2FE6E970" w:rsidRDefault="2FE6E970" w:rsidP="67C1793B">
      <w:pPr>
        <w:pStyle w:val="Normal7"/>
        <w:spacing w:after="0" w:line="360" w:lineRule="auto"/>
      </w:pPr>
      <w:r w:rsidRPr="67C1793B">
        <w:rPr>
          <w:color w:val="000000" w:themeColor="text1"/>
        </w:rPr>
        <w:t>The button is linked to the function module ZSMPL_FM_GET_WT_ITMS_BY_TY_EBR that retrieves the raw</w:t>
      </w:r>
      <w:r w:rsidR="0FD9002B" w:rsidRPr="67C1793B">
        <w:rPr>
          <w:color w:val="000000" w:themeColor="text1"/>
        </w:rPr>
        <w:t xml:space="preserve"> materials and </w:t>
      </w:r>
      <w:r w:rsidR="790B0542" w:rsidRPr="67C1793B">
        <w:rPr>
          <w:color w:val="000000" w:themeColor="text1"/>
        </w:rPr>
        <w:t xml:space="preserve">related </w:t>
      </w:r>
      <w:r w:rsidR="0FD9002B" w:rsidRPr="67C1793B">
        <w:rPr>
          <w:color w:val="000000" w:themeColor="text1"/>
        </w:rPr>
        <w:t>info listed in the BOM</w:t>
      </w:r>
      <w:r w:rsidRPr="67C1793B">
        <w:rPr>
          <w:color w:val="000000" w:themeColor="text1"/>
        </w:rPr>
        <w:t>.</w:t>
      </w:r>
    </w:p>
    <w:p w14:paraId="14DB3420" w14:textId="656B2C6C" w:rsidR="034E6A68" w:rsidRDefault="034E6A68" w:rsidP="67C1793B">
      <w:pPr>
        <w:pStyle w:val="Normal7"/>
        <w:spacing w:after="0" w:line="360" w:lineRule="auto"/>
        <w:rPr>
          <w:lang w:val="en-US"/>
        </w:rPr>
      </w:pPr>
      <w:r w:rsidRPr="67C1793B">
        <w:rPr>
          <w:lang w:val="en-US"/>
        </w:rPr>
        <w:t xml:space="preserve">The </w:t>
      </w:r>
      <w:r w:rsidR="5FCF50E2" w:rsidRPr="67C1793B">
        <w:rPr>
          <w:lang w:val="en-US"/>
        </w:rPr>
        <w:t>operator can confirm the following fields and their values:</w:t>
      </w:r>
    </w:p>
    <w:p w14:paraId="0000001F" w14:textId="288A0138" w:rsidR="00437895" w:rsidRDefault="67C1793B" w:rsidP="67C1793B">
      <w:pPr>
        <w:pStyle w:val="Normal7"/>
        <w:numPr>
          <w:ilvl w:val="0"/>
          <w:numId w:val="3"/>
        </w:numPr>
        <w:spacing w:after="0" w:line="360" w:lineRule="auto"/>
      </w:pPr>
      <w:r>
        <w:t>Material</w:t>
      </w:r>
      <w:r w:rsidR="1AD5AAE3">
        <w:t xml:space="preserve"> - Output</w:t>
      </w:r>
    </w:p>
    <w:p w14:paraId="00000020" w14:textId="214E971C" w:rsidR="00437895" w:rsidRDefault="67C1793B" w:rsidP="67C1793B">
      <w:pPr>
        <w:pStyle w:val="Normal7"/>
        <w:numPr>
          <w:ilvl w:val="0"/>
          <w:numId w:val="3"/>
        </w:numPr>
        <w:spacing w:after="0" w:line="360" w:lineRule="auto"/>
      </w:pPr>
      <w:r>
        <w:t>Material Description</w:t>
      </w:r>
      <w:r w:rsidR="7C0234E8">
        <w:t xml:space="preserve"> – Output.</w:t>
      </w:r>
    </w:p>
    <w:p w14:paraId="00000021" w14:textId="7CBB5B11" w:rsidR="00437895" w:rsidRDefault="67C1793B" w:rsidP="67C1793B">
      <w:pPr>
        <w:pStyle w:val="Normal7"/>
        <w:numPr>
          <w:ilvl w:val="0"/>
          <w:numId w:val="3"/>
        </w:numPr>
        <w:spacing w:after="0" w:line="360" w:lineRule="auto"/>
      </w:pPr>
      <w:r>
        <w:t>Batch No.</w:t>
      </w:r>
      <w:r w:rsidR="15CB1B5F">
        <w:t xml:space="preserve"> -</w:t>
      </w:r>
      <w:r>
        <w:t xml:space="preserve"> </w:t>
      </w:r>
      <w:r w:rsidR="173948B6">
        <w:t>I</w:t>
      </w:r>
      <w:r>
        <w:t>nput field w</w:t>
      </w:r>
      <w:r w:rsidR="6177FFA8">
        <w:t>ith defaulted batch value from the BOM, if assigned</w:t>
      </w:r>
      <w:r>
        <w:t>.</w:t>
      </w:r>
    </w:p>
    <w:p w14:paraId="00000022" w14:textId="18CB85E6" w:rsidR="00437895" w:rsidRDefault="67C1793B" w:rsidP="67C1793B">
      <w:pPr>
        <w:pStyle w:val="Normal7"/>
        <w:numPr>
          <w:ilvl w:val="0"/>
          <w:numId w:val="3"/>
        </w:numPr>
        <w:spacing w:after="0" w:line="360" w:lineRule="auto"/>
        <w:rPr>
          <w:lang w:val="en-US"/>
        </w:rPr>
      </w:pPr>
      <w:r w:rsidRPr="67C1793B">
        <w:rPr>
          <w:lang w:val="en-US"/>
        </w:rPr>
        <w:t xml:space="preserve">Exp. Date </w:t>
      </w:r>
      <w:r w:rsidR="7BAFCDFB" w:rsidRPr="67C1793B">
        <w:rPr>
          <w:lang w:val="en-US"/>
        </w:rPr>
        <w:t>-</w:t>
      </w:r>
      <w:r w:rsidRPr="67C1793B">
        <w:rPr>
          <w:lang w:val="en-US"/>
        </w:rPr>
        <w:t xml:space="preserve"> </w:t>
      </w:r>
      <w:r w:rsidR="5D4111FC" w:rsidRPr="67C1793B">
        <w:rPr>
          <w:lang w:val="en-US"/>
        </w:rPr>
        <w:t>I</w:t>
      </w:r>
      <w:r w:rsidRPr="67C1793B">
        <w:rPr>
          <w:lang w:val="en-US"/>
        </w:rPr>
        <w:t>nput field w</w:t>
      </w:r>
      <w:r w:rsidR="594442E5" w:rsidRPr="67C1793B">
        <w:rPr>
          <w:lang w:val="en-US"/>
        </w:rPr>
        <w:t>ith default</w:t>
      </w:r>
      <w:r w:rsidRPr="67C1793B">
        <w:rPr>
          <w:lang w:val="en-US"/>
        </w:rPr>
        <w:t>ed</w:t>
      </w:r>
      <w:r w:rsidR="594442E5" w:rsidRPr="67C1793B">
        <w:rPr>
          <w:lang w:val="en-US"/>
        </w:rPr>
        <w:t xml:space="preserve"> batch expiry date, if batch is assigned in the BOM</w:t>
      </w:r>
      <w:r w:rsidRPr="67C1793B">
        <w:rPr>
          <w:lang w:val="en-US"/>
        </w:rPr>
        <w:t>.</w:t>
      </w:r>
    </w:p>
    <w:p w14:paraId="368E0D72" w14:textId="1A4E1ADB" w:rsidR="31A146D5" w:rsidRDefault="31A146D5" w:rsidP="67C1793B">
      <w:pPr>
        <w:pStyle w:val="Normal7"/>
        <w:spacing w:after="0" w:line="360" w:lineRule="auto"/>
        <w:rPr>
          <w:lang w:val="en-US"/>
        </w:rPr>
      </w:pPr>
      <w:r w:rsidRPr="67C1793B">
        <w:rPr>
          <w:lang w:val="en-US"/>
        </w:rPr>
        <w:t>The operator enters the Inlet No.:</w:t>
      </w:r>
    </w:p>
    <w:p w14:paraId="00000023" w14:textId="6C6699AD" w:rsidR="00437895" w:rsidRDefault="67C1793B">
      <w:pPr>
        <w:pStyle w:val="Normal7"/>
        <w:numPr>
          <w:ilvl w:val="0"/>
          <w:numId w:val="3"/>
        </w:numPr>
        <w:spacing w:after="240" w:line="360" w:lineRule="auto"/>
      </w:pPr>
      <w:r w:rsidRPr="67C1793B">
        <w:rPr>
          <w:lang w:val="en-US"/>
        </w:rPr>
        <w:t>Inlet No</w:t>
      </w:r>
      <w:r w:rsidR="524A69CE" w:rsidRPr="67C1793B">
        <w:rPr>
          <w:lang w:val="en-US"/>
        </w:rPr>
        <w:t xml:space="preserve"> -</w:t>
      </w:r>
      <w:r w:rsidRPr="67C1793B">
        <w:rPr>
          <w:lang w:val="en-US"/>
        </w:rPr>
        <w:t xml:space="preserve"> </w:t>
      </w:r>
      <w:r w:rsidR="76646E25" w:rsidRPr="67C1793B">
        <w:rPr>
          <w:lang w:val="en-US"/>
        </w:rPr>
        <w:t>Input</w:t>
      </w:r>
      <w:r w:rsidRPr="67C1793B">
        <w:rPr>
          <w:lang w:val="en-US"/>
        </w:rPr>
        <w:t>.</w:t>
      </w:r>
    </w:p>
    <w:p w14:paraId="00000024" w14:textId="77777777" w:rsidR="00437895" w:rsidRDefault="00EE72C4">
      <w:pPr>
        <w:pStyle w:val="Normal7"/>
        <w:spacing w:after="240" w:line="360" w:lineRule="auto"/>
      </w:pPr>
      <w:r w:rsidRPr="6D72A0BD">
        <w:rPr>
          <w:lang w:val="en-US"/>
        </w:rPr>
        <w:lastRenderedPageBreak/>
        <w:t>The process order is generated, and during the setup phase of the IBC operation, the operator utilizes the XStep to record batch-specific data for the concentrates.</w:t>
      </w:r>
    </w:p>
    <w:p w14:paraId="00000025" w14:textId="77777777" w:rsidR="00437895" w:rsidRDefault="67C1793B">
      <w:pPr>
        <w:pStyle w:val="Heading3"/>
      </w:pPr>
      <w:bookmarkStart w:id="3" w:name="_heading=h.frd84xxoj9z" w:colFirst="0" w:colLast="0"/>
      <w:bookmarkEnd w:id="3"/>
      <w:r>
        <w:t>Functional Design</w:t>
      </w:r>
    </w:p>
    <w:p w14:paraId="00000026" w14:textId="34FDF7B2" w:rsidR="00437895" w:rsidRDefault="3D639A61" w:rsidP="67C1793B">
      <w:pPr>
        <w:pStyle w:val="Normal7"/>
        <w:spacing w:after="200"/>
      </w:pPr>
      <w:r>
        <w:rPr>
          <w:noProof/>
        </w:rPr>
        <w:drawing>
          <wp:inline distT="0" distB="0" distL="0" distR="0" wp14:anchorId="7255B732" wp14:editId="45672836">
            <wp:extent cx="5867462" cy="1743081"/>
            <wp:effectExtent l="0" t="0" r="0" b="0"/>
            <wp:docPr id="1091798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8199" name="Picture 1091798199"/>
                    <pic:cNvPicPr/>
                  </pic:nvPicPr>
                  <pic:blipFill>
                    <a:blip r:embed="rId14">
                      <a:extLst>
                        <a:ext uri="{28A0092B-C50C-407E-A947-70E740481C1C}">
                          <a14:useLocalDpi xmlns:a14="http://schemas.microsoft.com/office/drawing/2010/main"/>
                        </a:ext>
                      </a:extLst>
                    </a:blip>
                    <a:srcRect l="1121" r="160" b="5181"/>
                    <a:stretch>
                      <a:fillRect/>
                    </a:stretch>
                  </pic:blipFill>
                  <pic:spPr>
                    <a:xfrm>
                      <a:off x="0" y="0"/>
                      <a:ext cx="5867462" cy="1743081"/>
                    </a:xfrm>
                    <a:prstGeom prst="rect">
                      <a:avLst/>
                    </a:prstGeom>
                  </pic:spPr>
                </pic:pic>
              </a:graphicData>
            </a:graphic>
          </wp:inline>
        </w:drawing>
      </w:r>
    </w:p>
    <w:p w14:paraId="00000027" w14:textId="77777777" w:rsidR="00437895" w:rsidRDefault="00EE72C4">
      <w:pPr>
        <w:pStyle w:val="Heading2"/>
        <w:numPr>
          <w:ilvl w:val="0"/>
          <w:numId w:val="2"/>
        </w:numPr>
      </w:pPr>
      <w:bookmarkStart w:id="4" w:name="_Toc229644720"/>
      <w:r>
        <w:t>Reasons for Developing</w:t>
      </w:r>
      <w:bookmarkEnd w:id="4"/>
    </w:p>
    <w:p w14:paraId="00000028" w14:textId="3E5AC1D2" w:rsidR="00437895" w:rsidRDefault="67C1793B">
      <w:pPr>
        <w:pStyle w:val="Normal7"/>
        <w:spacing w:line="360" w:lineRule="auto"/>
        <w:jc w:val="both"/>
      </w:pPr>
      <w:r w:rsidRPr="67C1793B">
        <w:rPr>
          <w:lang w:val="en-US"/>
        </w:rPr>
        <w:t>The IBC Concentrate Table XStep serves as a record of the critical raw materials staged for the automated buffer preparation process. The XStep retrieves and displays the required component details linked to the recipe, namely the Material Description, and Inlet Number, to ensure the correct concentrates are utilized. It mandates the recording of the Material Number, Batch Number and Expiration Date for each concentrate to maintain a verified link between the physical materials and the digital process order. After execution of the XStep, these details provide a compliant audit trail that confirms the solution was manufactured using the specific parameters and materials required to meet the final product specifications.</w:t>
      </w:r>
    </w:p>
    <w:p w14:paraId="00000029" w14:textId="77777777" w:rsidR="00437895" w:rsidRDefault="00EE72C4">
      <w:pPr>
        <w:pStyle w:val="Heading2"/>
        <w:numPr>
          <w:ilvl w:val="0"/>
          <w:numId w:val="2"/>
        </w:numPr>
      </w:pPr>
      <w:bookmarkStart w:id="5" w:name="_Toc229644721"/>
      <w:r>
        <w:t>Authorization</w:t>
      </w:r>
      <w:bookmarkEnd w:id="5"/>
    </w:p>
    <w:p w14:paraId="0000002A" w14:textId="77777777" w:rsidR="00437895" w:rsidRDefault="00EE72C4">
      <w:pPr>
        <w:pStyle w:val="Normal7"/>
      </w:pPr>
      <w:r>
        <w:t>N/A</w:t>
      </w:r>
    </w:p>
    <w:p w14:paraId="0000002B" w14:textId="77777777" w:rsidR="00437895" w:rsidRDefault="00EE72C4">
      <w:pPr>
        <w:pStyle w:val="Heading2"/>
        <w:numPr>
          <w:ilvl w:val="0"/>
          <w:numId w:val="2"/>
        </w:numPr>
      </w:pPr>
      <w:bookmarkStart w:id="6" w:name="_Toc229644722"/>
      <w:r>
        <w:t>Assumptions/Dependencies</w:t>
      </w:r>
      <w:bookmarkEnd w:id="6"/>
    </w:p>
    <w:p w14:paraId="0000002C" w14:textId="77777777" w:rsidR="00437895" w:rsidRDefault="00EE72C4">
      <w:pPr>
        <w:pStyle w:val="Normal7"/>
      </w:pPr>
      <w:r>
        <w:t>N/A</w:t>
      </w:r>
    </w:p>
    <w:p w14:paraId="0000002D" w14:textId="77777777" w:rsidR="00437895" w:rsidRDefault="00EE72C4">
      <w:pPr>
        <w:pStyle w:val="Heading2"/>
        <w:numPr>
          <w:ilvl w:val="0"/>
          <w:numId w:val="2"/>
        </w:numPr>
      </w:pPr>
      <w:bookmarkStart w:id="7" w:name="_Toc229644723"/>
      <w:r>
        <w:t>Validation Checks</w:t>
      </w:r>
      <w:bookmarkEnd w:id="7"/>
    </w:p>
    <w:p w14:paraId="0000002E" w14:textId="77777777" w:rsidR="00437895" w:rsidRDefault="00EE72C4">
      <w:pPr>
        <w:pStyle w:val="Normal7"/>
        <w:rPr>
          <w:b/>
          <w:bCs/>
        </w:rPr>
      </w:pPr>
      <w:r>
        <w:t>N/A</w:t>
      </w:r>
    </w:p>
    <w:p w14:paraId="0000002F" w14:textId="77777777" w:rsidR="00437895" w:rsidRDefault="00437895">
      <w:pPr>
        <w:pStyle w:val="Heading3"/>
      </w:pPr>
      <w:bookmarkStart w:id="8" w:name="_heading=h.pm5a9whzdcmc" w:colFirst="0" w:colLast="0"/>
      <w:bookmarkEnd w:id="8"/>
    </w:p>
    <w:p w14:paraId="00000030" w14:textId="54DFD3CE" w:rsidR="00437895" w:rsidRDefault="00EE72C4">
      <w:pPr>
        <w:pStyle w:val="Heading2"/>
        <w:numPr>
          <w:ilvl w:val="0"/>
          <w:numId w:val="2"/>
        </w:numPr>
      </w:pPr>
      <w:bookmarkStart w:id="9" w:name="_Toc229644724"/>
      <w:r w:rsidRPr="6D72A0BD">
        <w:rPr>
          <w:lang w:val="en-US"/>
        </w:rPr>
        <w:t>Xstep Layout Design</w:t>
      </w:r>
      <w:bookmarkEnd w:id="9"/>
    </w:p>
    <w:p w14:paraId="00000031" w14:textId="77777777" w:rsidR="00437895" w:rsidRDefault="00EE72C4" w:rsidP="744E7B91">
      <w:bookmarkStart w:id="10" w:name="_heading=h.v32v4vwuylo1"/>
      <w:bookmarkEnd w:id="10"/>
      <w:r>
        <w:rPr>
          <w:noProof/>
        </w:rPr>
        <w:drawing>
          <wp:inline distT="0" distB="0" distL="0" distR="0" wp14:anchorId="60AB8CC1" wp14:editId="07476F7F">
            <wp:extent cx="5943600" cy="1092200"/>
            <wp:effectExtent l="0" t="0" r="0" b="0"/>
            <wp:docPr id="2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092200"/>
                    </a:xfrm>
                    <a:prstGeom prst="rect">
                      <a:avLst/>
                    </a:prstGeom>
                    <a:ln/>
                  </pic:spPr>
                </pic:pic>
              </a:graphicData>
            </a:graphic>
          </wp:inline>
        </w:drawing>
      </w:r>
    </w:p>
    <w:p w14:paraId="00000032" w14:textId="77777777" w:rsidR="00437895" w:rsidRDefault="00EE72C4">
      <w:pPr>
        <w:pStyle w:val="Heading2"/>
        <w:numPr>
          <w:ilvl w:val="0"/>
          <w:numId w:val="2"/>
        </w:numPr>
        <w:spacing w:line="276" w:lineRule="auto"/>
        <w:jc w:val="both"/>
      </w:pPr>
      <w:bookmarkStart w:id="11" w:name="_Toc229644725"/>
      <w:r>
        <w:t>Configuration Specifications</w:t>
      </w:r>
      <w:bookmarkEnd w:id="11"/>
    </w:p>
    <w:p w14:paraId="00000033" w14:textId="77777777" w:rsidR="00437895" w:rsidRDefault="00EE72C4">
      <w:pPr>
        <w:pStyle w:val="Normal7"/>
        <w:spacing w:before="120" w:after="120" w:line="276" w:lineRule="auto"/>
        <w:jc w:val="both"/>
      </w:pPr>
      <w:r>
        <w:t>N/A</w:t>
      </w:r>
    </w:p>
    <w:p w14:paraId="00000034" w14:textId="77777777" w:rsidR="00437895" w:rsidRDefault="00437895">
      <w:pPr>
        <w:pStyle w:val="Normal7"/>
        <w:spacing w:before="120" w:after="120" w:line="240" w:lineRule="auto"/>
        <w:rPr>
          <w:b/>
          <w:bCs/>
        </w:rPr>
      </w:pPr>
    </w:p>
    <w:p w14:paraId="00000035" w14:textId="77777777" w:rsidR="00437895" w:rsidRDefault="00EE72C4">
      <w:pPr>
        <w:pStyle w:val="Heading2"/>
        <w:numPr>
          <w:ilvl w:val="0"/>
          <w:numId w:val="2"/>
        </w:numPr>
      </w:pPr>
      <w:bookmarkStart w:id="12" w:name="_heading=h.ecdxb2yg6itx" w:colFirst="0" w:colLast="0"/>
      <w:bookmarkStart w:id="13" w:name="_Toc229644726"/>
      <w:bookmarkEnd w:id="12"/>
      <w:r>
        <w:t>Test Scenarios</w:t>
      </w:r>
      <w:bookmarkEnd w:id="13"/>
    </w:p>
    <w:p w14:paraId="00000036" w14:textId="77777777" w:rsidR="00437895" w:rsidRDefault="00437895">
      <w:pPr>
        <w:pStyle w:val="Normal7"/>
        <w:spacing w:after="0" w:line="240" w:lineRule="auto"/>
      </w:pPr>
    </w:p>
    <w:tbl>
      <w:tblPr>
        <w:tblStyle w:val="NormalTable8"/>
        <w:tblW w:w="10862" w:type="dxa"/>
        <w:tblInd w:w="-31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12" w:space="0" w:color="000000" w:themeColor="text1"/>
        </w:tblBorders>
        <w:tblLayout w:type="fixed"/>
        <w:tblLook w:val="0000" w:firstRow="0" w:lastRow="0" w:firstColumn="0" w:lastColumn="0" w:noHBand="0" w:noVBand="0"/>
      </w:tblPr>
      <w:tblGrid>
        <w:gridCol w:w="660"/>
        <w:gridCol w:w="2640"/>
        <w:gridCol w:w="2970"/>
        <w:gridCol w:w="3345"/>
        <w:gridCol w:w="1247"/>
      </w:tblGrid>
      <w:tr w:rsidR="00437895" w14:paraId="25185CF9" w14:textId="77777777" w:rsidTr="6D72A0BD">
        <w:trPr>
          <w:tblHeader/>
        </w:trPr>
        <w:tc>
          <w:tcPr>
            <w:tcW w:w="660" w:type="dxa"/>
            <w:tcBorders>
              <w:top w:val="single" w:sz="12" w:space="0" w:color="000000" w:themeColor="text1"/>
              <w:bottom w:val="single" w:sz="4" w:space="0" w:color="000000" w:themeColor="text1"/>
              <w:right w:val="single" w:sz="4" w:space="0" w:color="000000" w:themeColor="text1"/>
            </w:tcBorders>
            <w:shd w:val="clear" w:color="auto" w:fill="C0C0C0"/>
          </w:tcPr>
          <w:p w14:paraId="00000037" w14:textId="77777777" w:rsidR="00437895" w:rsidRDefault="00EE72C4">
            <w:pPr>
              <w:pStyle w:val="Normal7"/>
              <w:spacing w:after="0" w:line="240" w:lineRule="auto"/>
              <w:jc w:val="center"/>
              <w:rPr>
                <w:b/>
                <w:bCs/>
              </w:rPr>
            </w:pPr>
            <w:r>
              <w:rPr>
                <w:b/>
                <w:bCs/>
              </w:rPr>
              <w:t>Step No.</w:t>
            </w:r>
          </w:p>
        </w:tc>
        <w:tc>
          <w:tcPr>
            <w:tcW w:w="264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8" w14:textId="77777777" w:rsidR="00437895" w:rsidRDefault="00EE72C4">
            <w:pPr>
              <w:pStyle w:val="Heading5"/>
              <w:keepNext w:val="0"/>
              <w:keepLines w:val="0"/>
              <w:spacing w:before="0" w:after="0"/>
              <w:ind w:left="1008"/>
              <w:jc w:val="center"/>
            </w:pPr>
            <w:r>
              <w:t>Action / Description</w:t>
            </w:r>
          </w:p>
        </w:tc>
        <w:tc>
          <w:tcPr>
            <w:tcW w:w="297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9" w14:textId="77777777" w:rsidR="00437895" w:rsidRDefault="00EE72C4">
            <w:pPr>
              <w:pStyle w:val="Normal7"/>
              <w:spacing w:after="0" w:line="240" w:lineRule="auto"/>
              <w:jc w:val="center"/>
              <w:rPr>
                <w:b/>
                <w:bCs/>
              </w:rPr>
            </w:pPr>
            <w:r>
              <w:rPr>
                <w:b/>
                <w:bCs/>
              </w:rPr>
              <w:t>Expected Result</w:t>
            </w:r>
          </w:p>
        </w:tc>
        <w:tc>
          <w:tcPr>
            <w:tcW w:w="3345"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3A" w14:textId="77777777" w:rsidR="00437895" w:rsidRDefault="00EE72C4">
            <w:pPr>
              <w:pStyle w:val="Normal7"/>
              <w:spacing w:after="0" w:line="240" w:lineRule="auto"/>
              <w:jc w:val="center"/>
              <w:rPr>
                <w:b/>
                <w:bCs/>
              </w:rPr>
            </w:pPr>
            <w:r>
              <w:rPr>
                <w:b/>
                <w:bCs/>
              </w:rPr>
              <w:t>Actual Result</w:t>
            </w:r>
          </w:p>
        </w:tc>
        <w:tc>
          <w:tcPr>
            <w:tcW w:w="1247" w:type="dxa"/>
            <w:tcBorders>
              <w:top w:val="single" w:sz="12" w:space="0" w:color="000000" w:themeColor="text1"/>
              <w:left w:val="single" w:sz="4" w:space="0" w:color="000000" w:themeColor="text1"/>
              <w:bottom w:val="single" w:sz="4" w:space="0" w:color="000000" w:themeColor="text1"/>
            </w:tcBorders>
            <w:shd w:val="clear" w:color="auto" w:fill="C0C0C0"/>
            <w:vAlign w:val="center"/>
          </w:tcPr>
          <w:p w14:paraId="0000003B" w14:textId="77777777" w:rsidR="00437895" w:rsidRDefault="00EE72C4">
            <w:pPr>
              <w:pStyle w:val="Normal7"/>
              <w:spacing w:after="0" w:line="240" w:lineRule="auto"/>
              <w:jc w:val="center"/>
              <w:rPr>
                <w:b/>
                <w:bCs/>
              </w:rPr>
            </w:pPr>
            <w:r>
              <w:rPr>
                <w:b/>
                <w:bCs/>
              </w:rPr>
              <w:t xml:space="preserve">Pass/ Fail </w:t>
            </w:r>
          </w:p>
          <w:p w14:paraId="0000003C" w14:textId="77777777" w:rsidR="00437895" w:rsidRDefault="00EE72C4">
            <w:pPr>
              <w:pStyle w:val="Normal7"/>
              <w:spacing w:after="0" w:line="240" w:lineRule="auto"/>
              <w:jc w:val="center"/>
              <w:rPr>
                <w:b/>
                <w:bCs/>
              </w:rPr>
            </w:pPr>
            <w:r>
              <w:rPr>
                <w:b/>
                <w:bCs/>
              </w:rPr>
              <w:t>Test Issue Log</w:t>
            </w:r>
            <w:r>
              <w:t xml:space="preserve"> </w:t>
            </w:r>
            <w:r>
              <w:rPr>
                <w:b/>
                <w:bCs/>
              </w:rPr>
              <w:t>#</w:t>
            </w:r>
          </w:p>
        </w:tc>
      </w:tr>
      <w:tr w:rsidR="00437895" w14:paraId="5F35A53E" w14:textId="77777777" w:rsidTr="6D72A0BD">
        <w:trPr>
          <w:trHeight w:val="504"/>
        </w:trPr>
        <w:tc>
          <w:tcPr>
            <w:tcW w:w="660" w:type="dxa"/>
            <w:tcMar>
              <w:top w:w="100" w:type="dxa"/>
              <w:left w:w="100" w:type="dxa"/>
              <w:bottom w:w="100" w:type="dxa"/>
              <w:right w:w="100" w:type="dxa"/>
            </w:tcMar>
          </w:tcPr>
          <w:p w14:paraId="0000003D" w14:textId="77777777" w:rsidR="00437895" w:rsidRDefault="00EE72C4">
            <w:pPr>
              <w:pStyle w:val="Normal7"/>
              <w:widowControl w:val="0"/>
              <w:spacing w:after="0" w:line="240" w:lineRule="auto"/>
            </w:pPr>
            <w:r>
              <w:t>1</w:t>
            </w:r>
          </w:p>
        </w:tc>
        <w:tc>
          <w:tcPr>
            <w:tcW w:w="2640" w:type="dxa"/>
            <w:tcMar>
              <w:top w:w="100" w:type="dxa"/>
              <w:left w:w="100" w:type="dxa"/>
              <w:bottom w:w="100" w:type="dxa"/>
              <w:right w:w="100" w:type="dxa"/>
            </w:tcMar>
          </w:tcPr>
          <w:p w14:paraId="0000003E" w14:textId="77777777" w:rsidR="00437895" w:rsidRDefault="00EE72C4">
            <w:pPr>
              <w:pStyle w:val="Normal7"/>
              <w:widowControl w:val="0"/>
              <w:spacing w:after="0" w:line="240" w:lineRule="auto"/>
            </w:pPr>
            <w:r w:rsidRPr="6D72A0BD">
              <w:rPr>
                <w:lang w:val="en-US"/>
              </w:rPr>
              <w:t xml:space="preserve">Create and Release a Process Order with the pre-configured SiMPL Master Recipe and the relevant Production Version </w:t>
            </w:r>
          </w:p>
        </w:tc>
        <w:tc>
          <w:tcPr>
            <w:tcW w:w="2970" w:type="dxa"/>
            <w:tcMar>
              <w:top w:w="100" w:type="dxa"/>
              <w:left w:w="100" w:type="dxa"/>
              <w:bottom w:w="100" w:type="dxa"/>
              <w:right w:w="100" w:type="dxa"/>
            </w:tcMar>
          </w:tcPr>
          <w:p w14:paraId="0000003F" w14:textId="77777777" w:rsidR="00437895" w:rsidRDefault="00EE72C4">
            <w:pPr>
              <w:pStyle w:val="Normal7"/>
              <w:spacing w:before="40" w:after="40" w:line="240" w:lineRule="auto"/>
              <w:ind w:left="72"/>
              <w:rPr>
                <w:sz w:val="24"/>
                <w:szCs w:val="24"/>
              </w:rPr>
            </w:pPr>
            <w:r>
              <w:t>Process Order created and Released containing SMPL IBC Concentrate Table</w:t>
            </w:r>
          </w:p>
        </w:tc>
        <w:tc>
          <w:tcPr>
            <w:tcW w:w="3345" w:type="dxa"/>
            <w:tcMar>
              <w:top w:w="100" w:type="dxa"/>
              <w:left w:w="100" w:type="dxa"/>
              <w:bottom w:w="100" w:type="dxa"/>
              <w:right w:w="100" w:type="dxa"/>
            </w:tcMar>
          </w:tcPr>
          <w:p w14:paraId="00000040" w14:textId="77777777" w:rsidR="00437895" w:rsidRDefault="00EE72C4">
            <w:pPr>
              <w:pStyle w:val="Normal7"/>
              <w:spacing w:before="40" w:after="40" w:line="240" w:lineRule="auto"/>
              <w:ind w:left="72"/>
            </w:pPr>
            <w:r>
              <w:t>Process Order created and Released containing SMPL IBC Concentrate Table</w:t>
            </w:r>
          </w:p>
        </w:tc>
        <w:tc>
          <w:tcPr>
            <w:tcW w:w="1247" w:type="dxa"/>
            <w:tcBorders>
              <w:top w:val="single" w:sz="4" w:space="0" w:color="000000" w:themeColor="text1"/>
              <w:left w:val="single" w:sz="4" w:space="0" w:color="000000" w:themeColor="text1"/>
              <w:bottom w:val="single" w:sz="4" w:space="0" w:color="000000" w:themeColor="text1"/>
            </w:tcBorders>
          </w:tcPr>
          <w:p w14:paraId="00000041" w14:textId="77777777" w:rsidR="00437895" w:rsidRDefault="00EE72C4">
            <w:pPr>
              <w:pStyle w:val="Normal7"/>
              <w:spacing w:after="0" w:line="240" w:lineRule="auto"/>
              <w:jc w:val="center"/>
              <w:rPr>
                <w:color w:val="808080"/>
              </w:rPr>
            </w:pPr>
            <w:r>
              <w:rPr>
                <w:color w:val="808080"/>
              </w:rPr>
              <w:t>Pass</w:t>
            </w:r>
          </w:p>
        </w:tc>
      </w:tr>
      <w:tr w:rsidR="00437895" w14:paraId="420CA9A3" w14:textId="77777777" w:rsidTr="6D72A0BD">
        <w:trPr>
          <w:trHeight w:val="412"/>
        </w:trPr>
        <w:tc>
          <w:tcPr>
            <w:tcW w:w="660" w:type="dxa"/>
            <w:tcMar>
              <w:top w:w="100" w:type="dxa"/>
              <w:left w:w="100" w:type="dxa"/>
              <w:bottom w:w="100" w:type="dxa"/>
              <w:right w:w="100" w:type="dxa"/>
            </w:tcMar>
          </w:tcPr>
          <w:p w14:paraId="00000042" w14:textId="77777777" w:rsidR="00437895" w:rsidRDefault="00EE72C4">
            <w:pPr>
              <w:pStyle w:val="Normal7"/>
              <w:widowControl w:val="0"/>
              <w:spacing w:after="0" w:line="240" w:lineRule="auto"/>
            </w:pPr>
            <w:r>
              <w:t>2</w:t>
            </w:r>
          </w:p>
        </w:tc>
        <w:tc>
          <w:tcPr>
            <w:tcW w:w="2640" w:type="dxa"/>
            <w:tcMar>
              <w:top w:w="100" w:type="dxa"/>
              <w:left w:w="100" w:type="dxa"/>
              <w:bottom w:w="100" w:type="dxa"/>
              <w:right w:w="100" w:type="dxa"/>
            </w:tcMar>
          </w:tcPr>
          <w:p w14:paraId="00000043" w14:textId="0FA18C2A" w:rsidR="00437895" w:rsidRDefault="67C1793B">
            <w:pPr>
              <w:pStyle w:val="Normal7"/>
              <w:spacing w:before="40" w:after="40" w:line="240" w:lineRule="auto"/>
              <w:jc w:val="both"/>
              <w:rPr>
                <w:sz w:val="24"/>
                <w:szCs w:val="24"/>
              </w:rPr>
            </w:pPr>
            <w:r>
              <w:t>Open the EBR, and navigate to</w:t>
            </w:r>
            <w:r w:rsidR="1C90E2EF">
              <w:t xml:space="preserve"> </w:t>
            </w:r>
            <w:r>
              <w:t>SMPL IBC Concentrate Table</w:t>
            </w:r>
          </w:p>
        </w:tc>
        <w:tc>
          <w:tcPr>
            <w:tcW w:w="2970" w:type="dxa"/>
            <w:tcMar>
              <w:top w:w="100" w:type="dxa"/>
              <w:left w:w="100" w:type="dxa"/>
              <w:bottom w:w="100" w:type="dxa"/>
              <w:right w:w="100" w:type="dxa"/>
            </w:tcMar>
          </w:tcPr>
          <w:p w14:paraId="00000044" w14:textId="2D9B6081" w:rsidR="00437895" w:rsidRDefault="67C1793B">
            <w:pPr>
              <w:pStyle w:val="Normal7"/>
              <w:widowControl w:val="0"/>
              <w:spacing w:after="0" w:line="240" w:lineRule="auto"/>
            </w:pPr>
            <w:r>
              <w:t>The EBR for the selected Process Order and Control Recipe opens successfully without any errors and the SMPL IBC Concentrate Table is visible</w:t>
            </w:r>
          </w:p>
        </w:tc>
        <w:tc>
          <w:tcPr>
            <w:tcW w:w="3345" w:type="dxa"/>
            <w:tcMar>
              <w:top w:w="100" w:type="dxa"/>
              <w:left w:w="100" w:type="dxa"/>
              <w:bottom w:w="100" w:type="dxa"/>
              <w:right w:w="100" w:type="dxa"/>
            </w:tcMar>
          </w:tcPr>
          <w:p w14:paraId="00000045" w14:textId="2A2C1100" w:rsidR="00437895" w:rsidRDefault="67C1793B">
            <w:pPr>
              <w:pStyle w:val="Normal7"/>
              <w:widowControl w:val="0"/>
              <w:spacing w:after="0" w:line="240" w:lineRule="auto"/>
            </w:pPr>
            <w:r>
              <w:t>The EBR for the selected Process Order and Control Recipe opens successfully without any errors and the SMPL IBC Concentrate Table is visible</w:t>
            </w:r>
          </w:p>
        </w:tc>
        <w:tc>
          <w:tcPr>
            <w:tcW w:w="1247" w:type="dxa"/>
            <w:tcBorders>
              <w:top w:val="single" w:sz="4" w:space="0" w:color="000000" w:themeColor="text1"/>
              <w:left w:val="single" w:sz="4" w:space="0" w:color="000000" w:themeColor="text1"/>
              <w:bottom w:val="single" w:sz="4" w:space="0" w:color="000000" w:themeColor="text1"/>
            </w:tcBorders>
          </w:tcPr>
          <w:p w14:paraId="00000046" w14:textId="77777777" w:rsidR="00437895" w:rsidRDefault="00EE72C4">
            <w:pPr>
              <w:pStyle w:val="Normal7"/>
              <w:spacing w:after="0" w:line="240" w:lineRule="auto"/>
              <w:jc w:val="center"/>
              <w:rPr>
                <w:color w:val="808080"/>
              </w:rPr>
            </w:pPr>
            <w:r>
              <w:rPr>
                <w:color w:val="808080"/>
              </w:rPr>
              <w:t>Pass</w:t>
            </w:r>
          </w:p>
        </w:tc>
      </w:tr>
      <w:tr w:rsidR="00437895" w14:paraId="674CCD93" w14:textId="77777777" w:rsidTr="6D72A0BD">
        <w:trPr>
          <w:trHeight w:val="412"/>
        </w:trPr>
        <w:tc>
          <w:tcPr>
            <w:tcW w:w="660" w:type="dxa"/>
            <w:tcMar>
              <w:top w:w="100" w:type="dxa"/>
              <w:left w:w="100" w:type="dxa"/>
              <w:bottom w:w="100" w:type="dxa"/>
              <w:right w:w="100" w:type="dxa"/>
            </w:tcMar>
          </w:tcPr>
          <w:p w14:paraId="00000047" w14:textId="77777777" w:rsidR="00437895" w:rsidRDefault="00EE72C4">
            <w:pPr>
              <w:pStyle w:val="Normal7"/>
              <w:widowControl w:val="0"/>
              <w:spacing w:after="0" w:line="240" w:lineRule="auto"/>
            </w:pPr>
            <w:r>
              <w:t>3</w:t>
            </w:r>
          </w:p>
        </w:tc>
        <w:tc>
          <w:tcPr>
            <w:tcW w:w="2640" w:type="dxa"/>
            <w:tcMar>
              <w:top w:w="100" w:type="dxa"/>
              <w:left w:w="100" w:type="dxa"/>
              <w:bottom w:w="100" w:type="dxa"/>
              <w:right w:w="100" w:type="dxa"/>
            </w:tcMar>
          </w:tcPr>
          <w:p w14:paraId="00000048" w14:textId="77777777" w:rsidR="00437895" w:rsidRDefault="00EE72C4">
            <w:pPr>
              <w:pStyle w:val="Normal7"/>
              <w:widowControl w:val="0"/>
              <w:spacing w:after="0" w:line="240" w:lineRule="auto"/>
            </w:pPr>
            <w:r w:rsidRPr="6D72A0BD">
              <w:rPr>
                <w:lang w:val="en-US"/>
              </w:rPr>
              <w:t xml:space="preserve">Verify that the value/text entered in parameter </w:t>
            </w:r>
            <w:r w:rsidRPr="6D72A0BD">
              <w:rPr>
                <w:b/>
                <w:bCs/>
                <w:lang w:val="en-US"/>
              </w:rPr>
              <w:t>IV_HEADER</w:t>
            </w:r>
            <w:r w:rsidRPr="6D72A0BD">
              <w:rPr>
                <w:lang w:val="en-US"/>
              </w:rPr>
              <w:t xml:space="preserve"> and parameter </w:t>
            </w:r>
            <w:r w:rsidRPr="6D72A0BD">
              <w:rPr>
                <w:b/>
                <w:bCs/>
                <w:lang w:val="en-US"/>
              </w:rPr>
              <w:t xml:space="preserve">IV_INSTR </w:t>
            </w:r>
            <w:r w:rsidRPr="6D72A0BD">
              <w:rPr>
                <w:lang w:val="en-US"/>
              </w:rPr>
              <w:t>in SiMPL MBR appears correctly in the XStep header</w:t>
            </w:r>
          </w:p>
        </w:tc>
        <w:tc>
          <w:tcPr>
            <w:tcW w:w="2970" w:type="dxa"/>
            <w:tcMar>
              <w:top w:w="100" w:type="dxa"/>
              <w:left w:w="100" w:type="dxa"/>
              <w:bottom w:w="100" w:type="dxa"/>
              <w:right w:w="100" w:type="dxa"/>
            </w:tcMar>
          </w:tcPr>
          <w:p w14:paraId="00000049" w14:textId="77777777" w:rsidR="00437895" w:rsidRDefault="00EE72C4">
            <w:pPr>
              <w:pStyle w:val="Normal7"/>
              <w:widowControl w:val="0"/>
              <w:spacing w:after="0" w:line="240" w:lineRule="auto"/>
            </w:pPr>
            <w:r w:rsidRPr="6D72A0BD">
              <w:rPr>
                <w:lang w:val="en-US"/>
              </w:rPr>
              <w:t>Header and instruction text are displayed as authored in SiMPL MBR</w:t>
            </w:r>
          </w:p>
        </w:tc>
        <w:tc>
          <w:tcPr>
            <w:tcW w:w="3345" w:type="dxa"/>
            <w:tcMar>
              <w:top w:w="100" w:type="dxa"/>
              <w:left w:w="100" w:type="dxa"/>
              <w:bottom w:w="100" w:type="dxa"/>
              <w:right w:w="100" w:type="dxa"/>
            </w:tcMar>
          </w:tcPr>
          <w:p w14:paraId="0000004A" w14:textId="77777777" w:rsidR="00437895" w:rsidRDefault="00EE72C4">
            <w:pPr>
              <w:pStyle w:val="Normal7"/>
              <w:widowControl w:val="0"/>
              <w:spacing w:after="0" w:line="240" w:lineRule="auto"/>
            </w:pPr>
            <w:r w:rsidRPr="6D72A0BD">
              <w:rPr>
                <w:lang w:val="en-US"/>
              </w:rPr>
              <w:t>Header and instruction text are displayed as authored in SiMPL MBR</w:t>
            </w:r>
          </w:p>
        </w:tc>
        <w:tc>
          <w:tcPr>
            <w:tcW w:w="1247" w:type="dxa"/>
            <w:tcBorders>
              <w:top w:val="single" w:sz="4" w:space="0" w:color="000000" w:themeColor="text1"/>
              <w:left w:val="single" w:sz="4" w:space="0" w:color="000000" w:themeColor="text1"/>
              <w:bottom w:val="single" w:sz="4" w:space="0" w:color="000000" w:themeColor="text1"/>
            </w:tcBorders>
          </w:tcPr>
          <w:p w14:paraId="0000004B" w14:textId="77777777" w:rsidR="00437895" w:rsidRDefault="00EE72C4">
            <w:pPr>
              <w:pStyle w:val="Normal7"/>
              <w:spacing w:after="0" w:line="240" w:lineRule="auto"/>
              <w:jc w:val="center"/>
              <w:rPr>
                <w:color w:val="808080"/>
              </w:rPr>
            </w:pPr>
            <w:r>
              <w:rPr>
                <w:color w:val="808080"/>
              </w:rPr>
              <w:t>Pass</w:t>
            </w:r>
          </w:p>
        </w:tc>
      </w:tr>
      <w:tr w:rsidR="67C1793B" w14:paraId="73EEE2FF" w14:textId="77777777" w:rsidTr="6D72A0BD">
        <w:trPr>
          <w:trHeight w:val="412"/>
        </w:trPr>
        <w:tc>
          <w:tcPr>
            <w:tcW w:w="660" w:type="dxa"/>
            <w:tcMar>
              <w:top w:w="100" w:type="dxa"/>
              <w:left w:w="100" w:type="dxa"/>
              <w:bottom w:w="100" w:type="dxa"/>
              <w:right w:w="100" w:type="dxa"/>
            </w:tcMar>
          </w:tcPr>
          <w:p w14:paraId="2D3EA5AB" w14:textId="7E59C388" w:rsidR="07227074" w:rsidRDefault="07227074" w:rsidP="67C1793B">
            <w:pPr>
              <w:pStyle w:val="Normal7"/>
              <w:spacing w:line="240" w:lineRule="auto"/>
            </w:pPr>
            <w:r>
              <w:t>4</w:t>
            </w:r>
          </w:p>
        </w:tc>
        <w:tc>
          <w:tcPr>
            <w:tcW w:w="2640" w:type="dxa"/>
            <w:tcMar>
              <w:top w:w="100" w:type="dxa"/>
              <w:left w:w="100" w:type="dxa"/>
              <w:bottom w:w="100" w:type="dxa"/>
              <w:right w:w="100" w:type="dxa"/>
            </w:tcMar>
          </w:tcPr>
          <w:p w14:paraId="12F052FA" w14:textId="2A4F7894" w:rsidR="07227074" w:rsidRDefault="07227074" w:rsidP="67C1793B">
            <w:pPr>
              <w:pStyle w:val="Normal7"/>
              <w:spacing w:line="240" w:lineRule="auto"/>
            </w:pPr>
            <w:r>
              <w:t>The operator executes the “Get Materials” button.</w:t>
            </w:r>
          </w:p>
        </w:tc>
        <w:tc>
          <w:tcPr>
            <w:tcW w:w="2970" w:type="dxa"/>
            <w:tcMar>
              <w:top w:w="100" w:type="dxa"/>
              <w:left w:w="100" w:type="dxa"/>
              <w:bottom w:w="100" w:type="dxa"/>
              <w:right w:w="100" w:type="dxa"/>
            </w:tcMar>
          </w:tcPr>
          <w:p w14:paraId="6BF0B640" w14:textId="11916E0A" w:rsidR="07227074" w:rsidRDefault="07227074" w:rsidP="67C1793B">
            <w:pPr>
              <w:pStyle w:val="Normal7"/>
              <w:widowControl w:val="0"/>
              <w:spacing w:after="0" w:line="240" w:lineRule="auto"/>
              <w:rPr>
                <w:lang w:val="en-US"/>
              </w:rPr>
            </w:pPr>
            <w:r w:rsidRPr="67C1793B">
              <w:rPr>
                <w:color w:val="000000" w:themeColor="text1"/>
              </w:rPr>
              <w:t xml:space="preserve">The rows populated in the IBC Concentrate table from the BOM’s raw materials include the Material No., Description, and Batch information if a </w:t>
            </w:r>
            <w:r w:rsidRPr="67C1793B">
              <w:rPr>
                <w:color w:val="000000" w:themeColor="text1"/>
              </w:rPr>
              <w:lastRenderedPageBreak/>
              <w:t>batch is assigned in the BOM.</w:t>
            </w:r>
          </w:p>
        </w:tc>
        <w:tc>
          <w:tcPr>
            <w:tcW w:w="3345" w:type="dxa"/>
            <w:tcMar>
              <w:top w:w="100" w:type="dxa"/>
              <w:left w:w="100" w:type="dxa"/>
              <w:bottom w:w="100" w:type="dxa"/>
              <w:right w:w="100" w:type="dxa"/>
            </w:tcMar>
          </w:tcPr>
          <w:p w14:paraId="7661A381" w14:textId="6C2471CA" w:rsidR="07227074" w:rsidRDefault="07227074" w:rsidP="67C1793B">
            <w:pPr>
              <w:pStyle w:val="Normal7"/>
              <w:widowControl w:val="0"/>
              <w:spacing w:after="0" w:line="240" w:lineRule="auto"/>
              <w:rPr>
                <w:lang w:val="en-US"/>
              </w:rPr>
            </w:pPr>
            <w:r w:rsidRPr="67C1793B">
              <w:rPr>
                <w:color w:val="000000" w:themeColor="text1"/>
              </w:rPr>
              <w:lastRenderedPageBreak/>
              <w:t xml:space="preserve">The rows populated in the IBC Concentrate table from the BOM’s raw materials include the Material No., Description, and Batch information if a batch is assigned </w:t>
            </w:r>
            <w:r w:rsidRPr="67C1793B">
              <w:rPr>
                <w:color w:val="000000" w:themeColor="text1"/>
              </w:rPr>
              <w:lastRenderedPageBreak/>
              <w:t>in the BOM.</w:t>
            </w:r>
          </w:p>
        </w:tc>
        <w:tc>
          <w:tcPr>
            <w:tcW w:w="1247" w:type="dxa"/>
            <w:tcBorders>
              <w:top w:val="single" w:sz="4" w:space="0" w:color="000000" w:themeColor="text1"/>
              <w:left w:val="single" w:sz="4" w:space="0" w:color="000000" w:themeColor="text1"/>
              <w:bottom w:val="single" w:sz="4" w:space="0" w:color="000000" w:themeColor="text1"/>
            </w:tcBorders>
          </w:tcPr>
          <w:p w14:paraId="606F9AB1" w14:textId="3D423FFF" w:rsidR="47D345F8" w:rsidRDefault="47D345F8" w:rsidP="67C1793B">
            <w:pPr>
              <w:pStyle w:val="Normal7"/>
              <w:spacing w:line="240" w:lineRule="auto"/>
              <w:jc w:val="center"/>
              <w:rPr>
                <w:color w:val="808080" w:themeColor="background1" w:themeShade="80"/>
              </w:rPr>
            </w:pPr>
            <w:r w:rsidRPr="67C1793B">
              <w:rPr>
                <w:color w:val="808080" w:themeColor="background1" w:themeShade="80"/>
              </w:rPr>
              <w:lastRenderedPageBreak/>
              <w:t>Pass</w:t>
            </w:r>
          </w:p>
        </w:tc>
      </w:tr>
      <w:tr w:rsidR="00437895" w14:paraId="056CE0E8" w14:textId="77777777" w:rsidTr="6D72A0BD">
        <w:trPr>
          <w:trHeight w:val="412"/>
        </w:trPr>
        <w:tc>
          <w:tcPr>
            <w:tcW w:w="660" w:type="dxa"/>
            <w:tcMar>
              <w:top w:w="100" w:type="dxa"/>
              <w:left w:w="100" w:type="dxa"/>
              <w:bottom w:w="100" w:type="dxa"/>
              <w:right w:w="100" w:type="dxa"/>
            </w:tcMar>
          </w:tcPr>
          <w:p w14:paraId="0000004C" w14:textId="582AA00E" w:rsidR="00437895" w:rsidRDefault="07227074">
            <w:pPr>
              <w:pStyle w:val="Normal7"/>
              <w:widowControl w:val="0"/>
              <w:spacing w:after="0" w:line="240" w:lineRule="auto"/>
            </w:pPr>
            <w:r>
              <w:t>5</w:t>
            </w:r>
          </w:p>
        </w:tc>
        <w:tc>
          <w:tcPr>
            <w:tcW w:w="2640" w:type="dxa"/>
            <w:tcMar>
              <w:top w:w="100" w:type="dxa"/>
              <w:left w:w="100" w:type="dxa"/>
              <w:bottom w:w="100" w:type="dxa"/>
              <w:right w:w="100" w:type="dxa"/>
            </w:tcMar>
          </w:tcPr>
          <w:p w14:paraId="0000004D" w14:textId="77777777" w:rsidR="00437895" w:rsidRDefault="00EE72C4">
            <w:pPr>
              <w:pStyle w:val="Normal7"/>
              <w:widowControl w:val="0"/>
              <w:spacing w:after="0" w:line="240" w:lineRule="auto"/>
            </w:pPr>
            <w:r w:rsidRPr="6D72A0BD">
              <w:rPr>
                <w:lang w:val="en-US"/>
              </w:rPr>
              <w:t>The operator input the material number required in the Material field</w:t>
            </w:r>
          </w:p>
        </w:tc>
        <w:tc>
          <w:tcPr>
            <w:tcW w:w="2970" w:type="dxa"/>
            <w:tcMar>
              <w:top w:w="100" w:type="dxa"/>
              <w:left w:w="100" w:type="dxa"/>
              <w:bottom w:w="100" w:type="dxa"/>
              <w:right w:w="100" w:type="dxa"/>
            </w:tcMar>
          </w:tcPr>
          <w:p w14:paraId="0000004E" w14:textId="77777777" w:rsidR="00437895" w:rsidRDefault="00EE72C4">
            <w:pPr>
              <w:pStyle w:val="Normal7"/>
              <w:widowControl w:val="0"/>
              <w:spacing w:after="0" w:line="240" w:lineRule="auto"/>
            </w:pPr>
            <w:r w:rsidRPr="6D72A0BD">
              <w:rPr>
                <w:lang w:val="en-US"/>
              </w:rPr>
              <w:t>The material number is accepted and the material description is automatically populated in the Material description field.</w:t>
            </w:r>
          </w:p>
        </w:tc>
        <w:tc>
          <w:tcPr>
            <w:tcW w:w="3345" w:type="dxa"/>
            <w:tcMar>
              <w:top w:w="100" w:type="dxa"/>
              <w:left w:w="100" w:type="dxa"/>
              <w:bottom w:w="100" w:type="dxa"/>
              <w:right w:w="100" w:type="dxa"/>
            </w:tcMar>
          </w:tcPr>
          <w:p w14:paraId="0000004F" w14:textId="77777777" w:rsidR="00437895" w:rsidRDefault="00EE72C4">
            <w:pPr>
              <w:pStyle w:val="Normal7"/>
              <w:widowControl w:val="0"/>
              <w:spacing w:after="0" w:line="240" w:lineRule="auto"/>
            </w:pPr>
            <w:r w:rsidRPr="6D72A0BD">
              <w:rPr>
                <w:lang w:val="en-US"/>
              </w:rPr>
              <w:t>The material number is accepted and the material description is automatically populated in the Material description field.</w:t>
            </w:r>
          </w:p>
        </w:tc>
        <w:tc>
          <w:tcPr>
            <w:tcW w:w="1247" w:type="dxa"/>
            <w:tcBorders>
              <w:top w:val="single" w:sz="4" w:space="0" w:color="000000" w:themeColor="text1"/>
              <w:left w:val="single" w:sz="4" w:space="0" w:color="000000" w:themeColor="text1"/>
              <w:bottom w:val="single" w:sz="4" w:space="0" w:color="000000" w:themeColor="text1"/>
            </w:tcBorders>
          </w:tcPr>
          <w:p w14:paraId="00000050" w14:textId="77777777" w:rsidR="00437895" w:rsidRDefault="00EE72C4">
            <w:pPr>
              <w:pStyle w:val="Normal7"/>
              <w:spacing w:after="0" w:line="240" w:lineRule="auto"/>
              <w:jc w:val="center"/>
              <w:rPr>
                <w:color w:val="808080"/>
              </w:rPr>
            </w:pPr>
            <w:r>
              <w:rPr>
                <w:color w:val="808080"/>
              </w:rPr>
              <w:t>Pass</w:t>
            </w:r>
          </w:p>
        </w:tc>
      </w:tr>
      <w:tr w:rsidR="00437895" w14:paraId="1A1F2D38" w14:textId="77777777" w:rsidTr="6D72A0BD">
        <w:trPr>
          <w:trHeight w:val="412"/>
        </w:trPr>
        <w:tc>
          <w:tcPr>
            <w:tcW w:w="660" w:type="dxa"/>
            <w:tcMar>
              <w:top w:w="100" w:type="dxa"/>
              <w:left w:w="100" w:type="dxa"/>
              <w:bottom w:w="100" w:type="dxa"/>
              <w:right w:w="100" w:type="dxa"/>
            </w:tcMar>
          </w:tcPr>
          <w:p w14:paraId="00000051" w14:textId="53CA8EC8" w:rsidR="00437895" w:rsidRDefault="2191CFED">
            <w:pPr>
              <w:pStyle w:val="Normal7"/>
              <w:widowControl w:val="0"/>
              <w:spacing w:after="0" w:line="240" w:lineRule="auto"/>
            </w:pPr>
            <w:r>
              <w:t>6</w:t>
            </w:r>
          </w:p>
        </w:tc>
        <w:tc>
          <w:tcPr>
            <w:tcW w:w="2640" w:type="dxa"/>
            <w:tcMar>
              <w:top w:w="100" w:type="dxa"/>
              <w:left w:w="100" w:type="dxa"/>
              <w:bottom w:w="100" w:type="dxa"/>
              <w:right w:w="100" w:type="dxa"/>
            </w:tcMar>
          </w:tcPr>
          <w:p w14:paraId="00000052" w14:textId="0024EDC7" w:rsidR="00437895" w:rsidRDefault="67C1793B">
            <w:pPr>
              <w:pStyle w:val="Normal7"/>
              <w:widowControl w:val="0"/>
              <w:spacing w:after="0" w:line="240" w:lineRule="auto"/>
            </w:pPr>
            <w:r w:rsidRPr="67C1793B">
              <w:rPr>
                <w:lang w:val="en-US"/>
              </w:rPr>
              <w:t xml:space="preserve">The operator inputs </w:t>
            </w:r>
            <w:r w:rsidR="70EF46BF" w:rsidRPr="67C1793B">
              <w:rPr>
                <w:lang w:val="en-US"/>
              </w:rPr>
              <w:t xml:space="preserve">a vali </w:t>
            </w:r>
            <w:r w:rsidRPr="67C1793B">
              <w:rPr>
                <w:lang w:val="en-US"/>
              </w:rPr>
              <w:t xml:space="preserve">batch number required in the Batch No. </w:t>
            </w:r>
            <w:r w:rsidR="3872595C" w:rsidRPr="67C1793B">
              <w:rPr>
                <w:lang w:val="en-US"/>
              </w:rPr>
              <w:t>F</w:t>
            </w:r>
            <w:r w:rsidRPr="67C1793B">
              <w:rPr>
                <w:lang w:val="en-US"/>
              </w:rPr>
              <w:t>ield</w:t>
            </w:r>
            <w:r w:rsidR="3872595C" w:rsidRPr="67C1793B">
              <w:rPr>
                <w:lang w:val="en-US"/>
              </w:rPr>
              <w:t xml:space="preserve"> if Batch number is not retrieved from the BOM.</w:t>
            </w:r>
          </w:p>
        </w:tc>
        <w:tc>
          <w:tcPr>
            <w:tcW w:w="2970" w:type="dxa"/>
            <w:tcMar>
              <w:top w:w="100" w:type="dxa"/>
              <w:left w:w="100" w:type="dxa"/>
              <w:bottom w:w="100" w:type="dxa"/>
              <w:right w:w="100" w:type="dxa"/>
            </w:tcMar>
          </w:tcPr>
          <w:p w14:paraId="00000053" w14:textId="12B5A031" w:rsidR="00437895" w:rsidRDefault="67C1793B" w:rsidP="67C1793B">
            <w:pPr>
              <w:pStyle w:val="Normal7"/>
              <w:widowControl w:val="0"/>
              <w:spacing w:after="0" w:line="240" w:lineRule="auto"/>
            </w:pPr>
            <w:r>
              <w:t>The batch number input is accepted when entered into the Batch No. field</w:t>
            </w:r>
            <w:r w:rsidR="036A395E" w:rsidRPr="67C1793B">
              <w:rPr>
                <w:lang w:val="en-US"/>
              </w:rPr>
              <w:t xml:space="preserve"> if Batch number is not retrieved from the BOM.</w:t>
            </w:r>
          </w:p>
        </w:tc>
        <w:tc>
          <w:tcPr>
            <w:tcW w:w="3345" w:type="dxa"/>
            <w:tcMar>
              <w:top w:w="100" w:type="dxa"/>
              <w:left w:w="100" w:type="dxa"/>
              <w:bottom w:w="100" w:type="dxa"/>
              <w:right w:w="100" w:type="dxa"/>
            </w:tcMar>
          </w:tcPr>
          <w:p w14:paraId="00000054" w14:textId="00B40FCE" w:rsidR="00437895" w:rsidRDefault="67C1793B" w:rsidP="67C1793B">
            <w:pPr>
              <w:pStyle w:val="Normal7"/>
              <w:widowControl w:val="0"/>
              <w:spacing w:after="0" w:line="240" w:lineRule="auto"/>
            </w:pPr>
            <w:r>
              <w:t>The batch number input is accepted when entered into the Batch No. field</w:t>
            </w:r>
            <w:r w:rsidR="09C6C1DD" w:rsidRPr="67C1793B">
              <w:rPr>
                <w:lang w:val="en-US"/>
              </w:rPr>
              <w:t xml:space="preserve"> if Batch number is not retrieved from the BOM.</w:t>
            </w:r>
          </w:p>
        </w:tc>
        <w:tc>
          <w:tcPr>
            <w:tcW w:w="1247" w:type="dxa"/>
            <w:tcBorders>
              <w:top w:val="single" w:sz="4" w:space="0" w:color="000000" w:themeColor="text1"/>
              <w:left w:val="single" w:sz="4" w:space="0" w:color="000000" w:themeColor="text1"/>
              <w:bottom w:val="single" w:sz="4" w:space="0" w:color="000000" w:themeColor="text1"/>
            </w:tcBorders>
          </w:tcPr>
          <w:p w14:paraId="00000055" w14:textId="77777777" w:rsidR="00437895" w:rsidRDefault="00EE72C4">
            <w:pPr>
              <w:pStyle w:val="Normal7"/>
              <w:spacing w:after="0" w:line="240" w:lineRule="auto"/>
              <w:jc w:val="center"/>
              <w:rPr>
                <w:color w:val="808080"/>
              </w:rPr>
            </w:pPr>
            <w:r>
              <w:rPr>
                <w:color w:val="808080"/>
              </w:rPr>
              <w:t>Pass</w:t>
            </w:r>
          </w:p>
        </w:tc>
      </w:tr>
      <w:tr w:rsidR="00437895" w14:paraId="1EDC1268" w14:textId="77777777" w:rsidTr="6D72A0BD">
        <w:trPr>
          <w:trHeight w:val="412"/>
        </w:trPr>
        <w:tc>
          <w:tcPr>
            <w:tcW w:w="660" w:type="dxa"/>
            <w:tcMar>
              <w:top w:w="100" w:type="dxa"/>
              <w:left w:w="100" w:type="dxa"/>
              <w:bottom w:w="100" w:type="dxa"/>
              <w:right w:w="100" w:type="dxa"/>
            </w:tcMar>
          </w:tcPr>
          <w:p w14:paraId="00000056" w14:textId="560DE764" w:rsidR="00437895" w:rsidRDefault="1E815459">
            <w:pPr>
              <w:pStyle w:val="Normal7"/>
              <w:widowControl w:val="0"/>
              <w:spacing w:after="0" w:line="240" w:lineRule="auto"/>
            </w:pPr>
            <w:r>
              <w:t>7</w:t>
            </w:r>
          </w:p>
        </w:tc>
        <w:tc>
          <w:tcPr>
            <w:tcW w:w="2640" w:type="dxa"/>
            <w:tcMar>
              <w:top w:w="100" w:type="dxa"/>
              <w:left w:w="100" w:type="dxa"/>
              <w:bottom w:w="100" w:type="dxa"/>
              <w:right w:w="100" w:type="dxa"/>
            </w:tcMar>
          </w:tcPr>
          <w:p w14:paraId="00000057" w14:textId="1A1DD814" w:rsidR="00437895" w:rsidRDefault="67C1793B" w:rsidP="67C1793B">
            <w:pPr>
              <w:pStyle w:val="Normal7"/>
              <w:widowControl w:val="0"/>
              <w:spacing w:after="0" w:line="240" w:lineRule="auto"/>
              <w:rPr>
                <w:lang w:val="en-US"/>
              </w:rPr>
            </w:pPr>
            <w:r w:rsidRPr="67C1793B">
              <w:rPr>
                <w:lang w:val="en-US"/>
              </w:rPr>
              <w:t xml:space="preserve">The operator inputs </w:t>
            </w:r>
            <w:r w:rsidR="62C93D00" w:rsidRPr="67C1793B">
              <w:rPr>
                <w:lang w:val="en-US"/>
              </w:rPr>
              <w:t xml:space="preserve">a valid </w:t>
            </w:r>
            <w:r w:rsidRPr="67C1793B">
              <w:rPr>
                <w:lang w:val="en-US"/>
              </w:rPr>
              <w:t>expiry date into the Expiry Date field</w:t>
            </w:r>
            <w:r w:rsidR="4381AB8A" w:rsidRPr="67C1793B">
              <w:rPr>
                <w:lang w:val="en-US"/>
              </w:rPr>
              <w:t xml:space="preserve"> if Expiry date is not retrieved from the batch.</w:t>
            </w:r>
          </w:p>
        </w:tc>
        <w:tc>
          <w:tcPr>
            <w:tcW w:w="2970" w:type="dxa"/>
            <w:tcMar>
              <w:top w:w="100" w:type="dxa"/>
              <w:left w:w="100" w:type="dxa"/>
              <w:bottom w:w="100" w:type="dxa"/>
              <w:right w:w="100" w:type="dxa"/>
            </w:tcMar>
          </w:tcPr>
          <w:p w14:paraId="00000058" w14:textId="2B9A5982" w:rsidR="00437895" w:rsidRDefault="4381AB8A" w:rsidP="67C1793B">
            <w:pPr>
              <w:pStyle w:val="Normal7"/>
              <w:widowControl w:val="0"/>
              <w:spacing w:after="0" w:line="240" w:lineRule="auto"/>
              <w:rPr>
                <w:lang w:val="en-US"/>
              </w:rPr>
            </w:pPr>
            <w:r w:rsidRPr="67C1793B">
              <w:rPr>
                <w:lang w:val="en-US"/>
              </w:rPr>
              <w:t>A valid</w:t>
            </w:r>
            <w:r w:rsidR="67C1793B" w:rsidRPr="67C1793B">
              <w:rPr>
                <w:lang w:val="en-US"/>
              </w:rPr>
              <w:t xml:space="preserve"> expiry date input is accepted when entered into the Exp. Date field</w:t>
            </w:r>
            <w:r w:rsidR="5262713D" w:rsidRPr="67C1793B">
              <w:rPr>
                <w:lang w:val="en-US"/>
              </w:rPr>
              <w:t xml:space="preserve"> if Expiry Date is not retrieved from the batch</w:t>
            </w:r>
            <w:r w:rsidR="67C1793B" w:rsidRPr="67C1793B">
              <w:rPr>
                <w:lang w:val="en-US"/>
              </w:rPr>
              <w:t>.</w:t>
            </w:r>
          </w:p>
        </w:tc>
        <w:tc>
          <w:tcPr>
            <w:tcW w:w="3345" w:type="dxa"/>
            <w:tcMar>
              <w:top w:w="100" w:type="dxa"/>
              <w:left w:w="100" w:type="dxa"/>
              <w:bottom w:w="100" w:type="dxa"/>
              <w:right w:w="100" w:type="dxa"/>
            </w:tcMar>
          </w:tcPr>
          <w:p w14:paraId="00000059" w14:textId="1C3278DF" w:rsidR="00437895" w:rsidRDefault="67C1793B" w:rsidP="67C1793B">
            <w:pPr>
              <w:pStyle w:val="Normal7"/>
              <w:widowControl w:val="0"/>
              <w:spacing w:after="0" w:line="240" w:lineRule="auto"/>
            </w:pPr>
            <w:r>
              <w:t>The expiry date input is accepted when entered into the Exp. Date field</w:t>
            </w:r>
            <w:r w:rsidR="7A283EBF" w:rsidRPr="67C1793B">
              <w:rPr>
                <w:lang w:val="en-US"/>
              </w:rPr>
              <w:t xml:space="preserve"> if Expiry Date is not retrieved from the batch.</w:t>
            </w:r>
            <w:r>
              <w:t>.</w:t>
            </w:r>
          </w:p>
        </w:tc>
        <w:tc>
          <w:tcPr>
            <w:tcW w:w="1247" w:type="dxa"/>
            <w:tcBorders>
              <w:top w:val="single" w:sz="4" w:space="0" w:color="000000" w:themeColor="text1"/>
              <w:left w:val="single" w:sz="4" w:space="0" w:color="000000" w:themeColor="text1"/>
              <w:bottom w:val="single" w:sz="4" w:space="0" w:color="000000" w:themeColor="text1"/>
            </w:tcBorders>
          </w:tcPr>
          <w:p w14:paraId="0000005A" w14:textId="77777777" w:rsidR="00437895" w:rsidRDefault="00EE72C4">
            <w:pPr>
              <w:pStyle w:val="Normal7"/>
              <w:spacing w:after="0" w:line="240" w:lineRule="auto"/>
              <w:jc w:val="center"/>
              <w:rPr>
                <w:color w:val="808080"/>
              </w:rPr>
            </w:pPr>
            <w:r>
              <w:rPr>
                <w:color w:val="808080"/>
              </w:rPr>
              <w:t>Pass</w:t>
            </w:r>
          </w:p>
        </w:tc>
      </w:tr>
      <w:tr w:rsidR="00437895" w14:paraId="2734C174" w14:textId="77777777" w:rsidTr="6D72A0BD">
        <w:trPr>
          <w:trHeight w:val="412"/>
        </w:trPr>
        <w:tc>
          <w:tcPr>
            <w:tcW w:w="660" w:type="dxa"/>
            <w:tcMar>
              <w:top w:w="100" w:type="dxa"/>
              <w:left w:w="100" w:type="dxa"/>
              <w:bottom w:w="100" w:type="dxa"/>
              <w:right w:w="100" w:type="dxa"/>
            </w:tcMar>
          </w:tcPr>
          <w:p w14:paraId="0000005B" w14:textId="5CDDAF71" w:rsidR="00437895" w:rsidRDefault="3F855BC9">
            <w:pPr>
              <w:pStyle w:val="Normal7"/>
              <w:widowControl w:val="0"/>
              <w:spacing w:after="0" w:line="240" w:lineRule="auto"/>
            </w:pPr>
            <w:r>
              <w:t>8</w:t>
            </w:r>
          </w:p>
        </w:tc>
        <w:tc>
          <w:tcPr>
            <w:tcW w:w="2640" w:type="dxa"/>
            <w:tcMar>
              <w:top w:w="100" w:type="dxa"/>
              <w:left w:w="100" w:type="dxa"/>
              <w:bottom w:w="100" w:type="dxa"/>
              <w:right w:w="100" w:type="dxa"/>
            </w:tcMar>
          </w:tcPr>
          <w:p w14:paraId="0000005C" w14:textId="77777777" w:rsidR="00437895" w:rsidRDefault="00EE72C4">
            <w:pPr>
              <w:pStyle w:val="Normal7"/>
              <w:widowControl w:val="0"/>
              <w:spacing w:after="0" w:line="240" w:lineRule="auto"/>
            </w:pPr>
            <w:r>
              <w:t>The operator inputs the required inlet no into the Inlet No field</w:t>
            </w:r>
          </w:p>
        </w:tc>
        <w:tc>
          <w:tcPr>
            <w:tcW w:w="2970" w:type="dxa"/>
            <w:tcMar>
              <w:top w:w="100" w:type="dxa"/>
              <w:left w:w="100" w:type="dxa"/>
              <w:bottom w:w="100" w:type="dxa"/>
              <w:right w:w="100" w:type="dxa"/>
            </w:tcMar>
          </w:tcPr>
          <w:p w14:paraId="0000005D" w14:textId="77777777" w:rsidR="00437895" w:rsidRDefault="00EE72C4">
            <w:pPr>
              <w:pStyle w:val="Normal7"/>
              <w:widowControl w:val="0"/>
              <w:spacing w:after="0" w:line="240" w:lineRule="auto"/>
            </w:pPr>
            <w:r w:rsidRPr="6D72A0BD">
              <w:rPr>
                <w:lang w:val="en-US"/>
              </w:rPr>
              <w:t>The inlet no input is accepted when entered into the Inlet No. field.</w:t>
            </w:r>
          </w:p>
        </w:tc>
        <w:tc>
          <w:tcPr>
            <w:tcW w:w="3345" w:type="dxa"/>
            <w:tcMar>
              <w:top w:w="100" w:type="dxa"/>
              <w:left w:w="100" w:type="dxa"/>
              <w:bottom w:w="100" w:type="dxa"/>
              <w:right w:w="100" w:type="dxa"/>
            </w:tcMar>
          </w:tcPr>
          <w:p w14:paraId="0000005E" w14:textId="77777777" w:rsidR="00437895" w:rsidRDefault="67C1793B">
            <w:pPr>
              <w:pStyle w:val="Normal7"/>
              <w:widowControl w:val="0"/>
              <w:spacing w:after="0" w:line="240" w:lineRule="auto"/>
            </w:pPr>
            <w:r w:rsidRPr="67C1793B">
              <w:rPr>
                <w:lang w:val="en-US"/>
              </w:rPr>
              <w:t>The inlet no input is accepted when entered into the Exp. Date field.</w:t>
            </w:r>
          </w:p>
        </w:tc>
        <w:tc>
          <w:tcPr>
            <w:tcW w:w="1247" w:type="dxa"/>
            <w:tcBorders>
              <w:top w:val="single" w:sz="4" w:space="0" w:color="000000" w:themeColor="text1"/>
              <w:left w:val="single" w:sz="4" w:space="0" w:color="000000" w:themeColor="text1"/>
              <w:bottom w:val="single" w:sz="4" w:space="0" w:color="000000" w:themeColor="text1"/>
            </w:tcBorders>
          </w:tcPr>
          <w:p w14:paraId="0000005F" w14:textId="77777777" w:rsidR="00437895" w:rsidRDefault="00EE72C4">
            <w:pPr>
              <w:pStyle w:val="Normal7"/>
              <w:spacing w:after="0" w:line="240" w:lineRule="auto"/>
              <w:jc w:val="center"/>
              <w:rPr>
                <w:color w:val="808080"/>
              </w:rPr>
            </w:pPr>
            <w:r>
              <w:rPr>
                <w:color w:val="808080"/>
              </w:rPr>
              <w:t>Pass</w:t>
            </w:r>
          </w:p>
        </w:tc>
      </w:tr>
    </w:tbl>
    <w:p w14:paraId="00000060" w14:textId="77777777" w:rsidR="00437895" w:rsidRDefault="00437895">
      <w:pPr>
        <w:pStyle w:val="Normal7"/>
        <w:spacing w:after="0" w:line="240" w:lineRule="auto"/>
      </w:pPr>
    </w:p>
    <w:p w14:paraId="0000006A" w14:textId="77777777" w:rsidR="00437895" w:rsidRDefault="00EE72C4">
      <w:pPr>
        <w:pStyle w:val="Heading2"/>
        <w:numPr>
          <w:ilvl w:val="0"/>
          <w:numId w:val="2"/>
        </w:numPr>
        <w:spacing w:before="200"/>
      </w:pPr>
      <w:bookmarkStart w:id="14" w:name="_Toc229644727"/>
      <w:r>
        <w:t>Revision History</w:t>
      </w:r>
      <w:bookmarkEnd w:id="14"/>
    </w:p>
    <w:tbl>
      <w:tblPr>
        <w:tblStyle w:val="afffffffff8"/>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185"/>
      </w:tblGrid>
      <w:tr w:rsidR="00437895" w14:paraId="5F07C744" w14:textId="77777777">
        <w:trPr>
          <w:tblHeader/>
        </w:trPr>
        <w:tc>
          <w:tcPr>
            <w:tcW w:w="1530" w:type="dxa"/>
            <w:tcBorders>
              <w:bottom w:val="single" w:sz="4" w:space="0" w:color="000000"/>
            </w:tcBorders>
            <w:shd w:val="clear" w:color="auto" w:fill="F09F54"/>
          </w:tcPr>
          <w:p w14:paraId="0000006B" w14:textId="77777777" w:rsidR="00437895" w:rsidRDefault="00EE72C4">
            <w:pPr>
              <w:pStyle w:val="Normal7"/>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6C" w14:textId="77777777" w:rsidR="00437895" w:rsidRDefault="00EE72C4">
            <w:pPr>
              <w:pStyle w:val="Normal7"/>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6D" w14:textId="77777777" w:rsidR="00437895" w:rsidRDefault="00EE72C4">
            <w:pPr>
              <w:pStyle w:val="Normal7"/>
              <w:spacing w:before="0" w:after="200" w:line="259" w:lineRule="auto"/>
              <w:ind w:left="426"/>
              <w:rPr>
                <w:rFonts w:ascii="Calibri" w:eastAsia="Calibri" w:hAnsi="Calibri" w:cs="Calibri"/>
                <w:b/>
                <w:bCs/>
              </w:rPr>
            </w:pPr>
            <w:r>
              <w:rPr>
                <w:rFonts w:ascii="Calibri" w:eastAsia="Calibri" w:hAnsi="Calibri" w:cs="Calibri"/>
                <w:b/>
                <w:bCs/>
              </w:rPr>
              <w:t>Author</w:t>
            </w:r>
          </w:p>
        </w:tc>
        <w:tc>
          <w:tcPr>
            <w:tcW w:w="1185" w:type="dxa"/>
            <w:shd w:val="clear" w:color="auto" w:fill="F09F54"/>
          </w:tcPr>
          <w:p w14:paraId="0000006E" w14:textId="77777777" w:rsidR="00437895" w:rsidRDefault="00EE72C4">
            <w:pPr>
              <w:pStyle w:val="Normal7"/>
              <w:spacing w:before="0" w:after="200" w:line="259" w:lineRule="auto"/>
              <w:jc w:val="center"/>
              <w:rPr>
                <w:rFonts w:ascii="Calibri" w:eastAsia="Calibri" w:hAnsi="Calibri" w:cs="Calibri"/>
                <w:b/>
                <w:bCs/>
              </w:rPr>
            </w:pPr>
            <w:r>
              <w:rPr>
                <w:rFonts w:ascii="Calibri" w:eastAsia="Calibri" w:hAnsi="Calibri" w:cs="Calibri"/>
                <w:b/>
                <w:bCs/>
              </w:rPr>
              <w:t>Date</w:t>
            </w:r>
          </w:p>
        </w:tc>
      </w:tr>
      <w:tr w:rsidR="00437895" w14:paraId="53128261" w14:textId="77777777">
        <w:tc>
          <w:tcPr>
            <w:tcW w:w="1530" w:type="dxa"/>
          </w:tcPr>
          <w:p w14:paraId="0000006F" w14:textId="77777777" w:rsidR="00437895" w:rsidRDefault="00437895">
            <w:pPr>
              <w:pStyle w:val="Normal7"/>
              <w:spacing w:before="0" w:after="200" w:line="259" w:lineRule="auto"/>
              <w:ind w:left="426"/>
              <w:rPr>
                <w:rFonts w:ascii="Calibri" w:eastAsia="Calibri" w:hAnsi="Calibri" w:cs="Calibri"/>
              </w:rPr>
            </w:pPr>
          </w:p>
        </w:tc>
        <w:tc>
          <w:tcPr>
            <w:tcW w:w="4575" w:type="dxa"/>
          </w:tcPr>
          <w:p w14:paraId="00000070" w14:textId="77777777" w:rsidR="00437895" w:rsidRDefault="00437895">
            <w:pPr>
              <w:pStyle w:val="Normal7"/>
              <w:spacing w:before="0" w:after="200" w:line="259" w:lineRule="auto"/>
              <w:ind w:left="426"/>
              <w:rPr>
                <w:rFonts w:ascii="Calibri" w:eastAsia="Calibri" w:hAnsi="Calibri" w:cs="Calibri"/>
              </w:rPr>
            </w:pPr>
          </w:p>
        </w:tc>
        <w:tc>
          <w:tcPr>
            <w:tcW w:w="2085" w:type="dxa"/>
          </w:tcPr>
          <w:p w14:paraId="00000071" w14:textId="77777777" w:rsidR="00437895" w:rsidRDefault="00437895">
            <w:pPr>
              <w:pStyle w:val="Normal7"/>
              <w:spacing w:before="0" w:after="200" w:line="259" w:lineRule="auto"/>
              <w:ind w:left="426"/>
              <w:rPr>
                <w:rFonts w:ascii="Calibri" w:eastAsia="Calibri" w:hAnsi="Calibri" w:cs="Calibri"/>
              </w:rPr>
            </w:pPr>
          </w:p>
        </w:tc>
        <w:tc>
          <w:tcPr>
            <w:tcW w:w="1185" w:type="dxa"/>
          </w:tcPr>
          <w:p w14:paraId="00000072" w14:textId="77777777" w:rsidR="00437895" w:rsidRDefault="00437895">
            <w:pPr>
              <w:pStyle w:val="Normal7"/>
              <w:spacing w:before="0" w:after="200" w:line="259" w:lineRule="auto"/>
              <w:rPr>
                <w:rFonts w:ascii="Calibri" w:eastAsia="Calibri" w:hAnsi="Calibri" w:cs="Calibri"/>
              </w:rPr>
            </w:pPr>
          </w:p>
        </w:tc>
      </w:tr>
    </w:tbl>
    <w:p w14:paraId="00000073" w14:textId="77777777" w:rsidR="00437895" w:rsidRDefault="00437895">
      <w:pPr>
        <w:pStyle w:val="Normal7"/>
        <w:spacing w:after="200"/>
      </w:pPr>
    </w:p>
    <w:sectPr w:rsidR="00437895">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0904F" w14:textId="77777777" w:rsidR="004A28D5" w:rsidRDefault="004A28D5">
      <w:pPr>
        <w:spacing w:after="0" w:line="240" w:lineRule="auto"/>
      </w:pPr>
      <w:r>
        <w:separator/>
      </w:r>
    </w:p>
  </w:endnote>
  <w:endnote w:type="continuationSeparator" w:id="0">
    <w:p w14:paraId="3B595563" w14:textId="77777777" w:rsidR="004A28D5" w:rsidRDefault="004A2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525BEA-85B2-4AE2-8496-AF0D5585AD55}"/>
    <w:embedBold r:id="rId2" w:fontKey="{1A0E001E-0645-41A9-8EFB-B8774E7DEFEB}"/>
    <w:embedItalic r:id="rId3" w:fontKey="{2247E8C4-3944-4801-9C22-AEFA3ACC1481}"/>
  </w:font>
  <w:font w:name="Georgia">
    <w:panose1 w:val="02040502050405020303"/>
    <w:charset w:val="00"/>
    <w:family w:val="roman"/>
    <w:pitch w:val="variable"/>
    <w:sig w:usb0="00000287" w:usb1="00000000" w:usb2="00000000" w:usb3="00000000" w:csb0="0000009F" w:csb1="00000000"/>
    <w:embedRegular r:id="rId4" w:fontKey="{C7F568A9-AA73-4CC9-8DC0-DE1C451C5DFA}"/>
    <w:embedItalic r:id="rId5" w:fontKey="{F8B9E235-30FC-4562-AA35-1FF162A3AA68}"/>
  </w:font>
  <w:font w:name="Cambria">
    <w:panose1 w:val="02040503050406030204"/>
    <w:charset w:val="00"/>
    <w:family w:val="roman"/>
    <w:pitch w:val="variable"/>
    <w:sig w:usb0="E00006FF" w:usb1="420024FF" w:usb2="02000000" w:usb3="00000000" w:csb0="0000019F" w:csb1="00000000"/>
    <w:embedRegular r:id="rId6" w:fontKey="{C10B9781-9DA5-4E47-8E9B-B986F1BB323C}"/>
  </w:font>
  <w:font w:name="MS Mincho">
    <w:altName w:val="ＭＳ 明朝"/>
    <w:panose1 w:val="02020609040205080304"/>
    <w:charset w:val="80"/>
    <w:family w:val="modern"/>
    <w:pitch w:val="fixed"/>
    <w:sig w:usb0="E00002FF" w:usb1="6AC7FDFB" w:usb2="08000012" w:usb3="00000000" w:csb0="0002009F" w:csb1="00000000"/>
  </w:font>
  <w:font w:name="Nunito">
    <w:panose1 w:val="00000000000000000000"/>
    <w:charset w:val="00"/>
    <w:family w:val="auto"/>
    <w:pitch w:val="variable"/>
    <w:sig w:usb0="A00002FF" w:usb1="5000204B" w:usb2="00000000" w:usb3="00000000" w:csb0="00000197" w:csb1="00000000"/>
    <w:embedBold r:id="rId7" w:fontKey="{0C4A914D-DFF6-47FE-86A7-35502C9B2378}"/>
  </w:font>
  <w:font w:name="Inter">
    <w:charset w:val="00"/>
    <w:family w:val="auto"/>
    <w:pitch w:val="default"/>
    <w:embedRegular r:id="rId8" w:fontKey="{1D9C6B52-06BE-4AA6-B06F-A086EB7C682D}"/>
  </w:font>
  <w:font w:name="Nunito ExtraLight">
    <w:panose1 w:val="00000000000000000000"/>
    <w:charset w:val="00"/>
    <w:family w:val="auto"/>
    <w:pitch w:val="variable"/>
    <w:sig w:usb0="A00002FF" w:usb1="5000204B" w:usb2="00000000" w:usb3="00000000" w:csb0="00000197" w:csb1="00000000"/>
    <w:embedRegular r:id="rId9" w:fontKey="{2ACF5AC0-4FD6-48ED-9964-DC2DD16D8C1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437895" w:rsidRDefault="00437895">
    <w:pPr>
      <w:pStyle w:val="Normal7"/>
      <w:spacing w:after="0" w:line="276" w:lineRule="auto"/>
      <w:ind w:firstLine="90"/>
      <w:rPr>
        <w:rFonts w:ascii="Nunito" w:eastAsia="Nunito" w:hAnsi="Nunito" w:cs="Nunito"/>
        <w:b/>
        <w:bCs/>
        <w:sz w:val="17"/>
        <w:szCs w:val="17"/>
      </w:rPr>
    </w:pPr>
  </w:p>
  <w:p w14:paraId="00000077" w14:textId="77777777" w:rsidR="00437895" w:rsidRDefault="00EE72C4">
    <w:pPr>
      <w:pStyle w:val="Normal7"/>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877E7FD" wp14:editId="07777777">
          <wp:extent cx="5886450" cy="114300"/>
          <wp:effectExtent l="0" t="0" r="0" b="0"/>
          <wp:docPr id="2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8" w14:textId="60AD12F2" w:rsidR="00437895" w:rsidRDefault="67C1793B" w:rsidP="67C1793B">
    <w:pPr>
      <w:pStyle w:val="Normal7"/>
      <w:widowControl w:val="0"/>
      <w:spacing w:after="0" w:line="240" w:lineRule="auto"/>
      <w:rPr>
        <w:lang w:val="en-US"/>
      </w:rPr>
    </w:pPr>
    <w:r w:rsidRPr="67C1793B">
      <w:rPr>
        <w:rFonts w:ascii="Inter" w:eastAsia="Inter" w:hAnsi="Inter" w:cs="Inter"/>
        <w:sz w:val="16"/>
        <w:szCs w:val="16"/>
        <w:lang w:val="en-US"/>
      </w:rPr>
      <w:t>Copyright by Pangaea Life Science Solutions Ltd. 2024. All Rights Reserved.</w:t>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00EE72C4">
      <w:rPr>
        <w:rFonts w:ascii="Nunito ExtraLight" w:eastAsia="Nunito ExtraLight" w:hAnsi="Nunito ExtraLight" w:cs="Nunito ExtraLight"/>
        <w:sz w:val="17"/>
        <w:szCs w:val="17"/>
      </w:rPr>
      <w:tab/>
    </w:r>
    <w:r w:rsidRPr="67C1793B">
      <w:rPr>
        <w:rFonts w:ascii="Nunito ExtraLight" w:eastAsia="Nunito ExtraLight" w:hAnsi="Nunito ExtraLight" w:cs="Nunito ExtraLight"/>
        <w:sz w:val="17"/>
        <w:szCs w:val="17"/>
        <w:lang w:val="en-US"/>
      </w:rPr>
      <w:t xml:space="preserve">Page </w:t>
    </w:r>
    <w:r w:rsidR="00EE72C4" w:rsidRPr="67C1793B">
      <w:rPr>
        <w:rFonts w:ascii="Nunito ExtraLight" w:eastAsia="Nunito ExtraLight" w:hAnsi="Nunito ExtraLight" w:cs="Nunito ExtraLight"/>
        <w:sz w:val="17"/>
        <w:szCs w:val="17"/>
        <w:lang w:val="en-US"/>
      </w:rPr>
      <w:fldChar w:fldCharType="begin"/>
    </w:r>
    <w:r w:rsidR="00EE72C4">
      <w:rPr>
        <w:rFonts w:ascii="Nunito ExtraLight" w:eastAsia="Nunito ExtraLight" w:hAnsi="Nunito ExtraLight" w:cs="Nunito ExtraLight"/>
        <w:sz w:val="17"/>
        <w:szCs w:val="17"/>
      </w:rPr>
      <w:instrText>PAGE</w:instrText>
    </w:r>
    <w:r w:rsidR="00EE72C4" w:rsidRPr="67C1793B">
      <w:rPr>
        <w:rFonts w:ascii="Nunito ExtraLight" w:eastAsia="Nunito ExtraLight" w:hAnsi="Nunito ExtraLight" w:cs="Nunito ExtraLight"/>
        <w:sz w:val="17"/>
        <w:szCs w:val="17"/>
      </w:rPr>
      <w:fldChar w:fldCharType="separate"/>
    </w:r>
    <w:r w:rsidR="00C169C4">
      <w:rPr>
        <w:rFonts w:ascii="Nunito ExtraLight" w:eastAsia="Nunito ExtraLight" w:hAnsi="Nunito ExtraLight" w:cs="Nunito ExtraLight"/>
        <w:noProof/>
        <w:sz w:val="17"/>
        <w:szCs w:val="17"/>
        <w:lang w:val="en-US"/>
      </w:rPr>
      <w:t>2</w:t>
    </w:r>
    <w:r w:rsidR="00EE72C4" w:rsidRPr="67C1793B">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437895" w:rsidRDefault="00437895">
    <w:pPr>
      <w:pStyle w:val="Normal7"/>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3C0D" w14:textId="77777777" w:rsidR="004A28D5" w:rsidRDefault="004A28D5">
      <w:pPr>
        <w:spacing w:after="0" w:line="240" w:lineRule="auto"/>
      </w:pPr>
      <w:r>
        <w:separator/>
      </w:r>
    </w:p>
  </w:footnote>
  <w:footnote w:type="continuationSeparator" w:id="0">
    <w:p w14:paraId="705E4C14" w14:textId="77777777" w:rsidR="004A28D5" w:rsidRDefault="004A2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437895" w:rsidRDefault="00EE72C4">
    <w:pPr>
      <w:pStyle w:val="Heading2"/>
      <w:tabs>
        <w:tab w:val="center" w:pos="4680"/>
        <w:tab w:val="right" w:pos="9360"/>
      </w:tabs>
      <w:ind w:left="0"/>
    </w:pPr>
    <w:bookmarkStart w:id="15" w:name="_heading=h.gkdj0juqqpgi" w:colFirst="0" w:colLast="0"/>
    <w:bookmarkEnd w:id="15"/>
    <w:r>
      <w:rPr>
        <w:noProof/>
      </w:rPr>
      <w:drawing>
        <wp:anchor distT="114300" distB="114300" distL="114300" distR="114300" simplePos="0" relativeHeight="251658240" behindDoc="0" locked="0" layoutInCell="1" hidden="0" allowOverlap="1" wp14:anchorId="048DA7E6" wp14:editId="07777777">
          <wp:simplePos x="0" y="0"/>
          <wp:positionH relativeFrom="column">
            <wp:posOffset>-76197</wp:posOffset>
          </wp:positionH>
          <wp:positionV relativeFrom="paragraph">
            <wp:posOffset>76203</wp:posOffset>
          </wp:positionV>
          <wp:extent cx="1352550" cy="512330"/>
          <wp:effectExtent l="0" t="0" r="0" b="0"/>
          <wp:wrapNone/>
          <wp:docPr id="2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437895" w:rsidRDefault="00437895">
    <w:pPr>
      <w:pStyle w:val="Normal7"/>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BDB6"/>
    <w:multiLevelType w:val="hybridMultilevel"/>
    <w:tmpl w:val="FFFFFFFF"/>
    <w:lvl w:ilvl="0" w:tplc="F356CB74">
      <w:start w:val="1"/>
      <w:numFmt w:val="bullet"/>
      <w:lvlText w:val="●"/>
      <w:lvlJc w:val="left"/>
      <w:pPr>
        <w:ind w:left="720" w:hanging="360"/>
      </w:pPr>
      <w:rPr>
        <w:rFonts w:ascii="Symbol" w:hAnsi="Symbol" w:hint="default"/>
      </w:rPr>
    </w:lvl>
    <w:lvl w:ilvl="1" w:tplc="BA84D1F0">
      <w:start w:val="1"/>
      <w:numFmt w:val="bullet"/>
      <w:lvlText w:val="o"/>
      <w:lvlJc w:val="left"/>
      <w:pPr>
        <w:ind w:left="1440" w:hanging="360"/>
      </w:pPr>
      <w:rPr>
        <w:rFonts w:ascii="Courier New" w:hAnsi="Courier New" w:hint="default"/>
      </w:rPr>
    </w:lvl>
    <w:lvl w:ilvl="2" w:tplc="5FF6FE2E">
      <w:start w:val="1"/>
      <w:numFmt w:val="bullet"/>
      <w:lvlText w:val=""/>
      <w:lvlJc w:val="left"/>
      <w:pPr>
        <w:ind w:left="2160" w:hanging="360"/>
      </w:pPr>
      <w:rPr>
        <w:rFonts w:ascii="Wingdings" w:hAnsi="Wingdings" w:hint="default"/>
      </w:rPr>
    </w:lvl>
    <w:lvl w:ilvl="3" w:tplc="DBD2BAA6">
      <w:start w:val="1"/>
      <w:numFmt w:val="bullet"/>
      <w:lvlText w:val=""/>
      <w:lvlJc w:val="left"/>
      <w:pPr>
        <w:ind w:left="2880" w:hanging="360"/>
      </w:pPr>
      <w:rPr>
        <w:rFonts w:ascii="Symbol" w:hAnsi="Symbol" w:hint="default"/>
      </w:rPr>
    </w:lvl>
    <w:lvl w:ilvl="4" w:tplc="1B6AF294">
      <w:start w:val="1"/>
      <w:numFmt w:val="bullet"/>
      <w:lvlText w:val="o"/>
      <w:lvlJc w:val="left"/>
      <w:pPr>
        <w:ind w:left="3600" w:hanging="360"/>
      </w:pPr>
      <w:rPr>
        <w:rFonts w:ascii="Courier New" w:hAnsi="Courier New" w:hint="default"/>
      </w:rPr>
    </w:lvl>
    <w:lvl w:ilvl="5" w:tplc="C018D19E">
      <w:start w:val="1"/>
      <w:numFmt w:val="bullet"/>
      <w:lvlText w:val=""/>
      <w:lvlJc w:val="left"/>
      <w:pPr>
        <w:ind w:left="4320" w:hanging="360"/>
      </w:pPr>
      <w:rPr>
        <w:rFonts w:ascii="Wingdings" w:hAnsi="Wingdings" w:hint="default"/>
      </w:rPr>
    </w:lvl>
    <w:lvl w:ilvl="6" w:tplc="49F0CEC0">
      <w:start w:val="1"/>
      <w:numFmt w:val="bullet"/>
      <w:lvlText w:val=""/>
      <w:lvlJc w:val="left"/>
      <w:pPr>
        <w:ind w:left="5040" w:hanging="360"/>
      </w:pPr>
      <w:rPr>
        <w:rFonts w:ascii="Symbol" w:hAnsi="Symbol" w:hint="default"/>
      </w:rPr>
    </w:lvl>
    <w:lvl w:ilvl="7" w:tplc="431CF9E2">
      <w:start w:val="1"/>
      <w:numFmt w:val="bullet"/>
      <w:lvlText w:val="o"/>
      <w:lvlJc w:val="left"/>
      <w:pPr>
        <w:ind w:left="5760" w:hanging="360"/>
      </w:pPr>
      <w:rPr>
        <w:rFonts w:ascii="Courier New" w:hAnsi="Courier New" w:hint="default"/>
      </w:rPr>
    </w:lvl>
    <w:lvl w:ilvl="8" w:tplc="08F4DAA2">
      <w:start w:val="1"/>
      <w:numFmt w:val="bullet"/>
      <w:lvlText w:val=""/>
      <w:lvlJc w:val="left"/>
      <w:pPr>
        <w:ind w:left="6480" w:hanging="360"/>
      </w:pPr>
      <w:rPr>
        <w:rFonts w:ascii="Wingdings" w:hAnsi="Wingdings" w:hint="default"/>
      </w:rPr>
    </w:lvl>
  </w:abstractNum>
  <w:abstractNum w:abstractNumId="1" w15:restartNumberingAfterBreak="0">
    <w:nsid w:val="17DE310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E0DFC7"/>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51348436">
    <w:abstractNumId w:val="0"/>
  </w:num>
  <w:num w:numId="2" w16cid:durableId="526675503">
    <w:abstractNumId w:val="2"/>
  </w:num>
  <w:num w:numId="3" w16cid:durableId="1416131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4E6A68"/>
    <w:rsid w:val="00437895"/>
    <w:rsid w:val="00487D2F"/>
    <w:rsid w:val="004A28D5"/>
    <w:rsid w:val="00592689"/>
    <w:rsid w:val="00835D5C"/>
    <w:rsid w:val="00C169C4"/>
    <w:rsid w:val="00CBE6C3"/>
    <w:rsid w:val="00EE72C4"/>
    <w:rsid w:val="034E6A68"/>
    <w:rsid w:val="036A395E"/>
    <w:rsid w:val="043D3F01"/>
    <w:rsid w:val="0607CFE4"/>
    <w:rsid w:val="06B0325C"/>
    <w:rsid w:val="07227074"/>
    <w:rsid w:val="08A1E8A8"/>
    <w:rsid w:val="09C6C1DD"/>
    <w:rsid w:val="0FD9002B"/>
    <w:rsid w:val="15420FE5"/>
    <w:rsid w:val="15CB1B5F"/>
    <w:rsid w:val="173948B6"/>
    <w:rsid w:val="18BDFEDF"/>
    <w:rsid w:val="1AD5AAE3"/>
    <w:rsid w:val="1C90E2EF"/>
    <w:rsid w:val="1E815459"/>
    <w:rsid w:val="2191CFED"/>
    <w:rsid w:val="280E2014"/>
    <w:rsid w:val="29961831"/>
    <w:rsid w:val="2FE6E970"/>
    <w:rsid w:val="318C22E3"/>
    <w:rsid w:val="31A146D5"/>
    <w:rsid w:val="341BDEA3"/>
    <w:rsid w:val="3872595C"/>
    <w:rsid w:val="3D639A61"/>
    <w:rsid w:val="3D92DF65"/>
    <w:rsid w:val="3F855BC9"/>
    <w:rsid w:val="429597B0"/>
    <w:rsid w:val="4381AB8A"/>
    <w:rsid w:val="47D345F8"/>
    <w:rsid w:val="48F75EA1"/>
    <w:rsid w:val="4F9A0207"/>
    <w:rsid w:val="507B9138"/>
    <w:rsid w:val="524A69CE"/>
    <w:rsid w:val="5262713D"/>
    <w:rsid w:val="52B1F33E"/>
    <w:rsid w:val="594442E5"/>
    <w:rsid w:val="5CC14766"/>
    <w:rsid w:val="5D4111FC"/>
    <w:rsid w:val="5FCF50E2"/>
    <w:rsid w:val="6177FFA8"/>
    <w:rsid w:val="61C3485A"/>
    <w:rsid w:val="62C93D00"/>
    <w:rsid w:val="66BC410F"/>
    <w:rsid w:val="67C1793B"/>
    <w:rsid w:val="6D72A0BD"/>
    <w:rsid w:val="6DCA6A6B"/>
    <w:rsid w:val="70EF46BF"/>
    <w:rsid w:val="7220C5CD"/>
    <w:rsid w:val="7431FD3E"/>
    <w:rsid w:val="744E7B91"/>
    <w:rsid w:val="76646E25"/>
    <w:rsid w:val="78F83F8A"/>
    <w:rsid w:val="790B0542"/>
    <w:rsid w:val="7A283EBF"/>
    <w:rsid w:val="7A785F3D"/>
    <w:rsid w:val="7BAFCDFB"/>
    <w:rsid w:val="7C0234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9656"/>
  <w15:docId w15:val="{91768D98-F82B-4018-9001-565B6F2B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ind w:left="432"/>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ind w:left="570"/>
      <w:outlineLvl w:val="3"/>
    </w:pPr>
    <w:rPr>
      <w:b/>
      <w:bCs/>
    </w:rPr>
  </w:style>
  <w:style w:type="paragraph" w:styleId="Heading5">
    <w:name w:val="heading 5"/>
    <w:basedOn w:val="Normal"/>
    <w:next w:val="Normal"/>
    <w:uiPriority w:val="9"/>
    <w:unhideWhenUsed/>
    <w:qFormat/>
    <w:pPr>
      <w:keepNext/>
      <w:keepLines/>
      <w:spacing w:before="200" w:after="80" w:line="240" w:lineRule="auto"/>
      <w:jc w:val="both"/>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table" w:customStyle="1" w:styleId="NormalTable0">
    <w:name w:val="Normal Table0"/>
    <w:tblPr>
      <w:tblCellMar>
        <w:top w:w="100" w:type="dxa"/>
        <w:left w:w="100" w:type="dxa"/>
        <w:bottom w:w="100" w:type="dxa"/>
        <w:right w:w="100" w:type="dxa"/>
      </w:tblCellMar>
    </w:tblPr>
  </w:style>
  <w:style w:type="paragraph" w:customStyle="1" w:styleId="Normal0">
    <w:name w:val="Normal0"/>
  </w:style>
  <w:style w:type="table" w:customStyle="1" w:styleId="NormalTable1">
    <w:name w:val="Normal Table1"/>
    <w:tblPr>
      <w:tblCellMar>
        <w:top w:w="100" w:type="dxa"/>
        <w:left w:w="100" w:type="dxa"/>
        <w:bottom w:w="100" w:type="dxa"/>
        <w:right w:w="100" w:type="dxa"/>
      </w:tblCellMar>
    </w:tblPr>
  </w:style>
  <w:style w:type="paragraph" w:customStyle="1" w:styleId="Normal1">
    <w:name w:val="Normal1"/>
  </w:style>
  <w:style w:type="table" w:customStyle="1" w:styleId="NormalTable2">
    <w:name w:val="Normal Table2"/>
    <w:tblPr>
      <w:tblCellMar>
        <w:top w:w="100" w:type="dxa"/>
        <w:left w:w="100" w:type="dxa"/>
        <w:bottom w:w="100" w:type="dxa"/>
        <w:right w:w="100" w:type="dxa"/>
      </w:tblCellMar>
    </w:tblPr>
  </w:style>
  <w:style w:type="paragraph" w:customStyle="1" w:styleId="Normal2">
    <w:name w:val="Normal2"/>
  </w:style>
  <w:style w:type="table" w:customStyle="1" w:styleId="NormalTable3">
    <w:name w:val="Normal Table3"/>
    <w:tblPr>
      <w:tblCellMar>
        <w:top w:w="100" w:type="dxa"/>
        <w:left w:w="100" w:type="dxa"/>
        <w:bottom w:w="100" w:type="dxa"/>
        <w:right w:w="100" w:type="dxa"/>
      </w:tblCellMar>
    </w:tblPr>
  </w:style>
  <w:style w:type="paragraph" w:customStyle="1" w:styleId="Normal3">
    <w:name w:val="Normal3"/>
  </w:style>
  <w:style w:type="table" w:customStyle="1" w:styleId="NormalTable4">
    <w:name w:val="Normal Table4"/>
    <w:tblPr>
      <w:tblCellMar>
        <w:top w:w="100" w:type="dxa"/>
        <w:left w:w="100" w:type="dxa"/>
        <w:bottom w:w="100" w:type="dxa"/>
        <w:right w:w="100" w:type="dxa"/>
      </w:tblCellMar>
    </w:tblPr>
  </w:style>
  <w:style w:type="paragraph" w:customStyle="1" w:styleId="Normal4">
    <w:name w:val="Normal4"/>
  </w:style>
  <w:style w:type="table" w:customStyle="1" w:styleId="NormalTable5">
    <w:name w:val="Normal Table5"/>
    <w:tblPr>
      <w:tblCellMar>
        <w:top w:w="100" w:type="dxa"/>
        <w:left w:w="100" w:type="dxa"/>
        <w:bottom w:w="100" w:type="dxa"/>
        <w:right w:w="100" w:type="dxa"/>
      </w:tblCellMar>
    </w:tblPr>
  </w:style>
  <w:style w:type="paragraph" w:customStyle="1" w:styleId="Normal5">
    <w:name w:val="Normal5"/>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Normal7">
    <w:name w:val="Normal7"/>
  </w:style>
  <w:style w:type="table" w:customStyle="1" w:styleId="NormalTable7">
    <w:name w:val="Normal Table7"/>
    <w:tblPr>
      <w:tblCellMar>
        <w:top w:w="0" w:type="dxa"/>
        <w:left w:w="0" w:type="dxa"/>
        <w:bottom w:w="0" w:type="dxa"/>
        <w:right w:w="0" w:type="dxa"/>
      </w:tblCellMar>
    </w:tblPr>
  </w:style>
  <w:style w:type="table" w:customStyle="1" w:styleId="NormalTable8">
    <w:name w:val="Normal Table8"/>
    <w:uiPriority w:val="99"/>
    <w:semiHidden/>
    <w:unhideWhenUsed/>
    <w:tblPr>
      <w:tblInd w:w="0" w:type="dxa"/>
      <w:tblCellMar>
        <w:top w:w="0" w:type="dxa"/>
        <w:left w:w="108" w:type="dxa"/>
        <w:bottom w:w="0" w:type="dxa"/>
        <w:right w:w="108" w:type="dxa"/>
      </w:tblCellMar>
    </w:tblPr>
  </w:style>
  <w:style w:type="table" w:customStyle="1" w:styleId="a">
    <w:basedOn w:val="NormalTable8"/>
    <w:tblPr>
      <w:tblStyleRowBandSize w:val="1"/>
      <w:tblStyleColBandSize w:val="1"/>
      <w:tblCellMar>
        <w:left w:w="115" w:type="dxa"/>
        <w:right w:w="115" w:type="dxa"/>
      </w:tblCellMar>
    </w:tblPr>
  </w:style>
  <w:style w:type="table" w:customStyle="1" w:styleId="a0">
    <w:basedOn w:val="NormalTable8"/>
    <w:tblPr>
      <w:tblStyleRowBandSize w:val="1"/>
      <w:tblStyleColBandSize w:val="1"/>
      <w:tblCellMar>
        <w:left w:w="115" w:type="dxa"/>
        <w:right w:w="115" w:type="dxa"/>
      </w:tblCellMar>
    </w:tblPr>
  </w:style>
  <w:style w:type="table" w:customStyle="1" w:styleId="a1">
    <w:basedOn w:val="NormalTable8"/>
    <w:tblPr>
      <w:tblStyleRowBandSize w:val="1"/>
      <w:tblStyleColBandSize w:val="1"/>
      <w:tblCellMar>
        <w:left w:w="115" w:type="dxa"/>
        <w:right w:w="115" w:type="dxa"/>
      </w:tblCellMar>
    </w:tblPr>
  </w:style>
  <w:style w:type="table" w:customStyle="1" w:styleId="a2">
    <w:basedOn w:val="NormalTable8"/>
    <w:tblPr>
      <w:tblStyleRowBandSize w:val="1"/>
      <w:tblStyleColBandSize w:val="1"/>
      <w:tblCellMar>
        <w:left w:w="115" w:type="dxa"/>
        <w:right w:w="115" w:type="dxa"/>
      </w:tblCellMar>
    </w:tblPr>
  </w:style>
  <w:style w:type="table" w:customStyle="1" w:styleId="a3">
    <w:basedOn w:val="NormalTable8"/>
    <w:tblPr>
      <w:tblStyleRowBandSize w:val="1"/>
      <w:tblStyleColBandSize w:val="1"/>
      <w:tblCellMar>
        <w:left w:w="115" w:type="dxa"/>
        <w:right w:w="115" w:type="dxa"/>
      </w:tblCellMar>
    </w:tblPr>
  </w:style>
  <w:style w:type="table" w:customStyle="1" w:styleId="a4">
    <w:basedOn w:val="NormalTable8"/>
    <w:tblPr>
      <w:tblStyleRowBandSize w:val="1"/>
      <w:tblStyleColBandSize w:val="1"/>
      <w:tblCellMar>
        <w:left w:w="115" w:type="dxa"/>
        <w:right w:w="115" w:type="dxa"/>
      </w:tblCellMar>
    </w:tblPr>
  </w:style>
  <w:style w:type="paragraph" w:styleId="Header">
    <w:name w:val="header"/>
    <w:basedOn w:val="Normal7"/>
    <w:link w:val="HeaderChar"/>
    <w:uiPriority w:val="99"/>
    <w:unhideWhenUsed/>
    <w:rsid w:val="00CF1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A4B"/>
  </w:style>
  <w:style w:type="paragraph" w:styleId="Footer">
    <w:name w:val="footer"/>
    <w:basedOn w:val="Normal7"/>
    <w:link w:val="FooterChar"/>
    <w:uiPriority w:val="99"/>
    <w:unhideWhenUsed/>
    <w:rsid w:val="00CF1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A4B"/>
  </w:style>
  <w:style w:type="table" w:customStyle="1" w:styleId="a5">
    <w:basedOn w:val="NormalTable8"/>
    <w:tblPr>
      <w:tblStyleRowBandSize w:val="1"/>
      <w:tblStyleColBandSize w:val="1"/>
      <w:tblCellMar>
        <w:left w:w="115" w:type="dxa"/>
        <w:right w:w="115" w:type="dxa"/>
      </w:tblCellMar>
    </w:tblPr>
  </w:style>
  <w:style w:type="table" w:customStyle="1" w:styleId="a6">
    <w:basedOn w:val="NormalTable8"/>
    <w:tblPr>
      <w:tblStyleRowBandSize w:val="1"/>
      <w:tblStyleColBandSize w:val="1"/>
      <w:tblCellMar>
        <w:left w:w="115" w:type="dxa"/>
        <w:right w:w="115" w:type="dxa"/>
      </w:tblCellMar>
    </w:tblPr>
  </w:style>
  <w:style w:type="table" w:customStyle="1" w:styleId="a7">
    <w:basedOn w:val="NormalTable8"/>
    <w:tblPr>
      <w:tblStyleRowBandSize w:val="1"/>
      <w:tblStyleColBandSize w:val="1"/>
      <w:tblCellMar>
        <w:left w:w="115" w:type="dxa"/>
        <w:right w:w="115" w:type="dxa"/>
      </w:tblCellMar>
    </w:tblPr>
  </w:style>
  <w:style w:type="table" w:customStyle="1" w:styleId="a8">
    <w:basedOn w:val="NormalTable8"/>
    <w:tblPr>
      <w:tblStyleRowBandSize w:val="1"/>
      <w:tblStyleColBandSize w:val="1"/>
      <w:tblCellMar>
        <w:left w:w="115" w:type="dxa"/>
        <w:right w:w="115" w:type="dxa"/>
      </w:tblCellMar>
    </w:tblPr>
  </w:style>
  <w:style w:type="table" w:customStyle="1" w:styleId="a9">
    <w:basedOn w:val="NormalTable8"/>
    <w:tblPr>
      <w:tblStyleRowBandSize w:val="1"/>
      <w:tblStyleColBandSize w:val="1"/>
      <w:tblCellMar>
        <w:left w:w="115" w:type="dxa"/>
        <w:right w:w="115" w:type="dxa"/>
      </w:tblCellMar>
    </w:tblPr>
  </w:style>
  <w:style w:type="table" w:customStyle="1" w:styleId="aa">
    <w:basedOn w:val="NormalTable8"/>
    <w:tblPr>
      <w:tblStyleRowBandSize w:val="1"/>
      <w:tblStyleColBandSize w:val="1"/>
      <w:tblCellMar>
        <w:left w:w="115" w:type="dxa"/>
        <w:right w:w="115" w:type="dxa"/>
      </w:tblCellMar>
    </w:tblPr>
  </w:style>
  <w:style w:type="table" w:customStyle="1" w:styleId="ab">
    <w:basedOn w:val="NormalTable8"/>
    <w:tblPr>
      <w:tblStyleRowBandSize w:val="1"/>
      <w:tblStyleColBandSize w:val="1"/>
      <w:tblCellMar>
        <w:left w:w="115" w:type="dxa"/>
        <w:right w:w="115" w:type="dxa"/>
      </w:tblCellMar>
    </w:tblPr>
  </w:style>
  <w:style w:type="table" w:customStyle="1" w:styleId="ac">
    <w:basedOn w:val="NormalTable8"/>
    <w:tblPr>
      <w:tblStyleRowBandSize w:val="1"/>
      <w:tblStyleColBandSize w:val="1"/>
      <w:tblCellMar>
        <w:left w:w="115" w:type="dxa"/>
        <w:right w:w="115" w:type="dxa"/>
      </w:tblCellMar>
    </w:tblPr>
  </w:style>
  <w:style w:type="table" w:customStyle="1" w:styleId="ad">
    <w:basedOn w:val="NormalTable8"/>
    <w:tblPr>
      <w:tblStyleRowBandSize w:val="1"/>
      <w:tblStyleColBandSize w:val="1"/>
      <w:tblCellMar>
        <w:left w:w="115" w:type="dxa"/>
        <w:right w:w="115" w:type="dxa"/>
      </w:tblCellMar>
    </w:tblPr>
  </w:style>
  <w:style w:type="table" w:customStyle="1" w:styleId="ae">
    <w:basedOn w:val="NormalTable8"/>
    <w:tblPr>
      <w:tblStyleRowBandSize w:val="1"/>
      <w:tblStyleColBandSize w:val="1"/>
      <w:tblCellMar>
        <w:left w:w="115" w:type="dxa"/>
        <w:right w:w="115" w:type="dxa"/>
      </w:tblCellMar>
    </w:tblPr>
  </w:style>
  <w:style w:type="table" w:customStyle="1" w:styleId="af">
    <w:basedOn w:val="NormalTable8"/>
    <w:tblPr>
      <w:tblStyleRowBandSize w:val="1"/>
      <w:tblStyleColBandSize w:val="1"/>
      <w:tblCellMar>
        <w:left w:w="115" w:type="dxa"/>
        <w:right w:w="115" w:type="dxa"/>
      </w:tblCellMar>
    </w:tblPr>
  </w:style>
  <w:style w:type="table" w:customStyle="1" w:styleId="af0">
    <w:basedOn w:val="NormalTable8"/>
    <w:tblPr>
      <w:tblStyleRowBandSize w:val="1"/>
      <w:tblStyleColBandSize w:val="1"/>
      <w:tblCellMar>
        <w:left w:w="115" w:type="dxa"/>
        <w:right w:w="115" w:type="dxa"/>
      </w:tblCellMar>
    </w:tblPr>
  </w:style>
  <w:style w:type="table" w:customStyle="1" w:styleId="af1">
    <w:basedOn w:val="NormalTable8"/>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3">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4">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5">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6">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7">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8">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9">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a">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b">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c">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d">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e">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0">
    <w:basedOn w:val="NormalTable8"/>
    <w:tblPr>
      <w:tblStyleRowBandSize w:val="1"/>
      <w:tblStyleColBandSize w:val="1"/>
      <w:tblCellMar>
        <w:top w:w="100" w:type="dxa"/>
        <w:left w:w="100" w:type="dxa"/>
        <w:bottom w:w="100" w:type="dxa"/>
        <w:right w:w="100" w:type="dxa"/>
      </w:tblCellMar>
    </w:tblPr>
  </w:style>
  <w:style w:type="table" w:customStyle="1" w:styleId="aff1">
    <w:basedOn w:val="NormalTable8"/>
    <w:tblPr>
      <w:tblStyleRowBandSize w:val="1"/>
      <w:tblStyleColBandSize w:val="1"/>
      <w:tblCellMar>
        <w:top w:w="100" w:type="dxa"/>
        <w:left w:w="100" w:type="dxa"/>
        <w:bottom w:w="100" w:type="dxa"/>
        <w:right w:w="100" w:type="dxa"/>
      </w:tblCellMar>
    </w:tblPr>
  </w:style>
  <w:style w:type="table" w:customStyle="1" w:styleId="aff2">
    <w:basedOn w:val="NormalTable8"/>
    <w:tblPr>
      <w:tblStyleRowBandSize w:val="1"/>
      <w:tblStyleColBandSize w:val="1"/>
      <w:tblCellMar>
        <w:top w:w="100" w:type="dxa"/>
        <w:left w:w="100" w:type="dxa"/>
        <w:bottom w:w="100" w:type="dxa"/>
        <w:right w:w="100" w:type="dxa"/>
      </w:tblCellMar>
    </w:tblPr>
  </w:style>
  <w:style w:type="table" w:customStyle="1" w:styleId="aff3">
    <w:basedOn w:val="NormalTable8"/>
    <w:tblPr>
      <w:tblStyleRowBandSize w:val="1"/>
      <w:tblStyleColBandSize w:val="1"/>
      <w:tblCellMar>
        <w:top w:w="100" w:type="dxa"/>
        <w:left w:w="100" w:type="dxa"/>
        <w:bottom w:w="100" w:type="dxa"/>
        <w:right w:w="100" w:type="dxa"/>
      </w:tblCellMar>
    </w:tblPr>
  </w:style>
  <w:style w:type="table" w:customStyle="1" w:styleId="aff4">
    <w:basedOn w:val="NormalTable8"/>
    <w:tblPr>
      <w:tblStyleRowBandSize w:val="1"/>
      <w:tblStyleColBandSize w:val="1"/>
      <w:tblCellMar>
        <w:top w:w="100" w:type="dxa"/>
        <w:left w:w="100" w:type="dxa"/>
        <w:bottom w:w="100" w:type="dxa"/>
        <w:right w:w="100" w:type="dxa"/>
      </w:tblCellMar>
    </w:tblPr>
  </w:style>
  <w:style w:type="table" w:customStyle="1" w:styleId="aff5">
    <w:basedOn w:val="NormalTable8"/>
    <w:tblPr>
      <w:tblStyleRowBandSize w:val="1"/>
      <w:tblStyleColBandSize w:val="1"/>
      <w:tblCellMar>
        <w:top w:w="100" w:type="dxa"/>
        <w:left w:w="100" w:type="dxa"/>
        <w:bottom w:w="100" w:type="dxa"/>
        <w:right w:w="100" w:type="dxa"/>
      </w:tblCellMar>
    </w:tblPr>
  </w:style>
  <w:style w:type="table" w:customStyle="1" w:styleId="aff6">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7">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8">
    <w:basedOn w:val="NormalTable8"/>
    <w:tblPr>
      <w:tblStyleRowBandSize w:val="1"/>
      <w:tblStyleColBandSize w:val="1"/>
      <w:tblCellMar>
        <w:top w:w="100" w:type="dxa"/>
        <w:left w:w="100" w:type="dxa"/>
        <w:bottom w:w="100" w:type="dxa"/>
        <w:right w:w="100" w:type="dxa"/>
      </w:tblCellMar>
    </w:tblPr>
  </w:style>
  <w:style w:type="table" w:customStyle="1" w:styleId="aff9">
    <w:basedOn w:val="NormalTable8"/>
    <w:tblPr>
      <w:tblStyleRowBandSize w:val="1"/>
      <w:tblStyleColBandSize w:val="1"/>
      <w:tblCellMar>
        <w:top w:w="100" w:type="dxa"/>
        <w:left w:w="100" w:type="dxa"/>
        <w:bottom w:w="100" w:type="dxa"/>
        <w:right w:w="100" w:type="dxa"/>
      </w:tblCellMar>
    </w:tblPr>
  </w:style>
  <w:style w:type="table" w:customStyle="1" w:styleId="affa">
    <w:basedOn w:val="NormalTable8"/>
    <w:tblPr>
      <w:tblStyleRowBandSize w:val="1"/>
      <w:tblStyleColBandSize w:val="1"/>
      <w:tblCellMar>
        <w:top w:w="100" w:type="dxa"/>
        <w:left w:w="100" w:type="dxa"/>
        <w:bottom w:w="100" w:type="dxa"/>
        <w:right w:w="100" w:type="dxa"/>
      </w:tblCellMar>
    </w:tblPr>
  </w:style>
  <w:style w:type="table" w:customStyle="1" w:styleId="affb">
    <w:basedOn w:val="NormalTable8"/>
    <w:tblPr>
      <w:tblStyleRowBandSize w:val="1"/>
      <w:tblStyleColBandSize w:val="1"/>
      <w:tblCellMar>
        <w:top w:w="100" w:type="dxa"/>
        <w:left w:w="100" w:type="dxa"/>
        <w:bottom w:w="100" w:type="dxa"/>
        <w:right w:w="100" w:type="dxa"/>
      </w:tblCellMar>
    </w:tblPr>
  </w:style>
  <w:style w:type="table" w:customStyle="1" w:styleId="affc">
    <w:basedOn w:val="NormalTable8"/>
    <w:tblPr>
      <w:tblStyleRowBandSize w:val="1"/>
      <w:tblStyleColBandSize w:val="1"/>
      <w:tblCellMar>
        <w:top w:w="100" w:type="dxa"/>
        <w:left w:w="100" w:type="dxa"/>
        <w:bottom w:w="100" w:type="dxa"/>
        <w:right w:w="100" w:type="dxa"/>
      </w:tblCellMar>
    </w:tblPr>
  </w:style>
  <w:style w:type="table" w:customStyle="1" w:styleId="affd">
    <w:basedOn w:val="NormalTable8"/>
    <w:pPr>
      <w:spacing w:before="40" w:after="40" w:line="240" w:lineRule="auto"/>
    </w:pPr>
    <w:rPr>
      <w:rFonts w:ascii="Times New Roman" w:eastAsia="Times New Roman" w:hAnsi="Times New Roman" w:cs="Times New Roman"/>
      <w:sz w:val="20"/>
      <w:szCs w:val="20"/>
    </w:rPr>
    <w:tblPr>
      <w:tblStyleRowBandSize w:val="1"/>
      <w:tblStyleColBandSize w:val="1"/>
      <w:tblCellMar>
        <w:top w:w="100" w:type="dxa"/>
        <w:left w:w="70" w:type="dxa"/>
        <w:bottom w:w="100" w:type="dxa"/>
        <w:right w:w="70" w:type="dxa"/>
      </w:tblCellMar>
    </w:tblPr>
  </w:style>
  <w:style w:type="table" w:customStyle="1" w:styleId="affe">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
    <w:basedOn w:val="NormalTable8"/>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CommentText">
    <w:name w:val="annotation text"/>
    <w:basedOn w:val="Normal7"/>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0">
    <w:basedOn w:val="NormalTable8"/>
    <w:tblPr>
      <w:tblStyleRowBandSize w:val="1"/>
      <w:tblStyleColBandSize w:val="1"/>
      <w:tblCellMar>
        <w:top w:w="100" w:type="dxa"/>
        <w:left w:w="100" w:type="dxa"/>
        <w:bottom w:w="100" w:type="dxa"/>
        <w:right w:w="100" w:type="dxa"/>
      </w:tblCellMar>
    </w:tblPr>
  </w:style>
  <w:style w:type="table" w:customStyle="1" w:styleId="afffff1">
    <w:basedOn w:val="NormalTable8"/>
    <w:tblPr>
      <w:tblStyleRowBandSize w:val="1"/>
      <w:tblStyleColBandSize w:val="1"/>
      <w:tblCellMar>
        <w:top w:w="100" w:type="dxa"/>
        <w:left w:w="100" w:type="dxa"/>
        <w:bottom w:w="100" w:type="dxa"/>
        <w:right w:w="100" w:type="dxa"/>
      </w:tblCellMar>
    </w:tblPr>
  </w:style>
  <w:style w:type="table" w:customStyle="1" w:styleId="a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b">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c">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d">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e">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0">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1">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6">
    <w:basedOn w:val="NormalTable8"/>
    <w:tblPr>
      <w:tblStyleRowBandSize w:val="1"/>
      <w:tblStyleColBandSize w:val="1"/>
    </w:tblPr>
  </w:style>
  <w:style w:type="table" w:customStyle="1" w:styleId="afffffff7">
    <w:basedOn w:val="NormalTable8"/>
    <w:tblPr>
      <w:tblStyleRowBandSize w:val="1"/>
      <w:tblStyleColBandSize w:val="1"/>
    </w:tblPr>
  </w:style>
  <w:style w:type="table" w:customStyle="1" w:styleId="afffffff8">
    <w:basedOn w:val="NormalTable8"/>
    <w:tblPr>
      <w:tblStyleRowBandSize w:val="1"/>
      <w:tblStyleColBandSize w:val="1"/>
    </w:tblPr>
  </w:style>
  <w:style w:type="table" w:customStyle="1" w:styleId="afffffff9">
    <w:basedOn w:val="NormalTable8"/>
    <w:tblPr>
      <w:tblStyleRowBandSize w:val="1"/>
      <w:tblStyleColBandSize w:val="1"/>
    </w:tblPr>
  </w:style>
  <w:style w:type="table" w:customStyle="1" w:styleId="afffffffa">
    <w:basedOn w:val="NormalTable8"/>
    <w:tblPr>
      <w:tblStyleRowBandSize w:val="1"/>
      <w:tblStyleColBandSize w:val="1"/>
    </w:tblPr>
  </w:style>
  <w:style w:type="table" w:customStyle="1" w:styleId="afffffffb">
    <w:basedOn w:val="NormalTable8"/>
    <w:tblPr>
      <w:tblStyleRowBandSize w:val="1"/>
      <w:tblStyleColBandSize w:val="1"/>
    </w:tblPr>
  </w:style>
  <w:style w:type="table" w:customStyle="1" w:styleId="afffffffc">
    <w:basedOn w:val="NormalTable8"/>
    <w:tblPr>
      <w:tblStyleRowBandSize w:val="1"/>
      <w:tblStyleColBandSize w:val="1"/>
    </w:tblPr>
  </w:style>
  <w:style w:type="table" w:customStyle="1" w:styleId="afffffffd">
    <w:basedOn w:val="NormalTable8"/>
    <w:tblPr>
      <w:tblStyleRowBandSize w:val="1"/>
      <w:tblStyleColBandSize w:val="1"/>
    </w:tblPr>
  </w:style>
  <w:style w:type="table" w:customStyle="1" w:styleId="afffffffe">
    <w:basedOn w:val="NormalTable8"/>
    <w:tblPr>
      <w:tblStyleRowBandSize w:val="1"/>
      <w:tblStyleColBandSize w:val="1"/>
    </w:tblPr>
  </w:style>
  <w:style w:type="table" w:customStyle="1" w:styleId="affffffff">
    <w:basedOn w:val="NormalTable8"/>
    <w:tblPr>
      <w:tblStyleRowBandSize w:val="1"/>
      <w:tblStyleColBandSize w:val="1"/>
    </w:tblPr>
  </w:style>
  <w:style w:type="table" w:customStyle="1" w:styleId="affffffff0">
    <w:basedOn w:val="NormalTable8"/>
    <w:tblPr>
      <w:tblStyleRowBandSize w:val="1"/>
      <w:tblStyleColBandSize w:val="1"/>
    </w:tblPr>
  </w:style>
  <w:style w:type="table" w:customStyle="1" w:styleId="affffffff1">
    <w:basedOn w:val="NormalTable8"/>
    <w:tblPr>
      <w:tblStyleRowBandSize w:val="1"/>
      <w:tblStyleColBandSize w:val="1"/>
    </w:tblPr>
  </w:style>
  <w:style w:type="table" w:customStyle="1" w:styleId="affffffff2">
    <w:basedOn w:val="NormalTable8"/>
    <w:tblPr>
      <w:tblStyleRowBandSize w:val="1"/>
      <w:tblStyleColBandSize w:val="1"/>
    </w:tblPr>
  </w:style>
  <w:style w:type="table" w:customStyle="1" w:styleId="af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6">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9">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a">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b">
    <w:basedOn w:val="NormalTable8"/>
    <w:tblPr>
      <w:tblStyleRowBandSize w:val="1"/>
      <w:tblStyleColBandSize w:val="1"/>
    </w:tblPr>
  </w:style>
  <w:style w:type="table" w:customStyle="1" w:styleId="affffffffc">
    <w:basedOn w:val="NormalTable8"/>
    <w:tblPr>
      <w:tblStyleRowBandSize w:val="1"/>
      <w:tblStyleColBandSize w:val="1"/>
    </w:tblPr>
  </w:style>
  <w:style w:type="table" w:customStyle="1" w:styleId="affffffffd">
    <w:basedOn w:val="NormalTable8"/>
    <w:tblPr>
      <w:tblStyleRowBandSize w:val="1"/>
      <w:tblStyleColBandSize w:val="1"/>
    </w:tblPr>
  </w:style>
  <w:style w:type="table" w:customStyle="1" w:styleId="affffffffe">
    <w:basedOn w:val="NormalTable8"/>
    <w:tblPr>
      <w:tblStyleRowBandSize w:val="1"/>
      <w:tblStyleColBandSize w:val="1"/>
    </w:tblPr>
  </w:style>
  <w:style w:type="table" w:customStyle="1" w:styleId="afffffffff">
    <w:basedOn w:val="NormalTable8"/>
    <w:tblPr>
      <w:tblStyleRowBandSize w:val="1"/>
      <w:tblStyleColBandSize w:val="1"/>
    </w:tblPr>
  </w:style>
  <w:style w:type="table" w:customStyle="1" w:styleId="afffffffff0">
    <w:basedOn w:val="NormalTable8"/>
    <w:tblPr>
      <w:tblStyleRowBandSize w:val="1"/>
      <w:tblStyleColBandSize w:val="1"/>
    </w:tblPr>
  </w:style>
  <w:style w:type="table" w:customStyle="1" w:styleId="afffffffff1">
    <w:basedOn w:val="NormalTable8"/>
    <w:tblPr>
      <w:tblStyleRowBandSize w:val="1"/>
      <w:tblStyleColBandSize w:val="1"/>
    </w:tblPr>
  </w:style>
  <w:style w:type="table" w:customStyle="1" w:styleId="afffffffff2">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3">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4">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5">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Subtitle">
    <w:name w:val="Subtitle"/>
    <w:basedOn w:val="Normal7"/>
    <w:next w:val="Normal7"/>
    <w:uiPriority w:val="11"/>
    <w:qFormat/>
    <w:pPr>
      <w:keepNext/>
      <w:keepLines/>
      <w:spacing w:before="360" w:after="80"/>
    </w:pPr>
    <w:rPr>
      <w:rFonts w:ascii="Georgia" w:eastAsia="Georgia" w:hAnsi="Georgia" w:cs="Georgia"/>
      <w:i/>
      <w:iCs/>
      <w:color w:val="666666"/>
      <w:sz w:val="48"/>
      <w:szCs w:val="48"/>
    </w:rPr>
  </w:style>
  <w:style w:type="table" w:customStyle="1" w:styleId="afffffffff6">
    <w:basedOn w:val="NormalTable8"/>
    <w:tblPr>
      <w:tblStyleRowBandSize w:val="1"/>
      <w:tblStyleColBandSize w:val="1"/>
      <w:tblCellMar>
        <w:left w:w="115" w:type="dxa"/>
        <w:right w:w="115" w:type="dxa"/>
      </w:tblCellMar>
    </w:tblPr>
  </w:style>
  <w:style w:type="table" w:customStyle="1" w:styleId="afffffffff7">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fffffff8">
    <w:basedOn w:val="NormalTable8"/>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uiPriority w:val="34"/>
    <w:qFormat/>
    <w:rsid w:val="67C1793B"/>
    <w:pPr>
      <w:ind w:left="720"/>
      <w:contextualSpacing/>
    </w:pPr>
  </w:style>
  <w:style w:type="paragraph" w:styleId="TOC2">
    <w:name w:val="toc 2"/>
    <w:basedOn w:val="Normal"/>
    <w:next w:val="Normal"/>
    <w:autoRedefine/>
    <w:uiPriority w:val="39"/>
    <w:unhideWhenUsed/>
    <w:rsid w:val="00C169C4"/>
    <w:pPr>
      <w:spacing w:after="100"/>
      <w:ind w:left="220"/>
    </w:pPr>
  </w:style>
  <w:style w:type="character" w:styleId="Hyperlink">
    <w:name w:val="Hyperlink"/>
    <w:basedOn w:val="DefaultParagraphFont"/>
    <w:uiPriority w:val="99"/>
    <w:unhideWhenUsed/>
    <w:rsid w:val="00C169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p1Yw7IEky/E+TBeoJxz9XWvQ==">CgMxLjAyDmgua3hyeXcyZHRscGc5Mg5oLmM0bTByZG1ucThjMTIOaC5mbnk2b2xwZHV4MmwyDWguZnJkODR4eG9qOXoyDmgud2xrcjNqbzhieDNvMg5oLnF4YXJjejJhc3NwOTIOaC5kcHU0c2RtMGxwenoyDWgub3hqamIxYnJia2gyDmgucG01YTl3aHpkY21jMg1oLjdoYm95Z3k3M3ZjMg5oLnYzMnY0dnd1eWxvMTIOaC5mbzk2OTlsaGhyejAyDmguZWNkeGIyeWc2aXR4Mg5oLmRua2R3OXVmMTRjbjIOaC44MGZwNDZqamxmMzkyDmguZ2tkajBqdXFxcGdpOAByITFRRW9QZ3hyRDg1eW1RUkdWaUNvZkppTmtpVHlDTjMtYQ==</go:docsCustomData>
</go:gDocsCustomXmlDataStorage>
</file>

<file path=customXml/itemProps1.xml><?xml version="1.0" encoding="utf-8"?>
<ds:datastoreItem xmlns:ds="http://schemas.openxmlformats.org/officeDocument/2006/customXml" ds:itemID="{9F76ED41-D87E-4E44-8AAA-3A991F68B4F4}">
  <ds:schemaRefs>
    <ds:schemaRef ds:uri="Microsoft.SharePoint.Taxonomy.ContentTypeSync"/>
  </ds:schemaRefs>
</ds:datastoreItem>
</file>

<file path=customXml/itemProps2.xml><?xml version="1.0" encoding="utf-8"?>
<ds:datastoreItem xmlns:ds="http://schemas.openxmlformats.org/officeDocument/2006/customXml" ds:itemID="{F291B440-72FD-41C1-B7B1-79016E93FC36}">
  <ds:schemaRefs>
    <ds:schemaRef ds:uri="http://schemas.microsoft.com/sharepoint/v3/contenttype/forms"/>
  </ds:schemaRefs>
</ds:datastoreItem>
</file>

<file path=customXml/itemProps3.xml><?xml version="1.0" encoding="utf-8"?>
<ds:datastoreItem xmlns:ds="http://schemas.openxmlformats.org/officeDocument/2006/customXml" ds:itemID="{ACADC384-FC18-4131-9B8A-4E87CDB8417F}">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2952CC0A-D23E-412F-8764-BAEE43E12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931</Words>
  <Characters>5311</Characters>
  <Application>Microsoft Office Word</Application>
  <DocSecurity>0</DocSecurity>
  <Lines>44</Lines>
  <Paragraphs>12</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 Der Merwe, Frieda (Endeavor Consulting Group, LLC)</cp:lastModifiedBy>
  <cp:revision>3</cp:revision>
  <dcterms:created xsi:type="dcterms:W3CDTF">2026-05-14T16:51:00Z</dcterms:created>
  <dcterms:modified xsi:type="dcterms:W3CDTF">2026-05-14T16:51:00Z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