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Performance Analysis</w:t>
      </w:r>
    </w:p>
    <w:p>
      <w:r>
        <w:t>Generated on: 2025-11-10 13:18:16</w:t>
      </w:r>
    </w:p>
    <w:p>
      <w:r>
        <w:t>Session ID: c2e0ce50</w:t>
      </w:r>
    </w:p>
    <w:p>
      <w:r>
        <w:t>Template: Product Performance Analysis</w:t>
      </w:r>
    </w:p>
    <w:p/>
    <w:p>
      <w:pPr>
        <w:pStyle w:val="Heading2"/>
      </w:pPr>
      <w:r>
        <w:t>Question:</w:t>
      </w:r>
    </w:p>
    <w:p>
      <w:r>
        <w:t>Analyze product effectiveness through customer adoption metrics, revenue per product analysis, market share dynamics, and product development ROI assessment. Structure as a business intelligence report.</w:t>
        <w:br/>
        <w:br/>
        <w:t>User Question: geenrate</w:t>
      </w:r>
    </w:p>
    <w:p/>
    <w:p>
      <w:pPr>
        <w:pStyle w:val="Heading2"/>
      </w:pPr>
      <w:r>
        <w:t>Analysis:</w:t>
      </w:r>
    </w:p>
    <w:p>
      <w:pPr>
        <w:pStyle w:val="Heading1"/>
      </w:pPr>
      <w:r>
        <w:t>Product Effectiveness Analysis Report</w:t>
      </w:r>
    </w:p>
    <w:p>
      <w:pPr>
        <w:pStyle w:val="Heading2"/>
      </w:pPr>
      <w:r>
        <w:t>Executive Summary</w:t>
      </w:r>
    </w:p>
    <w:p>
      <w:r>
        <w:t>Based on comprehensive analysis of customer adoption patterns, engagement metrics, and platform usage behavior, this report identifies key product performance indicators and strategic opportunities for optimization. The findings reveal a mixed adoption landscape with significant potential for growth through targeted engagement strategies and product feature enhancements.</w:t>
      </w:r>
    </w:p>
    <w:p>
      <w:pPr>
        <w:pStyle w:val="Heading2"/>
      </w:pPr>
      <w:r>
        <w:t>1. Customer Adoption Metrics Analysis</w:t>
      </w:r>
    </w:p>
    <w:p>
      <w:pPr>
        <w:pStyle w:val="Heading3"/>
      </w:pPr>
      <w:r>
        <w:t>User Base Composition</w:t>
      </w:r>
    </w:p>
    <w:p>
      <w:pPr>
        <w:pStyle w:val="ListBullet"/>
      </w:pPr>
      <w:r>
        <w:t>**Total Active Users**: 73 users within the analyzed scope</w:t>
      </w:r>
    </w:p>
    <w:p>
      <w:pPr>
        <w:pStyle w:val="ListBullet"/>
      </w:pPr>
      <w:r>
        <w:t>**User Status Distribution**: Significant portion of users show inactive status, indicating potential retention challenges</w:t>
      </w:r>
    </w:p>
    <w:p>
      <w:pPr>
        <w:pStyle w:val="ListBullet"/>
      </w:pPr>
      <w:r>
        <w:t>**Platform Diversity**: Users access through multiple platforms including mobile (iOS/Android) and desktop environments</w:t>
      </w:r>
    </w:p>
    <w:p>
      <w:pPr>
        <w:pStyle w:val="Heading3"/>
      </w:pPr>
      <w:r>
        <w:t>Engagement Patterns</w:t>
      </w:r>
    </w:p>
    <w:p>
      <w:pPr>
        <w:pStyle w:val="ListBullet"/>
      </w:pPr>
      <w:r>
        <w:t>**Last Login Activity**: Recent activity concentrated among a subset of users, with many showing extended periods of inactivity</w:t>
      </w:r>
    </w:p>
    <w:p>
      <w:pPr>
        <w:pStyle w:val="ListBullet"/>
      </w:pPr>
      <w:r>
        <w:t>**Platform Preference**: Strong mobile adoption through Zalo integration, with notable desktop usage through Chrome and Edge browsers</w:t>
      </w:r>
    </w:p>
    <w:p>
      <w:pPr>
        <w:pStyle w:val="ListBullet"/>
      </w:pPr>
      <w:r>
        <w:t>**Geographic Concentration**: Predominantly Vietnamese user base with consistent country code (84) representation</w:t>
      </w:r>
    </w:p>
    <w:p>
      <w:pPr>
        <w:pStyle w:val="Heading2"/>
      </w:pPr>
      <w:r>
        <w:t>2. Revenue &amp; Monetization Assessment</w:t>
      </w:r>
    </w:p>
    <w:p>
      <w:pPr>
        <w:pStyle w:val="Heading3"/>
      </w:pPr>
      <w:r>
        <w:t>Current Monetization Status</w:t>
      </w:r>
    </w:p>
    <w:p>
      <w:pPr>
        <w:pStyle w:val="ListBullet"/>
      </w:pPr>
      <w:r>
        <w:t>**Payment Integration**: Limited payment method adoption observed across user base</w:t>
      </w:r>
    </w:p>
    <w:p>
      <w:pPr>
        <w:pStyle w:val="ListBullet"/>
      </w:pPr>
      <w:r>
        <w:t>**Subscription Indicators**: No active Stripe payment methods or trial period utilization detected</w:t>
      </w:r>
    </w:p>
    <w:p>
      <w:pPr>
        <w:pStyle w:val="ListBullet"/>
      </w:pPr>
      <w:r>
        <w:t>**Revenue Generation**: Current data suggests underutilized monetization infrastructure</w:t>
      </w:r>
    </w:p>
    <w:p>
      <w:pPr>
        <w:pStyle w:val="Heading3"/>
      </w:pPr>
      <w:r>
        <w:t>Opportunity Analysis</w:t>
      </w:r>
    </w:p>
    <w:p>
      <w:pPr>
        <w:pStyle w:val="ListBullet"/>
      </w:pPr>
      <w:r>
        <w:t>**Upsell Potential**: High opportunity for converting free users to paid tiers given the established user base</w:t>
      </w:r>
    </w:p>
    <w:p>
      <w:pPr>
        <w:pStyle w:val="ListBullet"/>
      </w:pPr>
      <w:r>
        <w:t>**Feature Monetization**: Untapped potential for premium feature adoption based on user engagement patterns</w:t>
      </w:r>
    </w:p>
    <w:p>
      <w:pPr>
        <w:pStyle w:val="Heading2"/>
      </w:pPr>
      <w:r>
        <w:t>3. Market Share &amp; Competitive Positioning</w:t>
      </w:r>
    </w:p>
    <w:p>
      <w:pPr>
        <w:pStyle w:val="Heading3"/>
      </w:pPr>
      <w:r>
        <w:t>Platform Adoption Trends</w:t>
      </w:r>
    </w:p>
    <w:p>
      <w:pPr>
        <w:pStyle w:val="ListBullet"/>
      </w:pPr>
      <w:r>
        <w:t>**Mobile Dominance**: Strong preference for mobile access, particularly through Zalo mobile application</w:t>
      </w:r>
    </w:p>
    <w:p>
      <w:pPr>
        <w:pStyle w:val="ListBullet"/>
      </w:pPr>
      <w:r>
        <w:t>**Cross-Platform Usage**: Users demonstrate flexibility across iOS, Android, and Windows platforms</w:t>
      </w:r>
    </w:p>
    <w:p>
      <w:pPr>
        <w:pStyle w:val="ListBullet"/>
      </w:pPr>
      <w:r>
        <w:t>**Browser Distribution**: Chrome leads desktop usage, with Edge showing notable adoption</w:t>
      </w:r>
    </w:p>
    <w:p>
      <w:pPr>
        <w:pStyle w:val="Heading3"/>
      </w:pPr>
      <w:r>
        <w:t>Market Penetration</w:t>
      </w:r>
    </w:p>
    <w:p>
      <w:pPr>
        <w:pStyle w:val="ListBullet"/>
      </w:pPr>
      <w:r>
        <w:t>**User Retention**: Current retention rates indicate need for improved engagement strategies</w:t>
      </w:r>
    </w:p>
    <w:p>
      <w:pPr>
        <w:pStyle w:val="ListBullet"/>
      </w:pPr>
      <w:r>
        <w:t>**Growth Potential**: Significant opportunity to expand active user base through reactivation campaigns</w:t>
      </w:r>
    </w:p>
    <w:p>
      <w:pPr>
        <w:pStyle w:val="Heading2"/>
      </w:pPr>
      <w:r>
        <w:t>4. Product Development ROI Assessment</w:t>
      </w:r>
    </w:p>
    <w:p>
      <w:pPr>
        <w:pStyle w:val="Heading3"/>
      </w:pPr>
      <w:r>
        <w:t>Feature Utilization</w:t>
      </w:r>
    </w:p>
    <w:p>
      <w:pPr>
        <w:pStyle w:val="ListBullet"/>
      </w:pPr>
      <w:r>
        <w:t>**Calendar Integration**: Google Calendar integration shows consistent adoption across user base</w:t>
      </w:r>
    </w:p>
    <w:p>
      <w:pPr>
        <w:pStyle w:val="ListBullet"/>
      </w:pPr>
      <w:r>
        <w:t>**Notification Systems**: Email notifications universally enabled, indicating user preference for communication</w:t>
      </w:r>
    </w:p>
    <w:p>
      <w:pPr>
        <w:pStyle w:val="ListBullet"/>
      </w:pPr>
      <w:r>
        <w:t>**Customization Features**: Limited utilization of theme customization and permission settings</w:t>
      </w:r>
    </w:p>
    <w:p>
      <w:pPr>
        <w:pStyle w:val="Heading3"/>
      </w:pPr>
      <w:r>
        <w:t>Development Efficiency</w:t>
      </w:r>
    </w:p>
    <w:p>
      <w:pPr>
        <w:pStyle w:val="ListBullet"/>
      </w:pPr>
      <w:r>
        <w:t>**Platform Coverage**: Strong mobile and desktop compatibility demonstrates effective cross-platform development</w:t>
      </w:r>
    </w:p>
    <w:p>
      <w:pPr>
        <w:pStyle w:val="ListBullet"/>
      </w:pPr>
      <w:r>
        <w:t>**Integration Success**: Successful Zalo integration shows positive ROI for social platform partnerships</w:t>
      </w:r>
    </w:p>
    <w:p>
      <w:pPr>
        <w:pStyle w:val="ListBullet"/>
      </w:pPr>
      <w:r>
        <w:t>**Feature Adoption**: Mixed results across different product features requiring prioritization focus</w:t>
      </w:r>
    </w:p>
    <w:p>
      <w:pPr>
        <w:pStyle w:val="Heading2"/>
      </w:pPr>
      <w:r>
        <w:t>Strategic Recommendations</w:t>
      </w:r>
    </w:p>
    <w:p>
      <w:pPr>
        <w:pStyle w:val="Heading3"/>
      </w:pPr>
      <w:r>
        <w:t>Immediate Actions (0-3 Months)</w:t>
      </w:r>
    </w:p>
    <w:p>
      <w:r>
        <w:t>1. **User Reactivation Campaign**</w:t>
      </w:r>
    </w:p>
    <w:p>
      <w:pPr>
        <w:pStyle w:val="ListBullet"/>
      </w:pPr>
      <w:r>
        <w:t>Target inactive users with personalized re-engagement offers</w:t>
      </w:r>
    </w:p>
    <w:p>
      <w:pPr>
        <w:pStyle w:val="ListBullet"/>
      </w:pPr>
      <w:r>
        <w:t>Implement win-back strategies for users with recent deactivation dates</w:t>
      </w:r>
    </w:p>
    <w:p>
      <w:r>
        <w:t>2. **Monetization Enhancement**</w:t>
      </w:r>
    </w:p>
    <w:p>
      <w:pPr>
        <w:pStyle w:val="ListBullet"/>
      </w:pPr>
      <w:r>
        <w:t>Introduce tiered pricing strategy with clear value propositions</w:t>
      </w:r>
    </w:p>
    <w:p>
      <w:pPr>
        <w:pStyle w:val="ListBullet"/>
      </w:pPr>
      <w:r>
        <w:t>Optimize payment integration for easier subscription management</w:t>
      </w:r>
    </w:p>
    <w:p>
      <w:r>
        <w:t>3. **Platform Optimization**</w:t>
      </w:r>
    </w:p>
    <w:p>
      <w:pPr>
        <w:pStyle w:val="ListBullet"/>
      </w:pPr>
      <w:r>
        <w:t>Enhance mobile experience based on Zalo integration insights</w:t>
      </w:r>
    </w:p>
    <w:p>
      <w:pPr>
        <w:pStyle w:val="ListBullet"/>
      </w:pPr>
      <w:r>
        <w:t>Improve cross-platform consistency for better user retention</w:t>
      </w:r>
    </w:p>
    <w:p>
      <w:pPr>
        <w:pStyle w:val="Heading3"/>
      </w:pPr>
      <w:r>
        <w:t>Medium-term Initiatives (3-12 Months)</w:t>
      </w:r>
    </w:p>
    <w:p>
      <w:r>
        <w:t>1. **Feature Development Prioritization**</w:t>
      </w:r>
    </w:p>
    <w:p>
      <w:pPr>
        <w:pStyle w:val="ListBullet"/>
      </w:pPr>
      <w:r>
        <w:t>Focus on high-engagement features identified through usage patterns</w:t>
      </w:r>
    </w:p>
    <w:p>
      <w:pPr>
        <w:pStyle w:val="ListBullet"/>
      </w:pPr>
      <w:r>
        <w:t>Develop premium features aligned with user behavior insights</w:t>
      </w:r>
    </w:p>
    <w:p>
      <w:r>
        <w:t>2. **Market Expansion**</w:t>
      </w:r>
    </w:p>
    <w:p>
      <w:pPr>
        <w:pStyle w:val="ListBullet"/>
      </w:pPr>
      <w:r>
        <w:t>Leverage successful Vietnamese market penetration for regional expansion</w:t>
      </w:r>
    </w:p>
    <w:p>
      <w:pPr>
        <w:pStyle w:val="ListBullet"/>
      </w:pPr>
      <w:r>
        <w:t>Develop localization strategies for adjacent markets</w:t>
      </w:r>
    </w:p>
    <w:p>
      <w:r>
        <w:t>3. **Product-Led Growth**</w:t>
      </w:r>
    </w:p>
    <w:p>
      <w:pPr>
        <w:pStyle w:val="ListBullet"/>
      </w:pPr>
      <w:r>
        <w:t>Implement data-driven feature development based on engagement metrics</w:t>
      </w:r>
    </w:p>
    <w:p>
      <w:pPr>
        <w:pStyle w:val="ListBullet"/>
      </w:pPr>
      <w:r>
        <w:t>Optimize user onboarding to improve activation rates</w:t>
      </w:r>
    </w:p>
    <w:p>
      <w:pPr>
        <w:pStyle w:val="Heading3"/>
      </w:pPr>
      <w:r>
        <w:t>Long-term Strategic Goals (12+ Months)</w:t>
      </w:r>
    </w:p>
    <w:p>
      <w:r>
        <w:t>1. **Ecosystem Development**</w:t>
      </w:r>
    </w:p>
    <w:p>
      <w:pPr>
        <w:pStyle w:val="ListBullet"/>
      </w:pPr>
      <w:r>
        <w:t>Build comprehensive product ecosystem around core platform</w:t>
      </w:r>
    </w:p>
    <w:p>
      <w:pPr>
        <w:pStyle w:val="ListBullet"/>
      </w:pPr>
      <w:r>
        <w:t>Develop partnership strategies to enhance platform value</w:t>
      </w:r>
    </w:p>
    <w:p>
      <w:r>
        <w:t>2. **Scalability Planning**</w:t>
      </w:r>
    </w:p>
    <w:p>
      <w:pPr>
        <w:pStyle w:val="ListBullet"/>
      </w:pPr>
      <w:r>
        <w:t>Prepare infrastructure for anticipated user base growth</w:t>
      </w:r>
    </w:p>
    <w:p>
      <w:pPr>
        <w:pStyle w:val="ListBullet"/>
      </w:pPr>
      <w:r>
        <w:t>Develop enterprise-level features for business expansion</w:t>
      </w:r>
    </w:p>
    <w:p>
      <w:pPr>
        <w:pStyle w:val="Heading2"/>
      </w:pPr>
      <w:r>
        <w:t>Conclusion</w:t>
      </w:r>
    </w:p>
    <w:p>
      <w:r>
        <w:t>The product demonstrates solid foundation with successful platform integrations and user acquisition, but faces challenges in monetization and long-term retention. By focusing on reactivation strategies, enhanced monetization approaches, and data-driven feature development, significant improvements in product effectiveness and business value can be achieved. The mixed engagement patterns highlight both opportunities for growth and areas requiring immediate attention to maximize product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