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Assignment 4</w:t>
      </w:r>
    </w:p>
    <w:p>
      <w:pPr>
        <w:pStyle w:val="Heading1"/>
      </w:pPr>
      <w:r>
        <w:rPr/>
        <w:t xml:space="preserve">Forms and Validation (HTML + Bootstrap)</w:t>
      </w:r>
    </w:p>
    <w:p>
      <w:pPr>
        <w:pStyle w:val="Normal"/>
      </w:pPr>
      <w:r>
        <w:rPr/>
        <w:t xml:space="preserve"/>
      </w:r>
      <w:r>
        <w:rPr>
          <w:b/>
        </w:rPr>
        <w:t xml:space="preserve">Name:</w:t>
      </w:r>
      <w:r>
        <w:rPr/>
        <w:t xml:space="preserve"> Islambek Saitov</w:t>
      </w:r>
      <w:r>
        <w:br/>
      </w:r>
      <w:r>
        <w:rPr/>
        <w:t xml:space="preserve"/>
      </w:r>
      <w:r>
        <w:rPr>
          <w:b/>
        </w:rPr>
        <w:t xml:space="preserve">Group:</w:t>
      </w:r>
      <w:r>
        <w:rPr/>
        <w:t xml:space="preserve">IT-2507</w:t>
      </w:r>
      <w:r>
        <w:br/>
      </w:r>
      <w:r>
        <w:rPr/>
        <w:t xml:space="preserve"/>
      </w:r>
      <w:r>
        <w:rPr>
          <w:b/>
        </w:rPr>
        <w:t xml:space="preserve">Date:</w:t>
      </w:r>
      <w:r>
        <w:rPr/>
        <w:t xml:space="preserve"> 18 October 2026</w:t>
      </w:r>
    </w:p>
    <w:p>
      <w:pPr>
        <w:pStyle w:val="Normal"/>
      </w:pPr>
      <w:r>
        <w:rPr/>
        <w:t xml:space="preserve"/>
      </w:r>
      <w:r>
        <w:rPr>
          <w:b/>
        </w:rPr>
        <w:t xml:space="preserve">GitHub repository:</w:t>
      </w:r>
      <w:r>
        <w:rPr/>
        <w:t xml:space="preserve"/>
      </w:r>
      <w:r>
        <w:br/>
      </w:r>
      <w:r>
        <w:rPr/>
        <w:t xml:space="preserve"/>
      </w:r>
      <w:hyperlink r:id="rId1">
        <w:r>
          <w:rPr>
            <w:color w:val="0F6B5F"/>
          </w:rPr>
          <w:t xml:space="preserve">https://github.com/issait1701-code/WebAssignment6</w:t>
        </w:r>
      </w:hyperlink>
      <w:r>
        <w:rPr/>
        <w:t xml:space="preserve"/>
      </w:r>
    </w:p>
    <w:p>
      <w:pPr>
        <w:pStyle w:val="Normal"/>
      </w:pPr>
      <w:r>
        <w:rPr/>
        <w:t xml:space="preserve">I made three forms using HTML and Bootstrap. Each task is on its own page. The home page links to all three tasks. The project does not need installation: open index.html in a browser.</w:t>
      </w:r>
    </w:p>
    <w:p>
      <w:pPr>
        <w:pStyle w:val="Heading2"/>
      </w:pPr>
      <w:r>
        <w:rPr/>
        <w:t xml:space="preserve">Files</w:t>
      </w:r>
    </w:p>
    <w:p>
      <w:pPr>
        <w:pStyle w:val="Normal"/>
      </w:pPr>
      <w:r>
        <w:rPr/>
        <w:t xml:space="preserve">index.html — home page</w:t>
      </w:r>
      <w:r>
        <w:br/>
      </w:r>
      <w:r>
        <w:rPr/>
        <w:t xml:space="preserve">task1.html — train ticket form</w:t>
      </w:r>
      <w:r>
        <w:br/>
      </w:r>
      <w:r>
        <w:rPr/>
        <w:t xml:space="preserve">task2.html — hackathon registration</w:t>
      </w:r>
      <w:r>
        <w:br/>
      </w:r>
      <w:r>
        <w:rPr/>
        <w:t xml:space="preserve">task3.html — fixed café form</w:t>
      </w:r>
      <w:r>
        <w:br/>
      </w:r>
      <w:r>
        <w:rPr/>
        <w:t xml:space="preserve">styles.css — custom styles</w:t>
      </w:r>
      <w:r>
        <w:br/>
      </w:r>
      <w:r>
        <w:rPr/>
        <w:t xml:space="preserve">success.html — demo page after a valid form submission</w:t>
      </w:r>
    </w:p>
    <w:p>
      <w:pPr>
        <w:pStyle w:val="Heading2"/>
      </w:pPr>
      <w:r>
        <w:rPr/>
        <w:t xml:space="preserve">Checks</w:t>
      </w:r>
    </w:p>
    <w:p>
      <w:pPr>
        <w:pStyle w:val="Normal"/>
      </w:pPr>
      <w:r>
        <w:rPr/>
        <w:t xml:space="preserve">In Chrome, 41 validation checks passed. The train form had no horizontal overflow at 375px and 1280px. Clear reset the typed fields, and the phone layout showed Find trains above Clear. All controls have labels and unique IDs. The café form submitted with Enter from the Reserve button, including its seating value.</w:t>
      </w:r>
    </w:p>
    <w:p>
      <w:pPr>
        <w:pStyle w:val="Normal"/>
      </w:pPr>
      <w:r>
        <w:rPr/>
        <w:t xml:space="preserve">The official W3C Nu validator returned no errors or warnings for task3.html on 18 October 2026.</w:t>
      </w:r>
    </w:p>
    <w:p>
      <w:pPr>
        <w:pStyle w:val="Normal"/>
      </w:pPr>
      <w:r>
        <w:rPr/>
        <w:t xml:space="preserve">The forms are static demos, so they do not make real bookings.</w:t>
      </w:r>
    </w:p>
    <w:p>
      <w:r>
        <w:br w:type="page"/>
      </w:r>
    </w:p>
    <w:p>
      <w:pPr>
        <w:pStyle w:val="Heading1"/>
      </w:pPr>
      <w:r>
        <w:rPr/>
        <w:t xml:space="preserve">Task 1 — Train ticket</w:t>
      </w:r>
    </w:p>
    <w:p>
      <w:pPr>
        <w:pStyle w:val="Normal"/>
      </w:pPr>
      <w:r>
        <w:rPr/>
        <w:t xml:space="preserve">I used floating labels for From and To, date inputs, a select for 1–6 adults, radio groups, a phone input group, a switch and an agreement checkbox. The Bootstrap grid makes the fields stack on a phone. My CSS adds the five given colors, Montserrat, rounded corners and a shadow.</w:t>
      </w:r>
    </w:p>
    <w:p>
      <w:pPr>
        <w:pStyle w:val="Normal"/>
      </w:pPr>
      <w:r>
        <w:rPr/>
        <w:t xml:space="preserve">The required fields use required. The city fields start empty so Clear can empty them without JavaScript. Clear is a reset button. On a phone, flex-direction: column-reverse puts Find trains first without changing the HTML order.</w:t>
      </w:r>
    </w:p>
    <w:tbl>
      <w:tblPr>
        <w:tblW w:w="5000" w:type="pct"/>
        <w:tblLayout w:type="fixed"/>
      </w:tblPr>
      <w:tblGrid>
        <w:gridCol w:w="4750"/>
        <w:gridCol w:w="4750"/>
      </w:tblGrid>
      <w:tr>
        <w:tc>
          <w:tcPr>
            <w:tcW w:w="4750" w:type="dxa"/>
            <w:vAlign w:val="top"/>
          </w:tcPr>
          <w:p>
            <w:pPr>
              <w:pStyle w:val="Caption"/>
            </w:pPr>
            <w:r>
              <w:rPr/>
              <w:t xml:space="preserve">Reference — laptop</w:t>
            </w:r>
          </w:p>
          <w:p>
            <w:pPr>
              <w:jc w:val="center"/>
              <w:spacing w:after="100"/>
            </w:pPr>
            <w:r>
              <w:drawing>
                <wp:inline distT="0" distB="0" distL="0" distR="0">
                  <wp:extent cx="2880360" cy="1636857"/>
                  <wp:docPr id="2" name="image2.jpg" descr="Train form reference, top"/>
                  <wp:cNvGraphicFramePr/>
                  <a:graphic>
                    <a:graphicData uri="http://schemas.openxmlformats.org/drawingml/2006/picture">
                      <pic:pic>
                        <pic:nvPicPr>
                          <pic:cNvPr id="0" name="image2.jpg"/>
                          <pic:cNvPicPr/>
                        </pic:nvPicPr>
                        <pic:blipFill>
                          <a:blip r:embed="rId2"/>
                          <a:stretch>
                            <a:fillRect/>
                          </a:stretch>
                        </pic:blipFill>
                        <pic:spPr>
                          <a:xfrm>
                            <a:off x="0" y="0"/>
                            <a:ext cx="2880360" cy="1636857"/>
                          </a:xfrm>
                          <a:prstGeom prst="rect">
                            <a:avLst/>
                          </a:prstGeom>
                        </pic:spPr>
                      </pic:pic>
                    </a:graphicData>
                  </a:graphic>
                </wp:inline>
              </w:drawing>
            </w:r>
          </w:p>
          <w:p>
            <w:pPr>
              <w:jc w:val="center"/>
              <w:spacing w:after="100"/>
            </w:pPr>
            <w:r>
              <w:drawing>
                <wp:inline distT="0" distB="0" distL="0" distR="0">
                  <wp:extent cx="2880360" cy="815256"/>
                  <wp:docPr id="3" name="image3.jpg" descr="Train form reference, bottom"/>
                  <wp:cNvGraphicFramePr/>
                  <a:graphic>
                    <a:graphicData uri="http://schemas.openxmlformats.org/drawingml/2006/picture">
                      <pic:pic>
                        <pic:nvPicPr>
                          <pic:cNvPr id="0" name="image3.jpg"/>
                          <pic:cNvPicPr/>
                        </pic:nvPicPr>
                        <pic:blipFill>
                          <a:blip r:embed="rId3"/>
                          <a:stretch>
                            <a:fillRect/>
                          </a:stretch>
                        </pic:blipFill>
                        <pic:spPr>
                          <a:xfrm>
                            <a:off x="0" y="0"/>
                            <a:ext cx="2880360" cy="815256"/>
                          </a:xfrm>
                          <a:prstGeom prst="rect">
                            <a:avLst/>
                          </a:prstGeom>
                        </pic:spPr>
                      </pic:pic>
                    </a:graphicData>
                  </a:graphic>
                </wp:inline>
              </w:drawing>
            </w:r>
          </w:p>
          <w:p/>
        </w:tc>
        <w:tc>
          <w:tcPr>
            <w:tcW w:w="4750" w:type="dxa"/>
            <w:vAlign w:val="top"/>
          </w:tcPr>
          <w:p>
            <w:pPr>
              <w:pStyle w:val="Caption"/>
            </w:pPr>
            <w:r>
              <w:rPr/>
              <w:t xml:space="preserve">My form — viewport 1280px</w:t>
            </w:r>
          </w:p>
          <w:p>
            <w:pPr>
              <w:jc w:val="center"/>
              <w:spacing w:after="100"/>
            </w:pPr>
            <w:r>
              <w:drawing>
                <wp:inline distT="0" distB="0" distL="0" distR="0">
                  <wp:extent cx="2880360" cy="2250281"/>
                  <wp:docPr id="4" name="image4.png" descr="My train form at 1280 pixels"/>
                  <wp:cNvGraphicFramePr/>
                  <a:graphic>
                    <a:graphicData uri="http://schemas.openxmlformats.org/drawingml/2006/picture">
                      <pic:pic>
                        <pic:nvPicPr>
                          <pic:cNvPr id="0" name="image4.png"/>
                          <pic:cNvPicPr/>
                        </pic:nvPicPr>
                        <pic:blipFill>
                          <a:blip r:embed="rId4"/>
                          <a:stretch>
                            <a:fillRect/>
                          </a:stretch>
                        </pic:blipFill>
                        <pic:spPr>
                          <a:xfrm>
                            <a:off x="0" y="0"/>
                            <a:ext cx="2880360" cy="2250281"/>
                          </a:xfrm>
                          <a:prstGeom prst="rect">
                            <a:avLst/>
                          </a:prstGeom>
                        </pic:spPr>
                      </pic:pic>
                    </a:graphicData>
                  </a:graphic>
                </wp:inline>
              </w:drawing>
            </w:r>
          </w:p>
          <w:p/>
        </w:tc>
      </w:tr>
    </w:tbl>
    <w:p/>
    <w:p>
      <w:r>
        <w:br w:type="page"/>
      </w:r>
    </w:p>
    <w:p>
      <w:pPr>
        <w:pStyle w:val="Heading1"/>
      </w:pPr>
      <w:r>
        <w:rPr/>
        <w:t xml:space="preserve">Task 1 — Phone view, 375px</w:t>
      </w:r>
    </w:p>
    <w:tbl>
      <w:tblPr>
        <w:tblW w:w="5000" w:type="pct"/>
        <w:tblLayout w:type="fixed"/>
      </w:tblPr>
      <w:tblGrid>
        <w:gridCol w:w="4750"/>
        <w:gridCol w:w="4750"/>
      </w:tblGrid>
      <w:tr>
        <w:tc>
          <w:tcPr>
            <w:tcW w:w="4750" w:type="dxa"/>
            <w:vAlign w:val="top"/>
          </w:tcPr>
          <w:p>
            <w:pPr>
              <w:pStyle w:val="Caption"/>
            </w:pPr>
            <w:r>
              <w:rPr/>
              <w:t xml:space="preserve">Reference — phone</w:t>
            </w:r>
          </w:p>
          <w:p>
            <w:pPr>
              <w:jc w:val="center"/>
              <w:spacing w:after="100"/>
            </w:pPr>
            <w:r>
              <w:drawing>
                <wp:inline distT="0" distB="0" distL="0" distR="0">
                  <wp:extent cx="2115084" cy="6035040"/>
                  <wp:docPr id="5" name="image5.jpg" descr="Train form phone reference"/>
                  <wp:cNvGraphicFramePr/>
                  <a:graphic>
                    <a:graphicData uri="http://schemas.openxmlformats.org/drawingml/2006/picture">
                      <pic:pic>
                        <pic:nvPicPr>
                          <pic:cNvPr id="0" name="image5.jpg"/>
                          <pic:cNvPicPr/>
                        </pic:nvPicPr>
                        <pic:blipFill>
                          <a:blip r:embed="rId5"/>
                          <a:stretch>
                            <a:fillRect/>
                          </a:stretch>
                        </pic:blipFill>
                        <pic:spPr>
                          <a:xfrm>
                            <a:off x="0" y="0"/>
                            <a:ext cx="2115084" cy="6035040"/>
                          </a:xfrm>
                          <a:prstGeom prst="rect">
                            <a:avLst/>
                          </a:prstGeom>
                        </pic:spPr>
                      </pic:pic>
                    </a:graphicData>
                  </a:graphic>
                </wp:inline>
              </w:drawing>
            </w:r>
          </w:p>
          <w:p/>
        </w:tc>
        <w:tc>
          <w:tcPr>
            <w:tcW w:w="4750" w:type="dxa"/>
            <w:vAlign w:val="top"/>
          </w:tcPr>
          <w:p>
            <w:pPr>
              <w:pStyle w:val="Caption"/>
            </w:pPr>
            <w:r>
              <w:rPr/>
              <w:t xml:space="preserve">My form — viewport 375px</w:t>
            </w:r>
          </w:p>
          <w:p>
            <w:pPr>
              <w:jc w:val="center"/>
              <w:spacing w:after="100"/>
            </w:pPr>
            <w:r>
              <w:drawing>
                <wp:inline distT="0" distB="0" distL="0" distR="0">
                  <wp:extent cx="1817783" cy="6035040"/>
                  <wp:docPr id="6" name="image6.png" descr="My train form at 375 pixels"/>
                  <wp:cNvGraphicFramePr/>
                  <a:graphic>
                    <a:graphicData uri="http://schemas.openxmlformats.org/drawingml/2006/picture">
                      <pic:pic>
                        <pic:nvPicPr>
                          <pic:cNvPr id="0" name="image6.png"/>
                          <pic:cNvPicPr/>
                        </pic:nvPicPr>
                        <pic:blipFill>
                          <a:blip r:embed="rId6"/>
                          <a:stretch>
                            <a:fillRect/>
                          </a:stretch>
                        </pic:blipFill>
                        <pic:spPr>
                          <a:xfrm>
                            <a:off x="0" y="0"/>
                            <a:ext cx="1817783" cy="6035040"/>
                          </a:xfrm>
                          <a:prstGeom prst="rect">
                            <a:avLst/>
                          </a:prstGeom>
                        </pic:spPr>
                      </pic:pic>
                    </a:graphicData>
                  </a:graphic>
                </wp:inline>
              </w:drawing>
            </w:r>
          </w:p>
          <w:p/>
        </w:tc>
      </w:tr>
    </w:tbl>
    <w:p/>
    <w:p>
      <w:pPr>
        <w:pStyle w:val="Normal"/>
      </w:pPr>
      <w:r>
        <w:rPr/>
        <w:t xml:space="preserve">The inputs fit the screen. Find trains is above Clear.</w:t>
      </w:r>
    </w:p>
    <w:p>
      <w:r>
        <w:br w:type="page"/>
      </w:r>
    </w:p>
    <w:p>
      <w:pPr>
        <w:pStyle w:val="Heading1"/>
      </w:pPr>
      <w:r>
        <w:rPr/>
        <w:t xml:space="preserve">Task 2 — AITU Hack 2026</w:t>
      </w:r>
    </w:p>
    <w:p>
      <w:pPr>
        <w:pStyle w:val="Normal"/>
      </w:pPr>
      <w:r>
        <w:rPr/>
        <w:t xml:space="preserve">I chose input types and HTML attributes for each rule. For example, age uses min="16", max="30" and step="1". Time uses step="1800", because time steps are in seconds. The first track option has an empty value, so required rejects it.</w:t>
      </w:r>
    </w:p>
    <w:p>
      <w:pPr>
        <w:pStyle w:val="Normal"/>
      </w:pPr>
      <w:r>
        <w:rPr/>
        <w:t xml:space="preserve">The CSS selector :user-invalid shows a red border and the invalid-feedback message after interaction. On the untouched page, all error messages are hidden. I used no JavaScript, pattern or novalidate. The email rule checks address format; it does not restrict the university domain because the assignment only asks for a valid email.</w:t>
      </w:r>
    </w:p>
    <w:p>
      <w:pPr>
        <w:pStyle w:val="Heading2"/>
      </w:pPr>
      <w:r>
        <w:rPr/>
        <w:t xml:space="preserve">Test results</w:t>
      </w:r>
    </w:p>
    <w:p>
      <w:pPr>
        <w:pStyle w:val="Normal"/>
      </w:pPr>
      <w:r>
        <w:rPr/>
        <w:t xml:space="preserve">I tested these values in Chrome. All 41 checks passed, including extra boundary values.</w:t>
      </w:r>
    </w:p>
    <w:tbl>
      <w:tblPr>
        <w:tblW w:w="5000" w:type="pct"/>
        <w:tblBorders>
          <w:top w:val="single" w:sz="4" w:color="B7C7C0"/>
          <w:left w:val="single" w:sz="4" w:color="B7C7C0"/>
          <w:bottom w:val="single" w:sz="4" w:color="B7C7C0"/>
          <w:right w:val="single" w:sz="4" w:color="B7C7C0"/>
          <w:insideH w:val="single" w:sz="4" w:color="B7C7C0"/>
          <w:insideV w:val="single" w:sz="4" w:color="B7C7C0"/>
        </w:tblBorders>
        <w:tblCellMar>
          <w:top w:w="80" w:type="dxa"/>
          <w:left w:w="90" w:type="dxa"/>
          <w:bottom w:w="80" w:type="dxa"/>
          <w:right w:w="90" w:type="dxa"/>
        </w:tblCellMar>
      </w:tblPr>
      <w:tr>
        <w:trPr>
          <w:cantSplit/>
          <w:tblHeader/>
        </w:trPr>
        <w:tc>
          <w:tcPr>
            <w:vAlign w:val="top"/>
          </w:tcPr>
          <w:p>
            <w:pPr>
              <w:pStyle w:val="TableText"/>
            </w:pPr>
            <w:r>
              <w:rPr/>
              <w:t xml:space="preserve"/>
            </w:r>
            <w:r>
              <w:rPr>
                <w:b/>
              </w:rPr>
              <w:t xml:space="preserve">Field</w:t>
            </w:r>
            <w:r>
              <w:rPr/>
              <w:t xml:space="preserve"/>
            </w:r>
          </w:p>
          <w:p/>
        </w:tc>
        <w:tc>
          <w:tcPr>
            <w:vAlign w:val="top"/>
          </w:tcPr>
          <w:p>
            <w:pPr>
              <w:pStyle w:val="TableText"/>
            </w:pPr>
            <w:r>
              <w:rPr/>
              <w:t xml:space="preserve"/>
            </w:r>
            <w:r>
              <w:rPr>
                <w:b/>
              </w:rPr>
              <w:t xml:space="preserve">Accepted values</w:t>
            </w:r>
            <w:r>
              <w:rPr/>
              <w:t xml:space="preserve"/>
            </w:r>
          </w:p>
          <w:p/>
        </w:tc>
        <w:tc>
          <w:tcPr>
            <w:vAlign w:val="top"/>
          </w:tcPr>
          <w:p>
            <w:pPr>
              <w:pStyle w:val="TableText"/>
            </w:pPr>
            <w:r>
              <w:rPr/>
              <w:t xml:space="preserve"/>
            </w:r>
            <w:r>
              <w:rPr>
                <w:b/>
              </w:rPr>
              <w:t xml:space="preserve">Rejected values</w:t>
            </w:r>
            <w:r>
              <w:rPr/>
              <w:t xml:space="preserve"/>
            </w:r>
          </w:p>
          <w:p/>
        </w:tc>
        <w:tc>
          <w:tcPr>
            <w:vAlign w:val="top"/>
          </w:tcPr>
          <w:p>
            <w:pPr>
              <w:pStyle w:val="TableText"/>
            </w:pPr>
            <w:r>
              <w:rPr/>
              <w:t xml:space="preserve"/>
            </w:r>
            <w:r>
              <w:rPr>
                <w:b/>
              </w:rPr>
              <w:t xml:space="preserve">Observed result</w:t>
            </w:r>
            <w:r>
              <w:rPr/>
              <w:t xml:space="preserve"/>
            </w:r>
          </w:p>
          <w:p/>
        </w:tc>
      </w:tr>
      <w:tr>
        <w:trPr>
          <w:cantSplit/>
        </w:trPr>
        <w:tc>
          <w:tcPr>
            <w:vAlign w:val="top"/>
          </w:tcPr>
          <w:p>
            <w:pPr>
              <w:pStyle w:val="TableText"/>
            </w:pPr>
            <w:r>
              <w:rPr/>
              <w:t xml:space="preserve">Full name</w:t>
            </w:r>
          </w:p>
          <w:p/>
        </w:tc>
        <w:tc>
          <w:tcPr>
            <w:vAlign w:val="top"/>
          </w:tcPr>
          <w:p>
            <w:pPr>
              <w:pStyle w:val="TableText"/>
            </w:pPr>
            <w:r>
              <w:rPr/>
              <w:t xml:space="preserve">Anna-Maria Lee</w:t>
            </w:r>
          </w:p>
          <w:p/>
        </w:tc>
        <w:tc>
          <w:tcPr>
            <w:vAlign w:val="top"/>
          </w:tcPr>
          <w:p>
            <w:pPr>
              <w:pStyle w:val="TableText"/>
            </w:pPr>
            <w:r>
              <w:rPr/>
              <w:t xml:space="preserve">A</w:t>
            </w:r>
          </w:p>
          <w:p/>
        </w:tc>
        <w:tc>
          <w:tcPr>
            <w:vAlign w:val="top"/>
          </w:tcPr>
          <w:p>
            <w:pPr>
              <w:pStyle w:val="TableText"/>
            </w:pPr>
            <w:r>
              <w:rPr/>
              <w:t xml:space="preserve">Accept / reject</w:t>
            </w:r>
          </w:p>
          <w:p/>
        </w:tc>
      </w:tr>
      <w:tr>
        <w:trPr>
          <w:cantSplit/>
        </w:trPr>
        <w:tc>
          <w:tcPr>
            <w:vAlign w:val="top"/>
          </w:tcPr>
          <w:p>
            <w:pPr>
              <w:pStyle w:val="TableText"/>
            </w:pPr>
            <w:r>
              <w:rPr/>
              <w:t xml:space="preserve">University email</w:t>
            </w:r>
          </w:p>
          <w:p/>
        </w:tc>
        <w:tc>
          <w:tcPr>
            <w:vAlign w:val="top"/>
          </w:tcPr>
          <w:p>
            <w:pPr>
              <w:pStyle w:val="TableText"/>
            </w:pPr>
            <w:r>
              <w:rPr/>
              <w:t xml:space="preserve">a.fedenko@astanait.edu.kz</w:t>
            </w:r>
          </w:p>
          <w:p/>
        </w:tc>
        <w:tc>
          <w:tcPr>
            <w:vAlign w:val="top"/>
          </w:tcPr>
          <w:p>
            <w:pPr>
              <w:pStyle w:val="TableText"/>
            </w:pPr>
            <w:r>
              <w:rPr/>
              <w:t xml:space="preserve">a.fedenko; a.fedenko@</w:t>
            </w:r>
          </w:p>
          <w:p/>
        </w:tc>
        <w:tc>
          <w:tcPr>
            <w:vAlign w:val="top"/>
          </w:tcPr>
          <w:p>
            <w:pPr>
              <w:pStyle w:val="TableText"/>
            </w:pPr>
            <w:r>
              <w:rPr/>
              <w:t xml:space="preserve">Accept / reject both</w:t>
            </w:r>
          </w:p>
          <w:p/>
        </w:tc>
      </w:tr>
      <w:tr>
        <w:trPr>
          <w:cantSplit/>
        </w:trPr>
        <w:tc>
          <w:tcPr>
            <w:vAlign w:val="top"/>
          </w:tcPr>
          <w:p>
            <w:pPr>
              <w:pStyle w:val="TableText"/>
            </w:pPr>
            <w:r>
              <w:rPr/>
              <w:t xml:space="preserve">Age</w:t>
            </w:r>
          </w:p>
          <w:p/>
        </w:tc>
        <w:tc>
          <w:tcPr>
            <w:vAlign w:val="top"/>
          </w:tcPr>
          <w:p>
            <w:pPr>
              <w:pStyle w:val="TableText"/>
            </w:pPr>
            <w:r>
              <w:rPr/>
              <w:t xml:space="preserve">16; 18; 30</w:t>
            </w:r>
          </w:p>
          <w:p/>
        </w:tc>
        <w:tc>
          <w:tcPr>
            <w:vAlign w:val="top"/>
          </w:tcPr>
          <w:p>
            <w:pPr>
              <w:pStyle w:val="TableText"/>
            </w:pPr>
            <w:r>
              <w:rPr/>
              <w:t xml:space="preserve">15; 31; 18.5</w:t>
            </w:r>
          </w:p>
          <w:p/>
        </w:tc>
        <w:tc>
          <w:tcPr>
            <w:vAlign w:val="top"/>
          </w:tcPr>
          <w:p>
            <w:pPr>
              <w:pStyle w:val="TableText"/>
            </w:pPr>
            <w:r>
              <w:rPr/>
              <w:t xml:space="preserve">Accept / reject</w:t>
            </w:r>
          </w:p>
          <w:p/>
        </w:tc>
      </w:tr>
      <w:tr>
        <w:trPr>
          <w:cantSplit/>
        </w:trPr>
        <w:tc>
          <w:tcPr>
            <w:vAlign w:val="top"/>
          </w:tcPr>
          <w:p>
            <w:pPr>
              <w:pStyle w:val="TableText"/>
            </w:pPr>
            <w:r>
              <w:rPr/>
              <w:t xml:space="preserve">Team size</w:t>
            </w:r>
          </w:p>
          <w:p/>
        </w:tc>
        <w:tc>
          <w:tcPr>
            <w:vAlign w:val="top"/>
          </w:tcPr>
          <w:p>
            <w:pPr>
              <w:pStyle w:val="TableText"/>
            </w:pPr>
            <w:r>
              <w:rPr/>
              <w:t xml:space="preserve">4</w:t>
            </w:r>
          </w:p>
          <w:p/>
        </w:tc>
        <w:tc>
          <w:tcPr>
            <w:vAlign w:val="top"/>
          </w:tcPr>
          <w:p>
            <w:pPr>
              <w:pStyle w:val="TableText"/>
            </w:pPr>
            <w:r>
              <w:rPr/>
              <w:t xml:space="preserve">5; 2.5</w:t>
            </w:r>
          </w:p>
          <w:p/>
        </w:tc>
        <w:tc>
          <w:tcPr>
            <w:vAlign w:val="top"/>
          </w:tcPr>
          <w:p>
            <w:pPr>
              <w:pStyle w:val="TableText"/>
            </w:pPr>
            <w:r>
              <w:rPr/>
              <w:t xml:space="preserve">Accept / reject both</w:t>
            </w:r>
          </w:p>
          <w:p/>
        </w:tc>
      </w:tr>
      <w:tr>
        <w:trPr>
          <w:cantSplit/>
        </w:trPr>
        <w:tc>
          <w:tcPr>
            <w:vAlign w:val="top"/>
          </w:tcPr>
          <w:p>
            <w:pPr>
              <w:pStyle w:val="TableText"/>
            </w:pPr>
            <w:r>
              <w:rPr/>
              <w:t xml:space="preserve">Track</w:t>
            </w:r>
          </w:p>
          <w:p/>
        </w:tc>
        <w:tc>
          <w:tcPr>
            <w:vAlign w:val="top"/>
          </w:tcPr>
          <w:p>
            <w:pPr>
              <w:pStyle w:val="TableText"/>
            </w:pPr>
            <w:r>
              <w:rPr/>
              <w:t xml:space="preserve">Web</w:t>
            </w:r>
          </w:p>
          <w:p/>
        </w:tc>
        <w:tc>
          <w:tcPr>
            <w:vAlign w:val="top"/>
          </w:tcPr>
          <w:p>
            <w:pPr>
              <w:pStyle w:val="TableText"/>
            </w:pPr>
            <w:r>
              <w:rPr/>
              <w:t xml:space="preserve">Choose… (empty value)</w:t>
            </w:r>
          </w:p>
          <w:p/>
        </w:tc>
        <w:tc>
          <w:tcPr>
            <w:vAlign w:val="top"/>
          </w:tcPr>
          <w:p>
            <w:pPr>
              <w:pStyle w:val="TableText"/>
            </w:pPr>
            <w:r>
              <w:rPr/>
              <w:t xml:space="preserve">Accept / reject</w:t>
            </w:r>
          </w:p>
          <w:p/>
        </w:tc>
      </w:tr>
      <w:tr>
        <w:trPr>
          <w:cantSplit/>
        </w:trPr>
        <w:tc>
          <w:tcPr>
            <w:vAlign w:val="top"/>
          </w:tcPr>
          <w:p>
            <w:pPr>
              <w:pStyle w:val="TableText"/>
            </w:pPr>
            <w:r>
              <w:rPr/>
              <w:t xml:space="preserve">Arrival day</w:t>
            </w:r>
          </w:p>
          <w:p/>
        </w:tc>
        <w:tc>
          <w:tcPr>
            <w:vAlign w:val="top"/>
          </w:tcPr>
          <w:p>
            <w:pPr>
              <w:pStyle w:val="TableText"/>
            </w:pPr>
            <w:r>
              <w:rPr/>
              <w:t xml:space="preserve">21.11.2026</w:t>
            </w:r>
          </w:p>
          <w:p/>
        </w:tc>
        <w:tc>
          <w:tcPr>
            <w:vAlign w:val="top"/>
          </w:tcPr>
          <w:p>
            <w:pPr>
              <w:pStyle w:val="TableText"/>
            </w:pPr>
            <w:r>
              <w:rPr/>
              <w:t xml:space="preserve">25.11.2026</w:t>
            </w:r>
          </w:p>
          <w:p/>
        </w:tc>
        <w:tc>
          <w:tcPr>
            <w:vAlign w:val="top"/>
          </w:tcPr>
          <w:p>
            <w:pPr>
              <w:pStyle w:val="TableText"/>
            </w:pPr>
            <w:r>
              <w:rPr/>
              <w:t xml:space="preserve">Accept / reject</w:t>
            </w:r>
          </w:p>
          <w:p/>
        </w:tc>
      </w:tr>
      <w:tr>
        <w:trPr>
          <w:cantSplit/>
        </w:trPr>
        <w:tc>
          <w:tcPr>
            <w:vAlign w:val="top"/>
          </w:tcPr>
          <w:p>
            <w:pPr>
              <w:pStyle w:val="TableText"/>
            </w:pPr>
            <w:r>
              <w:rPr/>
              <w:t xml:space="preserve">Check-in time</w:t>
            </w:r>
          </w:p>
          <w:p/>
        </w:tc>
        <w:tc>
          <w:tcPr>
            <w:vAlign w:val="top"/>
          </w:tcPr>
          <w:p>
            <w:pPr>
              <w:pStyle w:val="TableText"/>
            </w:pPr>
            <w:r>
              <w:rPr/>
              <w:t xml:space="preserve">09:00; 10:30; 18:00</w:t>
            </w:r>
          </w:p>
          <w:p/>
        </w:tc>
        <w:tc>
          <w:tcPr>
            <w:vAlign w:val="top"/>
          </w:tcPr>
          <w:p>
            <w:pPr>
              <w:pStyle w:val="TableText"/>
            </w:pPr>
            <w:r>
              <w:rPr/>
              <w:t xml:space="preserve">10:15; 19:00</w:t>
            </w:r>
          </w:p>
          <w:p/>
        </w:tc>
        <w:tc>
          <w:tcPr>
            <w:vAlign w:val="top"/>
          </w:tcPr>
          <w:p>
            <w:pPr>
              <w:pStyle w:val="TableText"/>
            </w:pPr>
            <w:r>
              <w:rPr/>
              <w:t xml:space="preserve">Accept / reject</w:t>
            </w:r>
          </w:p>
          <w:p/>
        </w:tc>
      </w:tr>
      <w:tr>
        <w:trPr>
          <w:cantSplit/>
        </w:trPr>
        <w:tc>
          <w:tcPr>
            <w:vAlign w:val="top"/>
          </w:tcPr>
          <w:p>
            <w:pPr>
              <w:pStyle w:val="TableText"/>
            </w:pPr>
            <w:r>
              <w:rPr/>
              <w:t xml:space="preserve">Entry fee</w:t>
            </w:r>
          </w:p>
          <w:p/>
        </w:tc>
        <w:tc>
          <w:tcPr>
            <w:vAlign w:val="top"/>
          </w:tcPr>
          <w:p>
            <w:pPr>
              <w:pStyle w:val="TableText"/>
            </w:pPr>
            <w:r>
              <w:rPr/>
              <w:t xml:space="preserve">0; 1500; 5000</w:t>
            </w:r>
          </w:p>
          <w:p/>
        </w:tc>
        <w:tc>
          <w:tcPr>
            <w:vAlign w:val="top"/>
          </w:tcPr>
          <w:p>
            <w:pPr>
              <w:pStyle w:val="TableText"/>
            </w:pPr>
            <w:r>
              <w:rPr/>
              <w:t xml:space="preserve">1250; 6000</w:t>
            </w:r>
          </w:p>
          <w:p/>
        </w:tc>
        <w:tc>
          <w:tcPr>
            <w:vAlign w:val="top"/>
          </w:tcPr>
          <w:p>
            <w:pPr>
              <w:pStyle w:val="TableText"/>
            </w:pPr>
            <w:r>
              <w:rPr/>
              <w:t xml:space="preserve">Accept / reject</w:t>
            </w:r>
          </w:p>
          <w:p/>
        </w:tc>
      </w:tr>
      <w:tr>
        <w:trPr>
          <w:cantSplit/>
        </w:trPr>
        <w:tc>
          <w:tcPr>
            <w:vAlign w:val="top"/>
          </w:tcPr>
          <w:p>
            <w:pPr>
              <w:pStyle w:val="TableText"/>
            </w:pPr>
            <w:r>
              <w:rPr/>
              <w:t xml:space="preserve">Experience</w:t>
            </w:r>
          </w:p>
          <w:p/>
        </w:tc>
        <w:tc>
          <w:tcPr>
            <w:vAlign w:val="top"/>
          </w:tcPr>
          <w:p>
            <w:pPr>
              <w:pStyle w:val="TableText"/>
            </w:pPr>
            <w:r>
              <w:rPr/>
              <w:t xml:space="preserve">Beginner</w:t>
            </w:r>
          </w:p>
          <w:p/>
        </w:tc>
        <w:tc>
          <w:tcPr>
            <w:vAlign w:val="top"/>
          </w:tcPr>
          <w:p>
            <w:pPr>
              <w:pStyle w:val="TableText"/>
            </w:pPr>
            <w:r>
              <w:rPr/>
              <w:t xml:space="preserve">Nothing chosen</w:t>
            </w:r>
          </w:p>
          <w:p/>
        </w:tc>
        <w:tc>
          <w:tcPr>
            <w:vAlign w:val="top"/>
          </w:tcPr>
          <w:p>
            <w:pPr>
              <w:pStyle w:val="TableText"/>
            </w:pPr>
            <w:r>
              <w:rPr/>
              <w:t xml:space="preserve">Accept / reject</w:t>
            </w:r>
          </w:p>
          <w:p/>
        </w:tc>
      </w:tr>
      <w:tr>
        <w:trPr>
          <w:cantSplit/>
        </w:trPr>
        <w:tc>
          <w:tcPr>
            <w:vAlign w:val="top"/>
          </w:tcPr>
          <w:p>
            <w:pPr>
              <w:pStyle w:val="TableText"/>
            </w:pPr>
            <w:r>
              <w:rPr/>
              <w:t xml:space="preserve">GitHub profile</w:t>
            </w:r>
          </w:p>
          <w:p/>
        </w:tc>
        <w:tc>
          <w:tcPr>
            <w:vAlign w:val="top"/>
          </w:tcPr>
          <w:p>
            <w:pPr>
              <w:pStyle w:val="TableText"/>
            </w:pPr>
            <w:r>
              <w:rPr/>
              <w:t xml:space="preserve">Empty; https://github.com/yerassyl-dev</w:t>
            </w:r>
          </w:p>
          <w:p/>
        </w:tc>
        <w:tc>
          <w:tcPr>
            <w:vAlign w:val="top"/>
          </w:tcPr>
          <w:p>
            <w:pPr>
              <w:pStyle w:val="TableText"/>
            </w:pPr>
            <w:r>
              <w:rPr/>
              <w:t xml:space="preserve">github.com/yerassyl-dev</w:t>
            </w:r>
          </w:p>
          <w:p/>
        </w:tc>
        <w:tc>
          <w:tcPr>
            <w:vAlign w:val="top"/>
          </w:tcPr>
          <w:p>
            <w:pPr>
              <w:pStyle w:val="TableText"/>
            </w:pPr>
            <w:r>
              <w:rPr/>
              <w:t xml:space="preserve">Accept both / reject</w:t>
            </w:r>
          </w:p>
          <w:p/>
        </w:tc>
      </w:tr>
      <w:tr>
        <w:trPr>
          <w:cantSplit/>
        </w:trPr>
        <w:tc>
          <w:tcPr>
            <w:vAlign w:val="top"/>
          </w:tcPr>
          <w:p>
            <w:pPr>
              <w:pStyle w:val="TableText"/>
            </w:pPr>
            <w:r>
              <w:rPr/>
              <w:t xml:space="preserve">Password</w:t>
            </w:r>
          </w:p>
          <w:p/>
        </w:tc>
        <w:tc>
          <w:tcPr>
            <w:vAlign w:val="top"/>
          </w:tcPr>
          <w:p>
            <w:pPr>
              <w:pStyle w:val="TableText"/>
            </w:pPr>
            <w:r>
              <w:rPr/>
              <w:t xml:space="preserve">Astana2026</w:t>
            </w:r>
          </w:p>
          <w:p/>
        </w:tc>
        <w:tc>
          <w:tcPr>
            <w:vAlign w:val="top"/>
          </w:tcPr>
          <w:p>
            <w:pPr>
              <w:pStyle w:val="TableText"/>
            </w:pPr>
            <w:r>
              <w:rPr/>
              <w:t xml:space="preserve">short</w:t>
            </w:r>
          </w:p>
          <w:p/>
        </w:tc>
        <w:tc>
          <w:tcPr>
            <w:vAlign w:val="top"/>
          </w:tcPr>
          <w:p>
            <w:pPr>
              <w:pStyle w:val="TableText"/>
            </w:pPr>
            <w:r>
              <w:rPr/>
              <w:t xml:space="preserve">Accept / reject</w:t>
            </w:r>
          </w:p>
          <w:p/>
        </w:tc>
      </w:tr>
      <w:tr>
        <w:trPr>
          <w:cantSplit/>
        </w:trPr>
        <w:tc>
          <w:tcPr>
            <w:vAlign w:val="top"/>
          </w:tcPr>
          <w:p>
            <w:pPr>
              <w:pStyle w:val="TableText"/>
            </w:pPr>
            <w:r>
              <w:rPr/>
              <w:t xml:space="preserve">Motivation</w:t>
            </w:r>
          </w:p>
          <w:p/>
        </w:tc>
        <w:tc>
          <w:tcPr>
            <w:vAlign w:val="top"/>
          </w:tcPr>
          <w:p>
            <w:pPr>
              <w:pStyle w:val="TableText"/>
            </w:pPr>
            <w:r>
              <w:rPr/>
              <w:t xml:space="preserve">50; 120; 300 characters</w:t>
            </w:r>
          </w:p>
          <w:p/>
        </w:tc>
        <w:tc>
          <w:tcPr>
            <w:vAlign w:val="top"/>
          </w:tcPr>
          <w:p>
            <w:pPr>
              <w:pStyle w:val="TableText"/>
            </w:pPr>
            <w:r>
              <w:rPr/>
              <w:t xml:space="preserve">49 characters</w:t>
            </w:r>
          </w:p>
          <w:p/>
        </w:tc>
        <w:tc>
          <w:tcPr>
            <w:vAlign w:val="top"/>
          </w:tcPr>
          <w:p>
            <w:pPr>
              <w:pStyle w:val="TableText"/>
            </w:pPr>
            <w:r>
              <w:rPr/>
              <w:t xml:space="preserve">Accept / reject</w:t>
            </w:r>
          </w:p>
          <w:p/>
        </w:tc>
      </w:tr>
      <w:tr>
        <w:trPr>
          <w:cantSplit/>
        </w:trPr>
        <w:tc>
          <w:tcPr>
            <w:vAlign w:val="top"/>
          </w:tcPr>
          <w:p>
            <w:pPr>
              <w:pStyle w:val="TableText"/>
            </w:pPr>
            <w:r>
              <w:rPr/>
              <w:t xml:space="preserve">Rules agreement</w:t>
            </w:r>
          </w:p>
          <w:p/>
        </w:tc>
        <w:tc>
          <w:tcPr>
            <w:vAlign w:val="top"/>
          </w:tcPr>
          <w:p>
            <w:pPr>
              <w:pStyle w:val="TableText"/>
            </w:pPr>
            <w:r>
              <w:rPr/>
              <w:t xml:space="preserve">Ticked</w:t>
            </w:r>
          </w:p>
          <w:p/>
        </w:tc>
        <w:tc>
          <w:tcPr>
            <w:vAlign w:val="top"/>
          </w:tcPr>
          <w:p>
            <w:pPr>
              <w:pStyle w:val="TableText"/>
            </w:pPr>
            <w:r>
              <w:rPr/>
              <w:t xml:space="preserve">Not ticked</w:t>
            </w:r>
          </w:p>
          <w:p/>
        </w:tc>
        <w:tc>
          <w:tcPr>
            <w:vAlign w:val="top"/>
          </w:tcPr>
          <w:p>
            <w:pPr>
              <w:pStyle w:val="TableText"/>
            </w:pPr>
            <w:r>
              <w:rPr/>
              <w:t xml:space="preserve">Accept / reject</w:t>
            </w:r>
          </w:p>
          <w:p/>
        </w:tc>
      </w:tr>
    </w:tbl>
    <w:p>
      <w:pPr>
        <w:pStyle w:val="Normal"/>
      </w:pPr>
      <w:r>
        <w:rPr/>
        <w:t xml:space="preserve">minlength handles the lower text limit. maxlength prevents typing beyond the upper limit. Browser validation runs before the form goes to the demo completion page.</w:t>
      </w:r>
    </w:p>
    <w:p>
      <w:r>
        <w:br w:type="page"/>
      </w:r>
    </w:p>
    <w:p>
      <w:pPr>
        <w:pStyle w:val="Heading1"/>
      </w:pPr>
      <w:r>
        <w:rPr/>
        <w:t xml:space="preserve">Task 2 — Screenshot</w:t>
      </w:r>
    </w:p>
    <w:p>
      <w:pPr>
        <w:jc w:val="center"/>
        <w:spacing w:after="100"/>
      </w:pPr>
      <w:r>
        <w:drawing>
          <wp:inline distT="0" distB="0" distL="0" distR="0">
            <wp:extent cx="6080760" cy="5311164"/>
            <wp:docPr id="7" name="image7.png" descr="Hackathon registration form"/>
            <wp:cNvGraphicFramePr/>
            <a:graphic>
              <a:graphicData uri="http://schemas.openxmlformats.org/drawingml/2006/picture">
                <pic:pic>
                  <pic:nvPicPr>
                    <pic:cNvPr id="0" name="image7.png"/>
                    <pic:cNvPicPr/>
                  </pic:nvPicPr>
                  <pic:blipFill>
                    <a:blip r:embed="rId7"/>
                    <a:stretch>
                      <a:fillRect/>
                    </a:stretch>
                  </pic:blipFill>
                  <pic:spPr>
                    <a:xfrm>
                      <a:off x="0" y="0"/>
                      <a:ext cx="6080760" cy="5311164"/>
                    </a:xfrm>
                    <a:prstGeom prst="rect">
                      <a:avLst/>
                    </a:prstGeom>
                  </pic:spPr>
                </pic:pic>
              </a:graphicData>
            </a:graphic>
          </wp:inline>
        </w:drawing>
      </w:r>
    </w:p>
    <w:p>
      <w:r>
        <w:br w:type="page"/>
      </w:r>
    </w:p>
    <w:p>
      <w:pPr>
        <w:pStyle w:val="Heading1"/>
      </w:pPr>
      <w:r>
        <w:rPr/>
        <w:t xml:space="preserve">Task 3 — Problems in the original form</w:t>
      </w:r>
    </w:p>
    <w:p>
      <w:pPr>
        <w:pStyle w:val="Normal"/>
      </w:pPr>
      <w:r>
        <w:rPr/>
        <w:t xml:space="preserve">Line numbers refer to the original snippet transcribed in reference/bad-form.txt.</w:t>
      </w:r>
    </w:p>
    <w:tbl>
      <w:tblPr>
        <w:tblW w:w="5000" w:type="pct"/>
        <w:tblBorders>
          <w:top w:val="single" w:sz="4" w:color="B7C7C0"/>
          <w:left w:val="single" w:sz="4" w:color="B7C7C0"/>
          <w:bottom w:val="single" w:sz="4" w:color="B7C7C0"/>
          <w:right w:val="single" w:sz="4" w:color="B7C7C0"/>
          <w:insideH w:val="single" w:sz="4" w:color="B7C7C0"/>
          <w:insideV w:val="single" w:sz="4" w:color="B7C7C0"/>
        </w:tblBorders>
        <w:tblCellMar>
          <w:top w:w="80" w:type="dxa"/>
          <w:left w:w="90" w:type="dxa"/>
          <w:bottom w:w="80" w:type="dxa"/>
          <w:right w:w="90" w:type="dxa"/>
        </w:tblCellMar>
      </w:tblPr>
      <w:tr>
        <w:trPr>
          <w:cantSplit/>
          <w:tblHeader/>
        </w:trPr>
        <w:tc>
          <w:tcPr>
            <w:vAlign w:val="top"/>
          </w:tcPr>
          <w:p>
            <w:pPr>
              <w:pStyle w:val="TableText"/>
            </w:pPr>
            <w:r>
              <w:rPr/>
              <w:t xml:space="preserve"/>
            </w:r>
            <w:r>
              <w:rPr>
                <w:b/>
              </w:rPr>
              <w:t xml:space="preserve">Original line</w:t>
            </w:r>
            <w:r>
              <w:rPr/>
              <w:t xml:space="preserve"/>
            </w:r>
          </w:p>
          <w:p/>
        </w:tc>
        <w:tc>
          <w:tcPr>
            <w:vAlign w:val="top"/>
          </w:tcPr>
          <w:p>
            <w:pPr>
              <w:pStyle w:val="TableText"/>
            </w:pPr>
            <w:r>
              <w:rPr/>
              <w:t xml:space="preserve"/>
            </w:r>
            <w:r>
              <w:rPr>
                <w:b/>
              </w:rPr>
              <w:t xml:space="preserve">Problem for the user</w:t>
            </w:r>
            <w:r>
              <w:rPr/>
              <w:t xml:space="preserve"/>
            </w:r>
          </w:p>
          <w:p/>
        </w:tc>
        <w:tc>
          <w:tcPr>
            <w:vAlign w:val="top"/>
          </w:tcPr>
          <w:p>
            <w:pPr>
              <w:pStyle w:val="TableText"/>
            </w:pPr>
            <w:r>
              <w:rPr/>
              <w:t xml:space="preserve"/>
            </w:r>
            <w:r>
              <w:rPr>
                <w:b/>
              </w:rPr>
              <w:t xml:space="preserve">My fix</w:t>
            </w:r>
            <w:r>
              <w:rPr/>
              <w:t xml:space="preserve"/>
            </w:r>
          </w:p>
          <w:p/>
        </w:tc>
      </w:tr>
      <w:tr>
        <w:trPr>
          <w:cantSplit/>
        </w:trPr>
        <w:tc>
          <w:tcPr>
            <w:vAlign w:val="top"/>
          </w:tcPr>
          <w:p>
            <w:pPr>
              <w:pStyle w:val="TableText"/>
            </w:pPr>
            <w:r>
              <w:rPr/>
              <w:t xml:space="preserve">3–4</w:t>
            </w:r>
          </w:p>
          <w:p/>
        </w:tc>
        <w:tc>
          <w:tcPr>
            <w:vAlign w:val="top"/>
          </w:tcPr>
          <w:p>
            <w:pPr>
              <w:pStyle w:val="TableText"/>
            </w:pPr>
            <w:r>
              <w:rPr/>
              <w:t xml:space="preserve">Name and email use only placeholders. They disappear while typing.</w:t>
            </w:r>
          </w:p>
          <w:p/>
        </w:tc>
        <w:tc>
          <w:tcPr>
            <w:vAlign w:val="top"/>
          </w:tcPr>
          <w:p>
            <w:pPr>
              <w:pStyle w:val="TableText"/>
            </w:pPr>
            <w:r>
              <w:rPr/>
              <w:t xml:space="preserve">Added visible labels connected to unique input IDs.</w:t>
            </w:r>
          </w:p>
          <w:p/>
        </w:tc>
      </w:tr>
      <w:tr>
        <w:trPr>
          <w:cantSplit/>
        </w:trPr>
        <w:tc>
          <w:tcPr>
            <w:vAlign w:val="top"/>
          </w:tcPr>
          <w:p>
            <w:pPr>
              <w:pStyle w:val="TableText"/>
            </w:pPr>
            <w:r>
              <w:rPr/>
              <w:t xml:space="preserve">4</w:t>
            </w:r>
          </w:p>
          <w:p/>
        </w:tc>
        <w:tc>
          <w:tcPr>
            <w:vAlign w:val="top"/>
          </w:tcPr>
          <w:p>
            <w:pPr>
              <w:pStyle w:val="TableText"/>
            </w:pPr>
            <w:r>
              <w:rPr/>
              <w:t xml:space="preserve">Email uses type="text", so incorrect addresses are accepted.</w:t>
            </w:r>
          </w:p>
          <w:p/>
        </w:tc>
        <w:tc>
          <w:tcPr>
            <w:vAlign w:val="top"/>
          </w:tcPr>
          <w:p>
            <w:pPr>
              <w:pStyle w:val="TableText"/>
            </w:pPr>
            <w:r>
              <w:rPr/>
              <w:t xml:space="preserve">Changed it to type="email".</w:t>
            </w:r>
          </w:p>
          <w:p/>
        </w:tc>
      </w:tr>
      <w:tr>
        <w:trPr>
          <w:cantSplit/>
        </w:trPr>
        <w:tc>
          <w:tcPr>
            <w:vAlign w:val="top"/>
          </w:tcPr>
          <w:p>
            <w:pPr>
              <w:pStyle w:val="TableText"/>
            </w:pPr>
            <w:r>
              <w:rPr/>
              <w:t xml:space="preserve">5–6</w:t>
            </w:r>
          </w:p>
          <w:p/>
        </w:tc>
        <w:tc>
          <w:tcPr>
            <w:vAlign w:val="top"/>
          </w:tcPr>
          <w:p>
            <w:pPr>
              <w:pStyle w:val="TableText"/>
            </w:pPr>
            <w:r>
              <w:rPr/>
              <w:t xml:space="preserve">The phone label is not connected. Clicking it does not focus the field.</w:t>
            </w:r>
          </w:p>
          <w:p/>
        </w:tc>
        <w:tc>
          <w:tcPr>
            <w:vAlign w:val="top"/>
          </w:tcPr>
          <w:p>
            <w:pPr>
              <w:pStyle w:val="TableText"/>
            </w:pPr>
            <w:r>
              <w:rPr/>
              <w:t xml:space="preserve">Added for="phone".</w:t>
            </w:r>
          </w:p>
          <w:p/>
        </w:tc>
      </w:tr>
      <w:tr>
        <w:trPr>
          <w:cantSplit/>
        </w:trPr>
        <w:tc>
          <w:tcPr>
            <w:vAlign w:val="top"/>
          </w:tcPr>
          <w:p>
            <w:pPr>
              <w:pStyle w:val="TableText"/>
            </w:pPr>
            <w:r>
              <w:rPr/>
              <w:t xml:space="preserve">6</w:t>
            </w:r>
          </w:p>
          <w:p/>
        </w:tc>
        <w:tc>
          <w:tcPr>
            <w:vAlign w:val="top"/>
          </w:tcPr>
          <w:p>
            <w:pPr>
              <w:pStyle w:val="TableText"/>
            </w:pPr>
            <w:r>
              <w:rPr/>
              <w:t xml:space="preserve">A text phone field does not request a phone keypad on mobile.</w:t>
            </w:r>
          </w:p>
          <w:p/>
        </w:tc>
        <w:tc>
          <w:tcPr>
            <w:vAlign w:val="top"/>
          </w:tcPr>
          <w:p>
            <w:pPr>
              <w:pStyle w:val="TableText"/>
            </w:pPr>
            <w:r>
              <w:rPr/>
              <w:t xml:space="preserve">Used type="tel" and autocomplete="tel".</w:t>
            </w:r>
          </w:p>
          <w:p/>
        </w:tc>
      </w:tr>
      <w:tr>
        <w:trPr>
          <w:cantSplit/>
        </w:trPr>
        <w:tc>
          <w:tcPr>
            <w:vAlign w:val="top"/>
          </w:tcPr>
          <w:p>
            <w:pPr>
              <w:pStyle w:val="TableText"/>
            </w:pPr>
            <w:r>
              <w:rPr/>
              <w:t xml:space="preserve">7–8</w:t>
            </w:r>
          </w:p>
          <w:p/>
        </w:tc>
        <w:tc>
          <w:tcPr>
            <w:vAlign w:val="top"/>
          </w:tcPr>
          <w:p>
            <w:pPr>
              <w:pStyle w:val="TableText"/>
            </w:pPr>
            <w:r>
              <w:rPr/>
              <w:t xml:space="preserve">The guests label points to a missing ID.</w:t>
            </w:r>
          </w:p>
          <w:p/>
        </w:tc>
        <w:tc>
          <w:tcPr>
            <w:vAlign w:val="top"/>
          </w:tcPr>
          <w:p>
            <w:pPr>
              <w:pStyle w:val="TableText"/>
            </w:pPr>
            <w:r>
              <w:rPr/>
              <w:t xml:space="preserve">Used id="guests" to match the label.</w:t>
            </w:r>
          </w:p>
          <w:p/>
        </w:tc>
      </w:tr>
      <w:tr>
        <w:trPr>
          <w:cantSplit/>
        </w:trPr>
        <w:tc>
          <w:tcPr>
            <w:vAlign w:val="top"/>
          </w:tcPr>
          <w:p>
            <w:pPr>
              <w:pStyle w:val="TableText"/>
            </w:pPr>
            <w:r>
              <w:rPr/>
              <w:t xml:space="preserve">8</w:t>
            </w:r>
          </w:p>
          <w:p/>
        </w:tc>
        <w:tc>
          <w:tcPr>
            <w:vAlign w:val="top"/>
          </w:tcPr>
          <w:p>
            <w:pPr>
              <w:pStyle w:val="TableText"/>
            </w:pPr>
            <w:r>
              <w:rPr/>
              <w:t xml:space="preserve">Guests accepts words, fractions and negative values.</w:t>
            </w:r>
          </w:p>
          <w:p/>
        </w:tc>
        <w:tc>
          <w:tcPr>
            <w:vAlign w:val="top"/>
          </w:tcPr>
          <w:p>
            <w:pPr>
              <w:pStyle w:val="TableText"/>
            </w:pPr>
            <w:r>
              <w:rPr/>
              <w:t xml:space="preserve">Used type="number", min="1" and step="1".</w:t>
            </w:r>
          </w:p>
          <w:p/>
        </w:tc>
      </w:tr>
      <w:tr>
        <w:trPr>
          <w:cantSplit/>
        </w:trPr>
        <w:tc>
          <w:tcPr>
            <w:vAlign w:val="top"/>
          </w:tcPr>
          <w:p>
            <w:pPr>
              <w:pStyle w:val="TableText"/>
            </w:pPr>
            <w:r>
              <w:rPr/>
              <w:t xml:space="preserve">10</w:t>
            </w:r>
          </w:p>
          <w:p/>
        </w:tc>
        <w:tc>
          <w:tcPr>
            <w:vAlign w:val="top"/>
          </w:tcPr>
          <w:p>
            <w:pPr>
              <w:pStyle w:val="TableText"/>
            </w:pPr>
            <w:r>
              <w:rPr/>
              <w:t xml:space="preserve">A text date accepts impossible or ambiguous dates.</w:t>
            </w:r>
          </w:p>
          <w:p/>
        </w:tc>
        <w:tc>
          <w:tcPr>
            <w:vAlign w:val="top"/>
          </w:tcPr>
          <w:p>
            <w:pPr>
              <w:pStyle w:val="TableText"/>
            </w:pPr>
            <w:r>
              <w:rPr/>
              <w:t xml:space="preserve">Used type="date" so the browser supplies a date control.</w:t>
            </w:r>
          </w:p>
          <w:p/>
        </w:tc>
      </w:tr>
      <w:tr>
        <w:trPr>
          <w:cantSplit/>
        </w:trPr>
        <w:tc>
          <w:tcPr>
            <w:vAlign w:val="top"/>
          </w:tcPr>
          <w:p>
            <w:pPr>
              <w:pStyle w:val="TableText"/>
            </w:pPr>
            <w:r>
              <w:rPr/>
              <w:t xml:space="preserve">10, 12</w:t>
            </w:r>
          </w:p>
          <w:p/>
        </w:tc>
        <w:tc>
          <w:tcPr>
            <w:vAlign w:val="top"/>
          </w:tcPr>
          <w:p>
            <w:pPr>
              <w:pStyle w:val="TableText"/>
            </w:pPr>
            <w:r>
              <w:rPr/>
              <w:t xml:space="preserve">id="date" is used twice. The date label may focus the wrong control.</w:t>
            </w:r>
          </w:p>
          <w:p/>
        </w:tc>
        <w:tc>
          <w:tcPr>
            <w:vAlign w:val="top"/>
          </w:tcPr>
          <w:p>
            <w:pPr>
              <w:pStyle w:val="TableText"/>
            </w:pPr>
            <w:r>
              <w:rPr/>
              <w:t xml:space="preserve">Kept date for the date field and used inside for the radio.</w:t>
            </w:r>
          </w:p>
          <w:p/>
        </w:tc>
      </w:tr>
      <w:tr>
        <w:trPr>
          <w:cantSplit/>
        </w:trPr>
        <w:tc>
          <w:tcPr>
            <w:vAlign w:val="top"/>
          </w:tcPr>
          <w:p>
            <w:pPr>
              <w:pStyle w:val="TableText"/>
            </w:pPr>
            <w:r>
              <w:rPr/>
              <w:t xml:space="preserve">12–13</w:t>
            </w:r>
          </w:p>
          <w:p/>
        </w:tc>
        <w:tc>
          <w:tcPr>
            <w:vAlign w:val="top"/>
          </w:tcPr>
          <w:p>
            <w:pPr>
              <w:pStyle w:val="TableText"/>
            </w:pPr>
            <w:r>
              <w:rPr/>
              <w:t xml:space="preserve">The seating radios have different names, so both can be selected.</w:t>
            </w:r>
          </w:p>
          <w:p/>
        </w:tc>
        <w:tc>
          <w:tcPr>
            <w:vAlign w:val="top"/>
          </w:tcPr>
          <w:p>
            <w:pPr>
              <w:pStyle w:val="TableText"/>
            </w:pPr>
            <w:r>
              <w:rPr/>
              <w:t xml:space="preserve">Both use name="seating" and different values.</w:t>
            </w:r>
          </w:p>
          <w:p/>
        </w:tc>
      </w:tr>
      <w:tr>
        <w:trPr>
          <w:cantSplit/>
        </w:trPr>
        <w:tc>
          <w:tcPr>
            <w:vAlign w:val="top"/>
          </w:tcPr>
          <w:p>
            <w:pPr>
              <w:pStyle w:val="TableText"/>
            </w:pPr>
            <w:r>
              <w:rPr/>
              <w:t xml:space="preserve">11–13</w:t>
            </w:r>
          </w:p>
          <w:p/>
        </w:tc>
        <w:tc>
          <w:tcPr>
            <w:vAlign w:val="top"/>
          </w:tcPr>
          <w:p>
            <w:pPr>
              <w:pStyle w:val="TableText"/>
            </w:pPr>
            <w:r>
              <w:rPr/>
              <w:t xml:space="preserve">Seating has no accessible group name or connected option labels.</w:t>
            </w:r>
          </w:p>
          <w:p/>
        </w:tc>
        <w:tc>
          <w:tcPr>
            <w:vAlign w:val="top"/>
          </w:tcPr>
          <w:p>
            <w:pPr>
              <w:pStyle w:val="TableText"/>
            </w:pPr>
            <w:r>
              <w:rPr/>
              <w:t xml:space="preserve">Used fieldset, legend and a label for each radio.</w:t>
            </w:r>
          </w:p>
          <w:p/>
        </w:tc>
      </w:tr>
      <w:tr>
        <w:trPr>
          <w:cantSplit/>
        </w:trPr>
        <w:tc>
          <w:tcPr>
            <w:vAlign w:val="top"/>
          </w:tcPr>
          <w:p>
            <w:pPr>
              <w:pStyle w:val="TableText"/>
            </w:pPr>
            <w:r>
              <w:rPr/>
              <w:t xml:space="preserve">14–17</w:t>
            </w:r>
          </w:p>
          <w:p/>
        </w:tc>
        <w:tc>
          <w:tcPr>
            <w:vAlign w:val="top"/>
          </w:tcPr>
          <w:p>
            <w:pPr>
              <w:pStyle w:val="TableText"/>
            </w:pPr>
            <w:r>
              <w:rPr/>
              <w:t xml:space="preserve">The meal select has no label. Its purpose is not announced clearly.</w:t>
            </w:r>
          </w:p>
          <w:p/>
        </w:tc>
        <w:tc>
          <w:tcPr>
            <w:vAlign w:val="top"/>
          </w:tcPr>
          <w:p>
            <w:pPr>
              <w:pStyle w:val="TableText"/>
            </w:pPr>
            <w:r>
              <w:rPr/>
              <w:t xml:space="preserve">Added a Meal label and a unique ID.</w:t>
            </w:r>
          </w:p>
          <w:p/>
        </w:tc>
      </w:tr>
      <w:tr>
        <w:trPr>
          <w:cantSplit/>
        </w:trPr>
        <w:tc>
          <w:tcPr>
            <w:vAlign w:val="top"/>
          </w:tcPr>
          <w:p>
            <w:pPr>
              <w:pStyle w:val="TableText"/>
            </w:pPr>
            <w:r>
              <w:rPr/>
              <w:t xml:space="preserve">18</w:t>
            </w:r>
          </w:p>
          <w:p/>
        </w:tc>
        <w:tc>
          <w:tcPr>
            <w:vAlign w:val="top"/>
          </w:tcPr>
          <w:p>
            <w:pPr>
              <w:pStyle w:val="TableText"/>
            </w:pPr>
            <w:r>
              <w:rPr/>
              <w:t xml:space="preserve">Comments has only a placeholder.</w:t>
            </w:r>
          </w:p>
          <w:p/>
        </w:tc>
        <w:tc>
          <w:tcPr>
            <w:vAlign w:val="top"/>
          </w:tcPr>
          <w:p>
            <w:pPr>
              <w:pStyle w:val="TableText"/>
            </w:pPr>
            <w:r>
              <w:rPr/>
              <w:t xml:space="preserve">Added a visible Comments label.</w:t>
            </w:r>
          </w:p>
          <w:p/>
        </w:tc>
      </w:tr>
      <w:tr>
        <w:trPr>
          <w:cantSplit/>
        </w:trPr>
        <w:tc>
          <w:tcPr>
            <w:vAlign w:val="top"/>
          </w:tcPr>
          <w:p>
            <w:pPr>
              <w:pStyle w:val="TableText"/>
            </w:pPr>
            <w:r>
              <w:rPr/>
              <w:t xml:space="preserve">19</w:t>
            </w:r>
          </w:p>
          <w:p/>
        </w:tc>
        <w:tc>
          <w:tcPr>
            <w:vAlign w:val="top"/>
          </w:tcPr>
          <w:p>
            <w:pPr>
              <w:pStyle w:val="TableText"/>
            </w:pPr>
            <w:r>
              <w:rPr/>
              <w:t xml:space="preserve">The agreement text is not a label; clicking it does not tick the box.</w:t>
            </w:r>
          </w:p>
          <w:p/>
        </w:tc>
        <w:tc>
          <w:tcPr>
            <w:vAlign w:val="top"/>
          </w:tcPr>
          <w:p>
            <w:pPr>
              <w:pStyle w:val="TableText"/>
            </w:pPr>
            <w:r>
              <w:rPr/>
              <w:t xml:space="preserve">Connected a label to the checkbox ID.</w:t>
            </w:r>
          </w:p>
          <w:p/>
        </w:tc>
      </w:tr>
      <w:tr>
        <w:trPr>
          <w:cantSplit/>
        </w:trPr>
        <w:tc>
          <w:tcPr>
            <w:vAlign w:val="top"/>
          </w:tcPr>
          <w:p>
            <w:pPr>
              <w:pStyle w:val="TableText"/>
            </w:pPr>
            <w:r>
              <w:rPr/>
              <w:t xml:space="preserve">3–10, 14, 18–19</w:t>
            </w:r>
          </w:p>
          <w:p/>
        </w:tc>
        <w:tc>
          <w:tcPr>
            <w:vAlign w:val="top"/>
          </w:tcPr>
          <w:p>
            <w:pPr>
              <w:pStyle w:val="TableText"/>
            </w:pPr>
            <w:r>
              <w:rPr/>
              <w:t xml:space="preserve">Most fields have no name, so their values are absent from submission.</w:t>
            </w:r>
          </w:p>
          <w:p/>
        </w:tc>
        <w:tc>
          <w:tcPr>
            <w:vAlign w:val="top"/>
          </w:tcPr>
          <w:p>
            <w:pPr>
              <w:pStyle w:val="TableText"/>
            </w:pPr>
            <w:r>
              <w:rPr/>
              <w:t xml:space="preserve">Added name attributes to all fields.</w:t>
            </w:r>
          </w:p>
          <w:p/>
        </w:tc>
      </w:tr>
      <w:tr>
        <w:trPr>
          <w:cantSplit/>
        </w:trPr>
        <w:tc>
          <w:tcPr>
            <w:vAlign w:val="top"/>
          </w:tcPr>
          <w:p>
            <w:pPr>
              <w:pStyle w:val="TableText"/>
            </w:pPr>
            <w:r>
              <w:rPr/>
              <w:t xml:space="preserve">20</w:t>
            </w:r>
          </w:p>
          <w:p/>
        </w:tc>
        <w:tc>
          <w:tcPr>
            <w:vAlign w:val="top"/>
          </w:tcPr>
          <w:p>
            <w:pPr>
              <w:pStyle w:val="TableText"/>
            </w:pPr>
            <w:r>
              <w:rPr/>
              <w:t xml:space="preserve">Reserve is a div. It cannot submit the form with normal keyboard controls.</w:t>
            </w:r>
          </w:p>
          <w:p/>
        </w:tc>
        <w:tc>
          <w:tcPr>
            <w:vAlign w:val="top"/>
          </w:tcPr>
          <w:p>
            <w:pPr>
              <w:pStyle w:val="TableText"/>
            </w:pPr>
            <w:r>
              <w:rPr/>
              <w:t xml:space="preserve">Replaced it with button type="submit".</w:t>
            </w:r>
          </w:p>
          <w:p/>
        </w:tc>
      </w:tr>
      <w:tr>
        <w:trPr>
          <w:cantSplit/>
        </w:trPr>
        <w:tc>
          <w:tcPr>
            <w:vAlign w:val="top"/>
          </w:tcPr>
          <w:p>
            <w:pPr>
              <w:pStyle w:val="TableText"/>
            </w:pPr>
            <w:r>
              <w:rPr/>
              <w:t xml:space="preserve">2–21</w:t>
            </w:r>
          </w:p>
          <w:p/>
        </w:tc>
        <w:tc>
          <w:tcPr>
            <w:vAlign w:val="top"/>
          </w:tcPr>
          <w:p>
            <w:pPr>
              <w:pStyle w:val="TableText"/>
            </w:pPr>
            <w:r>
              <w:rPr/>
              <w:t xml:space="preserve">Required information can be skipped because required is missing.</w:t>
            </w:r>
          </w:p>
          <w:p/>
        </w:tc>
        <w:tc>
          <w:tcPr>
            <w:vAlign w:val="top"/>
          </w:tcPr>
          <w:p>
            <w:pPr>
              <w:pStyle w:val="TableText"/>
            </w:pPr>
            <w:r>
              <w:rPr/>
              <w:t xml:space="preserve">Marked booking fields and agreement as required; comments stays optional.</w:t>
            </w:r>
          </w:p>
          <w:p/>
        </w:tc>
      </w:tr>
      <w:tr>
        <w:trPr>
          <w:cantSplit/>
        </w:trPr>
        <w:tc>
          <w:tcPr>
            <w:vAlign w:val="top"/>
          </w:tcPr>
          <w:p>
            <w:pPr>
              <w:pStyle w:val="TableText"/>
            </w:pPr>
            <w:r>
              <w:rPr/>
              <w:t xml:space="preserve">Whole snippet</w:t>
            </w:r>
          </w:p>
          <w:p/>
        </w:tc>
        <w:tc>
          <w:tcPr>
            <w:vAlign w:val="top"/>
          </w:tcPr>
          <w:p>
            <w:pPr>
              <w:pStyle w:val="TableText"/>
            </w:pPr>
            <w:r>
              <w:rPr/>
              <w:t xml:space="preserve">The form has no responsive grid or spacing; fields can crowd on a phone.</w:t>
            </w:r>
          </w:p>
          <w:p/>
        </w:tc>
        <w:tc>
          <w:tcPr>
            <w:vAlign w:val="top"/>
          </w:tcPr>
          <w:p>
            <w:pPr>
              <w:pStyle w:val="TableText"/>
            </w:pPr>
            <w:r>
              <w:rPr/>
              <w:t xml:space="preserve">Added Bootstrap row, col-md-6, col-12, g-3 and form classes.</w:t>
            </w:r>
          </w:p>
          <w:p/>
        </w:tc>
      </w:tr>
    </w:tbl>
    <w:p>
      <w:pPr>
        <w:pStyle w:val="Heading2"/>
      </w:pPr>
      <w:r>
        <w:rPr/>
        <w:t xml:space="preserve">Two alternative fixes</w:t>
      </w:r>
    </w:p>
    <w:p>
      <w:pPr>
        <w:pStyle w:val="Normal"/>
      </w:pPr>
      <w:r>
        <w:rPr/>
        <w:t xml:space="preserve"/>
      </w:r>
      <w:r>
        <w:rPr>
          <w:b/>
        </w:rPr>
        <w:t xml:space="preserve">Missing labels (lines 3–4):</w:t>
      </w:r>
      <w:r>
        <w:rPr/>
        <w:t xml:space="preserve"> aria-label could give the fields accessible names. I chose visible labels because they help both screen-reader users and people who need to see the field name while typing.</w:t>
      </w:r>
    </w:p>
    <w:p>
      <w:pPr>
        <w:pStyle w:val="Normal"/>
      </w:pPr>
      <w:r>
        <w:rPr/>
        <w:t xml:space="preserve"/>
      </w:r>
      <w:r>
        <w:rPr>
          <w:b/>
        </w:rPr>
        <w:t xml:space="preserve">Seating choices (lines 12–13):</w:t>
      </w:r>
      <w:r>
        <w:rPr/>
        <w:t xml:space="preserve"> a required select with Inside and Terrace could also work. I kept radios because there are only two options and both stay visible.</w:t>
      </w:r>
    </w:p>
    <w:p>
      <w:r>
        <w:br w:type="page"/>
      </w:r>
    </w:p>
    <w:p>
      <w:pPr>
        <w:pStyle w:val="Heading1"/>
      </w:pPr>
      <w:r>
        <w:rPr/>
        <w:t xml:space="preserve">Task 3 — Fixed form</w:t>
      </w:r>
    </w:p>
    <w:p>
      <w:pPr>
        <w:pStyle w:val="Normal"/>
      </w:pPr>
      <w:r>
        <w:rPr/>
        <w:t xml:space="preserve">I kept all the original fields. Every value has a name for submission. Seating uses a shared radio name and separate values. The form uses Bootstrap columns on a laptop and one column on a phone. Labels and native controls support keyboard use.</w:t>
      </w:r>
    </w:p>
    <w:p>
      <w:pPr>
        <w:jc w:val="center"/>
        <w:spacing w:after="100"/>
      </w:pPr>
      <w:r>
        <w:drawing>
          <wp:inline distT="0" distB="0" distL="0" distR="0">
            <wp:extent cx="6080760" cy="4275534"/>
            <wp:docPr id="8" name="image8.png" descr="Fixed cafe reservation form"/>
            <wp:cNvGraphicFramePr/>
            <a:graphic>
              <a:graphicData uri="http://schemas.openxmlformats.org/drawingml/2006/picture">
                <pic:pic>
                  <pic:nvPicPr>
                    <pic:cNvPr id="0" name="image8.png"/>
                    <pic:cNvPicPr/>
                  </pic:nvPicPr>
                  <pic:blipFill>
                    <a:blip r:embed="rId8"/>
                    <a:stretch>
                      <a:fillRect/>
                    </a:stretch>
                  </pic:blipFill>
                  <pic:spPr>
                    <a:xfrm>
                      <a:off x="0" y="0"/>
                      <a:ext cx="6080760" cy="4275534"/>
                    </a:xfrm>
                    <a:prstGeom prst="rect">
                      <a:avLst/>
                    </a:prstGeom>
                  </pic:spPr>
                </pic:pic>
              </a:graphicData>
            </a:graphic>
          </wp:inline>
        </w:drawing>
      </w:r>
    </w:p>
    <w:p>
      <w:pPr>
        <w:pStyle w:val="Normal"/>
      </w:pPr>
      <w:r>
        <w:rPr/>
        <w:t xml:space="preserve"/>
      </w:r>
      <w:r>
        <w:rPr>
          <w:b/>
        </w:rPr>
        <w:t xml:space="preserve">W3C result:</w:t>
      </w:r>
      <w:r>
        <w:rPr/>
        <w:t xml:space="preserve"> messages: [] — no errors or warnings.</w:t>
      </w:r>
    </w:p>
    <w:p>
      <w:r>
        <w:br w:type="page"/>
      </w:r>
    </w:p>
    <w:p>
      <w:pPr>
        <w:pStyle w:val="Heading1"/>
      </w:pPr>
      <w:r>
        <w:rPr/>
        <w:t xml:space="preserve">Conclusion</w:t>
      </w:r>
    </w:p>
    <w:p>
      <w:pPr>
        <w:pStyle w:val="Normal"/>
      </w:pPr>
      <w:r>
        <w:rPr/>
        <w:t xml:space="preserve">I learned how to lay out a form with Bootstrap and how to validate it with HTML attributes. I also learned that labels, field names and button types affect how a form works. CSS can show validation feedback after the user interacts with a field.</w:t>
      </w:r>
    </w:p>
    <w:p>
      <w:pPr>
        <w:pStyle w:val="Heading2"/>
      </w:pPr>
      <w:r>
        <w:rPr/>
        <w:t xml:space="preserve">References</w:t>
      </w:r>
    </w:p>
    <w:p>
      <w:pPr>
        <w:pStyle w:val="Normal"/>
      </w:pPr>
      <w:r>
        <w:rPr/>
        <w:t xml:space="preserve"/>
      </w:r>
      <w:hyperlink r:id="rId9">
        <w:r>
          <w:rPr>
            <w:color w:val="0F6B5F"/>
          </w:rPr>
          <w:t xml:space="preserve">Bootstrap — Forms</w:t>
        </w:r>
      </w:hyperlink>
      <w:r>
        <w:rPr/>
        <w:t xml:space="preserve"/>
      </w:r>
      <w:r>
        <w:br/>
      </w:r>
      <w:r>
        <w:rPr/>
        <w:t xml:space="preserve">
</w:t>
      </w:r>
      <w:hyperlink r:id="rId10">
        <w:r>
          <w:rPr>
            <w:color w:val="0F6B5F"/>
          </w:rPr>
          <w:t xml:space="preserve">MDN — Time input</w:t>
        </w:r>
      </w:hyperlink>
      <w:r>
        <w:rPr/>
        <w:t xml:space="preserve"/>
      </w:r>
      <w:r>
        <w:br/>
      </w:r>
      <w:r>
        <w:rPr/>
        <w:t xml:space="preserve">
</w:t>
      </w:r>
      <w:hyperlink r:id="rId11">
        <w:r>
          <w:rPr>
            <w:color w:val="0F6B5F"/>
          </w:rPr>
          <w:t xml:space="preserve">MDN — :user-invalid</w:t>
        </w:r>
      </w:hyperlink>
      <w:r>
        <w:rPr/>
        <w:t xml:space="preserve"/>
      </w:r>
      <w:r>
        <w:br/>
      </w:r>
      <w:r>
        <w:rPr/>
        <w:t xml:space="preserve">
</w:t>
      </w:r>
      <w:hyperlink r:id="rId12">
        <w:r>
          <w:rPr>
            <w:color w:val="0F6B5F"/>
          </w:rPr>
          <w:t xml:space="preserve">W3C Nu HTML Checker</w:t>
        </w:r>
      </w:hyperlink>
      <w:r>
        <w:rPr/>
        <w:t xml:space="preserve"/>
      </w:r>
    </w:p>
    <w:sectPr>
      <w:pgSz w:w="11906" w:h="16838"/>
      <w:pgMar w:top="794" w:right="794" w:bottom="794" w:left="794"/>
    </w:sectPr>
  </w:body>
</w:document>
</file>

<file path=word/styles.xml><?xml version="1.0" encoding="utf-8"?>
<w:styles xmlns:w="http://schemas.openxmlformats.org/wordprocessingml/2006/main">
  <w:docDefaults>
    <w:rPrDefault>
      <w:rPr>
        <w:rFonts w:ascii="Arial" w:hAnsi="Arial"/>
        <w:sz w:val="22"/>
      </w:rPr>
    </w:rPrDefault>
  </w:docDefaults>
  <w:style w:type="paragraph" w:styleId="Normal">
    <w:name w:val="Normal"/>
    <w:pPr>
      <w:spacing w:after="120"/>
    </w:pPr>
    <w:rPr>
      <w:rFonts w:ascii="Arial" w:hAnsi="Arial"/>
      <w:sz w:val="22"/>
      <w:color w:val="16302B"/>
    </w:rPr>
  </w:style>
  <w:style w:type="paragraph" w:styleId="Title">
    <w:name w:val="Title"/>
    <w:pPr>
      <w:spacing w:after="120"/>
    </w:pPr>
    <w:rPr>
      <w:rFonts w:ascii="Arial" w:hAnsi="Arial"/>
      <w:sz w:val="48"/>
      <w:b/>
      <w:color w:val="16302B"/>
    </w:rPr>
  </w:style>
  <w:style w:type="paragraph" w:styleId="Heading1">
    <w:name w:val="Heading1"/>
    <w:pPr>
      <w:spacing w:after="120"/>
      <w:keepNext/>
    </w:pPr>
    <w:rPr>
      <w:rFonts w:ascii="Arial" w:hAnsi="Arial"/>
      <w:sz w:val="32"/>
      <w:b/>
      <w:color w:val="0F6B5F"/>
    </w:rPr>
  </w:style>
  <w:style w:type="paragraph" w:styleId="Heading2">
    <w:name w:val="Heading2"/>
    <w:pPr>
      <w:spacing w:after="120"/>
      <w:keepNext/>
    </w:pPr>
    <w:rPr>
      <w:rFonts w:ascii="Arial" w:hAnsi="Arial"/>
      <w:sz w:val="26"/>
      <w:b/>
      <w:color w:val="16302B"/>
    </w:rPr>
  </w:style>
  <w:style w:type="paragraph" w:styleId="Caption">
    <w:name w:val="Caption"/>
    <w:pPr>
      <w:spacing w:after="120"/>
      <w:keepNext/>
    </w:pPr>
    <w:rPr>
      <w:rFonts w:ascii="Arial" w:hAnsi="Arial"/>
      <w:sz w:val="20"/>
      <w:b/>
      <w:color w:val="16302B"/>
    </w:rPr>
  </w:style>
  <w:style w:type="paragraph" w:styleId="TableText">
    <w:name w:val="TableText"/>
    <w:pPr>
      <w:spacing w:after="120"/>
    </w:pPr>
    <w:rPr>
      <w:rFonts w:ascii="Arial" w:hAnsi="Arial"/>
      <w:sz w:val="18"/>
      <w:color w:val="16302B"/>
    </w:rPr>
  </w:style>
</w:styles>
</file>

<file path=word/_rels/document.xml.rels><?xml version="1.0" encoding="UTF-8" standalone="yes"?><Relationships xmlns="http://schemas.openxmlformats.org/package/2006/relationships"><Relationship Id="rId1" Type="http://schemas.openxmlformats.org/officeDocument/2006/relationships/hyperlink" Target="https://github.com/issait1701-code/WebAssignment6" TargetMode="External"/><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4.png"/><Relationship Id="rId5" Type="http://schemas.openxmlformats.org/officeDocument/2006/relationships/image" Target="media/image5.jp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hyperlink" Target="https://getbootstrap.com/docs/5.3/forms/overview/" TargetMode="External"/><Relationship Id="rId10" Type="http://schemas.openxmlformats.org/officeDocument/2006/relationships/hyperlink" Target="https://developer.mozilla.org/en-US/docs/Web/HTML/Element/input/time" TargetMode="External"/><Relationship Id="rId11" Type="http://schemas.openxmlformats.org/officeDocument/2006/relationships/hyperlink" Target="https://developer.mozilla.org/en-US/docs/Web/CSS/:user-invalid" TargetMode="External"/><Relationship Id="rId12" Type="http://schemas.openxmlformats.org/officeDocument/2006/relationships/hyperlink" Target="https://validator.w3.org/nu/" TargetMode="External"/><Relationship 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Assignment 4 — Forms and Validation</dc:title>
  <dc:creator>Islambek Saitov</dc:creator>
</cp:coreProperties>
</file>