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9C18" w14:textId="60832170" w:rsidR="002C33C4" w:rsidRDefault="00A740D8">
      <w:r>
        <w:t>Camden Barberich</w:t>
      </w:r>
    </w:p>
    <w:p w14:paraId="156194BF" w14:textId="04A6E863" w:rsidR="00A740D8" w:rsidRDefault="00A740D8">
      <w:r>
        <w:t>FlowChart</w:t>
      </w:r>
    </w:p>
    <w:p w14:paraId="00EB8332" w14:textId="45599926" w:rsidR="00A740D8" w:rsidRDefault="00A740D8">
      <w:r>
        <w:rPr>
          <w:noProof/>
        </w:rPr>
        <w:drawing>
          <wp:inline distT="0" distB="0" distL="0" distR="0" wp14:anchorId="1955272A" wp14:editId="57374CA7">
            <wp:extent cx="4362370" cy="6781730"/>
            <wp:effectExtent l="0" t="0" r="635" b="635"/>
            <wp:docPr id="64697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71881" name="Picture 6469718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123" cy="683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9A"/>
    <w:rsid w:val="002C33C4"/>
    <w:rsid w:val="008D6635"/>
    <w:rsid w:val="00904DC5"/>
    <w:rsid w:val="00A740D8"/>
    <w:rsid w:val="00DF7E58"/>
    <w:rsid w:val="00E3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240C"/>
  <w15:chartTrackingRefBased/>
  <w15:docId w15:val="{E34BF294-0657-47FD-93D1-1537EBD8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2</cp:revision>
  <dcterms:created xsi:type="dcterms:W3CDTF">2026-05-10T22:23:00Z</dcterms:created>
  <dcterms:modified xsi:type="dcterms:W3CDTF">2026-05-10T22:24:00Z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a872f272-5e8b-4f7e-8f27-a629f4e05117</vt:lpwstr>
  </property>
</Properties>
</file>