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9993E" w14:textId="546AFDDD" w:rsidR="00813882" w:rsidRPr="00813882" w:rsidRDefault="00813882" w:rsidP="00813882">
      <w:pPr>
        <w:jc w:val="both"/>
        <w:rPr>
          <w:rFonts w:asciiTheme="majorBidi" w:hAnsiTheme="majorBidi" w:cstheme="majorBidi"/>
          <w:b/>
          <w:bCs/>
          <w:i/>
          <w:iCs/>
          <w:sz w:val="40"/>
          <w:szCs w:val="40"/>
        </w:rPr>
      </w:pPr>
      <w:r w:rsidRPr="00813882">
        <w:rPr>
          <w:rFonts w:asciiTheme="majorBidi" w:hAnsiTheme="majorBidi" w:cstheme="majorBidi"/>
          <w:b/>
          <w:bCs/>
          <w:i/>
          <w:iCs/>
          <w:sz w:val="40"/>
          <w:szCs w:val="40"/>
        </w:rPr>
        <w:t xml:space="preserve">La </w:t>
      </w:r>
      <w:r>
        <w:rPr>
          <w:rFonts w:asciiTheme="majorBidi" w:hAnsiTheme="majorBidi" w:cstheme="majorBidi"/>
          <w:b/>
          <w:bCs/>
          <w:i/>
          <w:iCs/>
          <w:sz w:val="40"/>
          <w:szCs w:val="40"/>
        </w:rPr>
        <w:t>famille</w:t>
      </w:r>
      <w:r w:rsidRPr="00813882">
        <w:rPr>
          <w:rFonts w:asciiTheme="majorBidi" w:hAnsiTheme="majorBidi" w:cstheme="majorBidi"/>
          <w:b/>
          <w:bCs/>
          <w:i/>
          <w:iCs/>
          <w:sz w:val="40"/>
          <w:szCs w:val="40"/>
        </w:rPr>
        <w:t xml:space="preserve"> Bouglione : Les Rois du Cirque</w:t>
      </w:r>
    </w:p>
    <w:p w14:paraId="0388CA86" w14:textId="77777777" w:rsidR="00813882" w:rsidRPr="00813882" w:rsidRDefault="00813882" w:rsidP="00813882">
      <w:pPr>
        <w:jc w:val="both"/>
        <w:rPr>
          <w:rFonts w:asciiTheme="majorBidi" w:hAnsiTheme="majorBidi" w:cstheme="majorBidi"/>
          <w:b/>
          <w:bCs/>
        </w:rPr>
      </w:pPr>
      <w:r w:rsidRPr="00813882">
        <w:rPr>
          <w:rFonts w:asciiTheme="majorBidi" w:hAnsiTheme="majorBidi" w:cstheme="majorBidi"/>
          <w:b/>
          <w:bCs/>
        </w:rPr>
        <w:t>Les Origines de la Famille Bouglione</w:t>
      </w:r>
    </w:p>
    <w:p w14:paraId="31CE38D8"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La famille Bouglione trouve ses origines parmi le peuple Rom Sinti, originaire de l’actuel Pakistan. Au XVIIIe siècle, ils s’étaient installés en Italie, où ils étaient réputés comme dresseurs d’ours.</w:t>
      </w:r>
    </w:p>
    <w:p w14:paraId="4F6778DB"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Au XIXe siècle, Scipion Bouglioni, fils d’un riche drapier de Turin, tombe amoureux de Sonia, une intrépide dompteuse d’animaux sauvages. Abandonnant sa vie confortable, il choisit de la suivre en France, où il introduit une ménagerie itinérante. C’est à ce moment-là que le nom de famille évolue de "Bouglioni" à "Bouglione", marquant le début de leur légendaire héritage circassien. Cette tradition se perpétue jusqu’au début du XXe siècle avec son arrière-petit-fils, Joseph Bouglione.</w:t>
      </w:r>
    </w:p>
    <w:p w14:paraId="4F9440D9" w14:textId="77777777" w:rsidR="00813882" w:rsidRPr="00813882" w:rsidRDefault="00813882" w:rsidP="00813882">
      <w:pPr>
        <w:jc w:val="both"/>
        <w:rPr>
          <w:rFonts w:asciiTheme="majorBidi" w:hAnsiTheme="majorBidi" w:cstheme="majorBidi"/>
          <w:b/>
          <w:bCs/>
        </w:rPr>
      </w:pPr>
      <w:r w:rsidRPr="00813882">
        <w:rPr>
          <w:rFonts w:asciiTheme="majorBidi" w:hAnsiTheme="majorBidi" w:cstheme="majorBidi"/>
          <w:b/>
          <w:bCs/>
        </w:rPr>
        <w:t>L’Ascension du Cirque Bouglione</w:t>
      </w:r>
    </w:p>
    <w:p w14:paraId="0588B621"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Joseph Bouglione, connu sous le nom de Sampion, a quatre fils : Alfred (surnommé Alexandre), Joseph, Firmin et Nicolas (plus tard appelé Sampion II). Ensemble, ils transforment la ménagerie familiale en une attraction célèbre dans toute la France.</w:t>
      </w:r>
    </w:p>
    <w:p w14:paraId="68BFB5AD"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En 1924, Joseph et ses fils décident de faire évoluer leur ménagerie en un véritable cirque, fondant ainsi le "Cirque des Frères Bouglione". Leur renommée s’accroît grâce à une découverte inattendue faite par Alexandre, qui va propulser leur nom sur le devant de la scène.</w:t>
      </w:r>
    </w:p>
    <w:p w14:paraId="1DA995B3" w14:textId="77777777" w:rsidR="00813882" w:rsidRPr="00813882" w:rsidRDefault="00813882" w:rsidP="00813882">
      <w:pPr>
        <w:jc w:val="both"/>
        <w:rPr>
          <w:rFonts w:asciiTheme="majorBidi" w:hAnsiTheme="majorBidi" w:cstheme="majorBidi"/>
          <w:b/>
          <w:bCs/>
        </w:rPr>
      </w:pPr>
      <w:r w:rsidRPr="00813882">
        <w:rPr>
          <w:rFonts w:asciiTheme="majorBidi" w:hAnsiTheme="majorBidi" w:cstheme="majorBidi"/>
          <w:b/>
          <w:bCs/>
        </w:rPr>
        <w:t>La Connexion avec Buffalo Bill</w:t>
      </w:r>
    </w:p>
    <w:p w14:paraId="0DE0C46E"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 xml:space="preserve">En 1926, lors d’une fouille dans un wagon de train abandonné, Alexandre Bouglione tombe sur de vieilles affiches du </w:t>
      </w:r>
      <w:r w:rsidRPr="00813882">
        <w:rPr>
          <w:rFonts w:asciiTheme="majorBidi" w:hAnsiTheme="majorBidi" w:cstheme="majorBidi"/>
          <w:i/>
          <w:iCs/>
        </w:rPr>
        <w:t>Wild West Show</w:t>
      </w:r>
      <w:r w:rsidRPr="00813882">
        <w:rPr>
          <w:rFonts w:asciiTheme="majorBidi" w:hAnsiTheme="majorBidi" w:cstheme="majorBidi"/>
        </w:rPr>
        <w:t xml:space="preserve"> de Buffalo Bill datant de 1904. Inspiré par cette trouvaille, il rebaptise leur spectacle "Stade Circus Buffalo Bill" et installe leur chapiteau à la Porte de Champerret à Paris.</w:t>
      </w:r>
    </w:p>
    <w:p w14:paraId="02DC5F9F"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La famille Bouglione connaît alors un succès fulgurant dans la capitale, suscitant l’envie des propriétaires de théâtres traditionnels, qui lancent des pétitions pour les expulser de la ville. Mais les Bouglione résistent et s’imposent définitivement dans le monde du spectacle.</w:t>
      </w:r>
    </w:p>
    <w:p w14:paraId="5B4CF7F4" w14:textId="77777777" w:rsidR="00813882" w:rsidRPr="00813882" w:rsidRDefault="00813882" w:rsidP="00813882">
      <w:pPr>
        <w:jc w:val="both"/>
        <w:rPr>
          <w:rFonts w:asciiTheme="majorBidi" w:hAnsiTheme="majorBidi" w:cstheme="majorBidi"/>
          <w:b/>
          <w:bCs/>
        </w:rPr>
      </w:pPr>
      <w:r w:rsidRPr="00813882">
        <w:rPr>
          <w:rFonts w:asciiTheme="majorBidi" w:hAnsiTheme="majorBidi" w:cstheme="majorBidi"/>
          <w:b/>
          <w:bCs/>
        </w:rPr>
        <w:t>La Famille Bouglione et le Cirque d’Hiver</w:t>
      </w:r>
    </w:p>
    <w:p w14:paraId="32D13764"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En 1923, le Cirque d’Hiver renaît grâce à Gaston Desprez, qui entreprend sa rénovation complète. Il nomme la famille Fratellini comme directeurs artistiques, redonnant un second souffle au lieu.</w:t>
      </w:r>
    </w:p>
    <w:p w14:paraId="1F46C974"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Cependant, Desprez rencontre des difficultés financières et se voit contraint de vendre le Cirque d’Hiver. Le 23 octobre 1934, la famille Bouglione rachète l’établissement en réglant la transaction en pièces d’or. Dès lors, le nom Bouglione devient indissociable du Cirque d’Hiver. L’établissement accueille bientôt des artistes de légende, comme Achille Zavatta et la famille Fratellini.</w:t>
      </w:r>
    </w:p>
    <w:p w14:paraId="79AB1D9C" w14:textId="77777777" w:rsidR="00813882" w:rsidRPr="00813882" w:rsidRDefault="00813882" w:rsidP="00813882">
      <w:pPr>
        <w:jc w:val="both"/>
        <w:rPr>
          <w:rFonts w:asciiTheme="majorBidi" w:hAnsiTheme="majorBidi" w:cstheme="majorBidi"/>
          <w:b/>
          <w:bCs/>
        </w:rPr>
      </w:pPr>
      <w:r w:rsidRPr="00813882">
        <w:rPr>
          <w:rFonts w:asciiTheme="majorBidi" w:hAnsiTheme="majorBidi" w:cstheme="majorBidi"/>
          <w:b/>
          <w:bCs/>
        </w:rPr>
        <w:t>L’Âge d’Or des Spectacles Bouglione</w:t>
      </w:r>
    </w:p>
    <w:p w14:paraId="349BEBE6"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 xml:space="preserve">La famille Bouglione produit de nombreux spectacles à succès, dont </w:t>
      </w:r>
      <w:r w:rsidRPr="00813882">
        <w:rPr>
          <w:rFonts w:asciiTheme="majorBidi" w:hAnsiTheme="majorBidi" w:cstheme="majorBidi"/>
          <w:i/>
          <w:iCs/>
        </w:rPr>
        <w:t>La Perle du Bengale</w:t>
      </w:r>
      <w:r w:rsidRPr="00813882">
        <w:rPr>
          <w:rFonts w:asciiTheme="majorBidi" w:hAnsiTheme="majorBidi" w:cstheme="majorBidi"/>
        </w:rPr>
        <w:t xml:space="preserve">, </w:t>
      </w:r>
      <w:r w:rsidRPr="00813882">
        <w:rPr>
          <w:rFonts w:asciiTheme="majorBidi" w:hAnsiTheme="majorBidi" w:cstheme="majorBidi"/>
          <w:i/>
          <w:iCs/>
        </w:rPr>
        <w:t>Princesse Saltimbanque</w:t>
      </w:r>
      <w:r w:rsidRPr="00813882">
        <w:rPr>
          <w:rFonts w:asciiTheme="majorBidi" w:hAnsiTheme="majorBidi" w:cstheme="majorBidi"/>
        </w:rPr>
        <w:t xml:space="preserve"> et </w:t>
      </w:r>
      <w:r w:rsidRPr="00813882">
        <w:rPr>
          <w:rFonts w:asciiTheme="majorBidi" w:hAnsiTheme="majorBidi" w:cstheme="majorBidi"/>
          <w:i/>
          <w:iCs/>
        </w:rPr>
        <w:t>Les Aventures de la Princesse Saba</w:t>
      </w:r>
      <w:r w:rsidRPr="00813882">
        <w:rPr>
          <w:rFonts w:asciiTheme="majorBidi" w:hAnsiTheme="majorBidi" w:cstheme="majorBidi"/>
        </w:rPr>
        <w:t>.</w:t>
      </w:r>
    </w:p>
    <w:p w14:paraId="5CB5A4B4"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 xml:space="preserve">Sous l’Occupation allemande, le Cirque d’Hiver est brièvement placé sous administration allemande en décembre 1940. Cependant, le 22 mars 1941, les Bouglione en reprennent la direction. Le lieu accueille aussi divers événements en dehors des représentations circassiennes, comme le premier </w:t>
      </w:r>
      <w:r w:rsidRPr="00813882">
        <w:rPr>
          <w:rFonts w:asciiTheme="majorBidi" w:hAnsiTheme="majorBidi" w:cstheme="majorBidi"/>
          <w:i/>
          <w:iCs/>
        </w:rPr>
        <w:t>Gala de l’Union des Artistes</w:t>
      </w:r>
      <w:r w:rsidRPr="00813882">
        <w:rPr>
          <w:rFonts w:asciiTheme="majorBidi" w:hAnsiTheme="majorBidi" w:cstheme="majorBidi"/>
        </w:rPr>
        <w:t xml:space="preserve"> en 1947 et la fondation du </w:t>
      </w:r>
      <w:r w:rsidRPr="00813882">
        <w:rPr>
          <w:rFonts w:asciiTheme="majorBidi" w:hAnsiTheme="majorBidi" w:cstheme="majorBidi"/>
          <w:i/>
          <w:iCs/>
        </w:rPr>
        <w:t>Mouvement Contre le Racisme</w:t>
      </w:r>
      <w:r w:rsidRPr="00813882">
        <w:rPr>
          <w:rFonts w:asciiTheme="majorBidi" w:hAnsiTheme="majorBidi" w:cstheme="majorBidi"/>
        </w:rPr>
        <w:t xml:space="preserve"> en 1949.</w:t>
      </w:r>
    </w:p>
    <w:p w14:paraId="3F7C788A" w14:textId="77777777" w:rsidR="00813882" w:rsidRPr="00813882" w:rsidRDefault="00813882" w:rsidP="00813882">
      <w:pPr>
        <w:jc w:val="both"/>
        <w:rPr>
          <w:rFonts w:asciiTheme="majorBidi" w:hAnsiTheme="majorBidi" w:cstheme="majorBidi"/>
          <w:b/>
          <w:bCs/>
        </w:rPr>
      </w:pPr>
      <w:r w:rsidRPr="00813882">
        <w:rPr>
          <w:rFonts w:asciiTheme="majorBidi" w:hAnsiTheme="majorBidi" w:cstheme="majorBidi"/>
          <w:b/>
          <w:bCs/>
        </w:rPr>
        <w:t>Le Cirque d’Hiver à l’Ère Moderne</w:t>
      </w:r>
    </w:p>
    <w:p w14:paraId="2529163C"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lastRenderedPageBreak/>
        <w:t>À partir de 1955, le Cirque d’Hiver devient un lieu prisé pour les tournages cinématographiques. Plusieurs cirques internationaux, comme le Cirque Chinois et le Cirque du Soleil, s’y produisent.</w:t>
      </w:r>
    </w:p>
    <w:p w14:paraId="3446B5F1"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 xml:space="preserve">En 1956, l’émission de télévision </w:t>
      </w:r>
      <w:r w:rsidRPr="00813882">
        <w:rPr>
          <w:rFonts w:asciiTheme="majorBidi" w:hAnsiTheme="majorBidi" w:cstheme="majorBidi"/>
          <w:i/>
          <w:iCs/>
        </w:rPr>
        <w:t>La Piste aux Étoiles</w:t>
      </w:r>
      <w:r w:rsidRPr="00813882">
        <w:rPr>
          <w:rFonts w:asciiTheme="majorBidi" w:hAnsiTheme="majorBidi" w:cstheme="majorBidi"/>
        </w:rPr>
        <w:t xml:space="preserve"> commence à y être enregistrée. Cependant, l’essor de la télévision dans les années 1980 entraîne un déclin de la fréquentation des cirques traditionnels. En 1984, le Cirque d’Hiver est de plus en plus loué pour divers événements hors du domaine circassien.</w:t>
      </w:r>
    </w:p>
    <w:p w14:paraId="0A6FA91B" w14:textId="77777777" w:rsidR="00813882" w:rsidRPr="00813882" w:rsidRDefault="00813882" w:rsidP="00813882">
      <w:pPr>
        <w:jc w:val="both"/>
        <w:rPr>
          <w:rFonts w:asciiTheme="majorBidi" w:hAnsiTheme="majorBidi" w:cstheme="majorBidi"/>
          <w:b/>
          <w:bCs/>
        </w:rPr>
      </w:pPr>
      <w:r w:rsidRPr="00813882">
        <w:rPr>
          <w:rFonts w:asciiTheme="majorBidi" w:hAnsiTheme="majorBidi" w:cstheme="majorBidi"/>
          <w:b/>
          <w:bCs/>
        </w:rPr>
        <w:t>De Nouvelles Initiatives et un Héritage Pérpétué</w:t>
      </w:r>
    </w:p>
    <w:p w14:paraId="78B73A03" w14:textId="3AC8C756" w:rsidR="00813882" w:rsidRPr="00813882" w:rsidRDefault="00813882" w:rsidP="00813882">
      <w:pPr>
        <w:jc w:val="both"/>
        <w:rPr>
          <w:rFonts w:asciiTheme="majorBidi" w:hAnsiTheme="majorBidi" w:cstheme="majorBidi"/>
        </w:rPr>
      </w:pPr>
      <w:r w:rsidRPr="00813882">
        <w:rPr>
          <w:rFonts w:asciiTheme="majorBidi" w:hAnsiTheme="majorBidi" w:cstheme="majorBidi"/>
        </w:rPr>
        <w:t xml:space="preserve">En 1994, Alexandre Bouglione et son épouse, </w:t>
      </w:r>
      <w:r w:rsidR="004D09B0">
        <w:rPr>
          <w:rFonts w:asciiTheme="majorBidi" w:hAnsiTheme="majorBidi" w:cstheme="majorBidi"/>
        </w:rPr>
        <w:t>Délia Romanès</w:t>
      </w:r>
      <w:r w:rsidRPr="00813882">
        <w:rPr>
          <w:rFonts w:asciiTheme="majorBidi" w:hAnsiTheme="majorBidi" w:cstheme="majorBidi"/>
        </w:rPr>
        <w:t>, fondent le Cirque Romanès, le premier cirque tzigane d’Europe. En Belgique, Alexandre Bouglione, petit-fils de Joseph II et Rosa Bouglione, lance quant à lui le Cirque Alexandre.</w:t>
      </w:r>
    </w:p>
    <w:p w14:paraId="283970B0"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 xml:space="preserve">Un élément remarquable du Cirque d’Hiver est une piscine cachée sous la scène, construite par Gaston Desprez lors des rénovations. En 1997, la famille Bouglione l’utilise pour son spectacle </w:t>
      </w:r>
      <w:r w:rsidRPr="00813882">
        <w:rPr>
          <w:rFonts w:asciiTheme="majorBidi" w:hAnsiTheme="majorBidi" w:cstheme="majorBidi"/>
          <w:i/>
          <w:iCs/>
        </w:rPr>
        <w:t>Crescendo</w:t>
      </w:r>
      <w:r w:rsidRPr="00813882">
        <w:rPr>
          <w:rFonts w:asciiTheme="majorBidi" w:hAnsiTheme="majorBidi" w:cstheme="majorBidi"/>
        </w:rPr>
        <w:t xml:space="preserve">. Depuis, le Cirque d’Hiver propose chaque année de nouvelles créations, telles que </w:t>
      </w:r>
      <w:r w:rsidRPr="00813882">
        <w:rPr>
          <w:rFonts w:asciiTheme="majorBidi" w:hAnsiTheme="majorBidi" w:cstheme="majorBidi"/>
          <w:i/>
          <w:iCs/>
        </w:rPr>
        <w:t>Fantaisie</w:t>
      </w:r>
      <w:r w:rsidRPr="00813882">
        <w:rPr>
          <w:rFonts w:asciiTheme="majorBidi" w:hAnsiTheme="majorBidi" w:cstheme="majorBidi"/>
        </w:rPr>
        <w:t>.</w:t>
      </w:r>
    </w:p>
    <w:p w14:paraId="3EA4E37C" w14:textId="77777777" w:rsidR="00813882" w:rsidRPr="00813882" w:rsidRDefault="00813882" w:rsidP="00813882">
      <w:pPr>
        <w:jc w:val="both"/>
        <w:rPr>
          <w:rFonts w:asciiTheme="majorBidi" w:hAnsiTheme="majorBidi" w:cstheme="majorBidi"/>
          <w:b/>
          <w:bCs/>
        </w:rPr>
      </w:pPr>
      <w:r w:rsidRPr="00813882">
        <w:rPr>
          <w:rFonts w:asciiTheme="majorBidi" w:hAnsiTheme="majorBidi" w:cstheme="majorBidi"/>
          <w:b/>
          <w:bCs/>
        </w:rPr>
        <w:t>La Famille Bouglione Aujourd’hui</w:t>
      </w:r>
    </w:p>
    <w:p w14:paraId="11D6EB3E" w14:textId="77777777" w:rsidR="00AD1337" w:rsidRPr="00AD1337" w:rsidRDefault="00AD1337" w:rsidP="00AD1337">
      <w:pPr>
        <w:jc w:val="both"/>
        <w:rPr>
          <w:rFonts w:asciiTheme="majorBidi" w:hAnsiTheme="majorBidi" w:cstheme="majorBidi"/>
        </w:rPr>
      </w:pPr>
      <w:r w:rsidRPr="00AD1337">
        <w:rPr>
          <w:rFonts w:asciiTheme="majorBidi" w:hAnsiTheme="majorBidi" w:cstheme="majorBidi"/>
        </w:rPr>
        <w:t xml:space="preserve">En 2015, après trois décennies de sédentarité, la famille Bouglione a repris la route avec la tournée "Cirque d’Hiver On Tour". Dix ans plus tard, en 2025, le </w:t>
      </w:r>
      <w:r w:rsidRPr="00AD1337">
        <w:rPr>
          <w:rFonts w:asciiTheme="majorBidi" w:hAnsiTheme="majorBidi" w:cstheme="majorBidi"/>
          <w:b/>
          <w:bCs/>
        </w:rPr>
        <w:t>Cirque d'Hiver Bouglione</w:t>
      </w:r>
      <w:r w:rsidRPr="00AD1337">
        <w:rPr>
          <w:rFonts w:asciiTheme="majorBidi" w:hAnsiTheme="majorBidi" w:cstheme="majorBidi"/>
        </w:rPr>
        <w:t xml:space="preserve"> continue de briller au cœur de Paris, proposant des spectacles captivants qui perpétuent la tradition circassienne tout en intégrant des éléments contemporains.</w:t>
      </w:r>
    </w:p>
    <w:p w14:paraId="7D0B610B" w14:textId="77777777" w:rsidR="00AD1337" w:rsidRPr="00AD1337" w:rsidRDefault="00AD1337" w:rsidP="00AD1337">
      <w:pPr>
        <w:jc w:val="both"/>
        <w:rPr>
          <w:rFonts w:asciiTheme="majorBidi" w:hAnsiTheme="majorBidi" w:cstheme="majorBidi"/>
        </w:rPr>
      </w:pPr>
      <w:r w:rsidRPr="00AD1337">
        <w:rPr>
          <w:rFonts w:asciiTheme="majorBidi" w:hAnsiTheme="majorBidi" w:cstheme="majorBidi"/>
        </w:rPr>
        <w:t xml:space="preserve">Le spectacle actuel, intitulé </w:t>
      </w:r>
      <w:r w:rsidRPr="00AD1337">
        <w:rPr>
          <w:rFonts w:asciiTheme="majorBidi" w:hAnsiTheme="majorBidi" w:cstheme="majorBidi"/>
          <w:b/>
          <w:bCs/>
        </w:rPr>
        <w:t>"Spectaculaire"</w:t>
      </w:r>
      <w:r w:rsidRPr="00AD1337">
        <w:rPr>
          <w:rFonts w:asciiTheme="majorBidi" w:hAnsiTheme="majorBidi" w:cstheme="majorBidi"/>
        </w:rPr>
        <w:t>, est à l'affiche du 11 octobre 2024 au 9 mars 2025. Cette production célèbre les 90 ans de la dynastie Bouglione au sein du Cirque d'Hiver et marque le retour du trapèze volant, une discipline emblématique inventée en ce lieu en 1859.</w:t>
      </w:r>
    </w:p>
    <w:p w14:paraId="56B7D3D4" w14:textId="3E19A7E0" w:rsidR="00813882" w:rsidRPr="00813882" w:rsidRDefault="00813882" w:rsidP="00813882">
      <w:pPr>
        <w:jc w:val="both"/>
        <w:rPr>
          <w:rFonts w:asciiTheme="majorBidi" w:hAnsiTheme="majorBidi" w:cstheme="majorBidi"/>
        </w:rPr>
      </w:pPr>
      <w:r w:rsidRPr="00813882">
        <w:rPr>
          <w:rFonts w:asciiTheme="majorBidi" w:hAnsiTheme="majorBidi" w:cstheme="majorBidi"/>
        </w:rPr>
        <w:t xml:space="preserve">Parallèlement, en Belgique, la tradition circassienne est perpétuée par des membres de la famille Bouglione. Le </w:t>
      </w:r>
      <w:r w:rsidRPr="00813882">
        <w:rPr>
          <w:rFonts w:asciiTheme="majorBidi" w:hAnsiTheme="majorBidi" w:cstheme="majorBidi"/>
          <w:b/>
          <w:bCs/>
        </w:rPr>
        <w:t>Cirque Nicolas Bouglione</w:t>
      </w:r>
      <w:r w:rsidRPr="00813882">
        <w:rPr>
          <w:rFonts w:asciiTheme="majorBidi" w:hAnsiTheme="majorBidi" w:cstheme="majorBidi"/>
        </w:rPr>
        <w:t>, fondé en 2022, propose des spectacles innovants mettant en avant des performances exclusivement humaines, sans animaux. Ce cirque est rapidement devenu le "cirque préféré des Belges", offrant des représentations captivantes qui séduisent un large public.</w:t>
      </w:r>
    </w:p>
    <w:p w14:paraId="6546464D"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Aujourd’hui, trois grands cirques Bouglione existent en France :</w:t>
      </w:r>
    </w:p>
    <w:p w14:paraId="5403F374" w14:textId="77777777" w:rsidR="00813882" w:rsidRPr="00813882" w:rsidRDefault="00813882" w:rsidP="00813882">
      <w:pPr>
        <w:numPr>
          <w:ilvl w:val="0"/>
          <w:numId w:val="1"/>
        </w:numPr>
        <w:jc w:val="both"/>
        <w:rPr>
          <w:rFonts w:asciiTheme="majorBidi" w:hAnsiTheme="majorBidi" w:cstheme="majorBidi"/>
        </w:rPr>
      </w:pPr>
      <w:r w:rsidRPr="00813882">
        <w:rPr>
          <w:rFonts w:asciiTheme="majorBidi" w:hAnsiTheme="majorBidi" w:cstheme="majorBidi"/>
          <w:b/>
          <w:bCs/>
        </w:rPr>
        <w:t>Le Cirque d’Hiver</w:t>
      </w:r>
      <w:r w:rsidRPr="00813882">
        <w:rPr>
          <w:rFonts w:asciiTheme="majorBidi" w:hAnsiTheme="majorBidi" w:cstheme="majorBidi"/>
        </w:rPr>
        <w:t>, toujours au cœur du spectacle parisien.</w:t>
      </w:r>
    </w:p>
    <w:p w14:paraId="369F902B" w14:textId="77777777" w:rsidR="00813882" w:rsidRDefault="00813882" w:rsidP="00813882">
      <w:pPr>
        <w:numPr>
          <w:ilvl w:val="0"/>
          <w:numId w:val="1"/>
        </w:numPr>
        <w:jc w:val="both"/>
        <w:rPr>
          <w:rFonts w:asciiTheme="majorBidi" w:hAnsiTheme="majorBidi" w:cstheme="majorBidi"/>
        </w:rPr>
      </w:pPr>
      <w:r w:rsidRPr="00813882">
        <w:rPr>
          <w:rFonts w:asciiTheme="majorBidi" w:hAnsiTheme="majorBidi" w:cstheme="majorBidi"/>
          <w:b/>
          <w:bCs/>
        </w:rPr>
        <w:t>Le Cirque Tzigane Romanès</w:t>
      </w:r>
      <w:r w:rsidRPr="00813882">
        <w:rPr>
          <w:rFonts w:asciiTheme="majorBidi" w:hAnsiTheme="majorBidi" w:cstheme="majorBidi"/>
        </w:rPr>
        <w:t>, préservant la tradition circassienne tzigane.</w:t>
      </w:r>
    </w:p>
    <w:p w14:paraId="07012B8C" w14:textId="52F04D42" w:rsidR="00AD1337" w:rsidRPr="00813882" w:rsidRDefault="00AD1337" w:rsidP="00813882">
      <w:pPr>
        <w:numPr>
          <w:ilvl w:val="0"/>
          <w:numId w:val="1"/>
        </w:numPr>
        <w:jc w:val="both"/>
        <w:rPr>
          <w:rFonts w:asciiTheme="majorBidi" w:hAnsiTheme="majorBidi" w:cstheme="majorBidi"/>
        </w:rPr>
      </w:pPr>
      <w:r w:rsidRPr="00813882">
        <w:rPr>
          <w:rFonts w:asciiTheme="majorBidi" w:hAnsiTheme="majorBidi" w:cstheme="majorBidi"/>
          <w:b/>
          <w:bCs/>
        </w:rPr>
        <w:t>Cirque Nicolas Bouglione</w:t>
      </w:r>
    </w:p>
    <w:p w14:paraId="6D737FB4" w14:textId="77777777" w:rsidR="00813882" w:rsidRPr="00813882" w:rsidRDefault="00813882" w:rsidP="00813882">
      <w:pPr>
        <w:jc w:val="both"/>
        <w:rPr>
          <w:rFonts w:asciiTheme="majorBidi" w:hAnsiTheme="majorBidi" w:cstheme="majorBidi"/>
        </w:rPr>
      </w:pPr>
      <w:r w:rsidRPr="00813882">
        <w:rPr>
          <w:rFonts w:asciiTheme="majorBidi" w:hAnsiTheme="majorBidi" w:cstheme="majorBidi"/>
        </w:rPr>
        <w:t>Le nom Bouglione reste un symbole de grandeur, de résilience et d’évolution dans le monde du cirque. Leur héritage continue d’inspirer des générations d’artistes et de spectateurs à travers le monde.</w:t>
      </w:r>
    </w:p>
    <w:p w14:paraId="60A2A03A" w14:textId="77777777" w:rsidR="00A40C1F" w:rsidRPr="00813882" w:rsidRDefault="00A40C1F" w:rsidP="00813882">
      <w:pPr>
        <w:jc w:val="both"/>
        <w:rPr>
          <w:rFonts w:asciiTheme="majorBidi" w:hAnsiTheme="majorBidi" w:cstheme="majorBidi"/>
        </w:rPr>
      </w:pPr>
    </w:p>
    <w:sectPr w:rsidR="00A40C1F" w:rsidRPr="00813882" w:rsidSect="00813882">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6313"/>
    <w:multiLevelType w:val="multilevel"/>
    <w:tmpl w:val="3EC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234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CD"/>
    <w:rsid w:val="00235772"/>
    <w:rsid w:val="0026280C"/>
    <w:rsid w:val="00316D9D"/>
    <w:rsid w:val="004255BE"/>
    <w:rsid w:val="00443E5C"/>
    <w:rsid w:val="004516CD"/>
    <w:rsid w:val="004D09B0"/>
    <w:rsid w:val="005507B5"/>
    <w:rsid w:val="00573133"/>
    <w:rsid w:val="00813882"/>
    <w:rsid w:val="00A06EE0"/>
    <w:rsid w:val="00A40C1F"/>
    <w:rsid w:val="00AD13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64CF"/>
  <w15:chartTrackingRefBased/>
  <w15:docId w15:val="{777CE5D7-2C67-42C9-BB90-78E56902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1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51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516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516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516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516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516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516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516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16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516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516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516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516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516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516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516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516CD"/>
    <w:rPr>
      <w:rFonts w:eastAsiaTheme="majorEastAsia" w:cstheme="majorBidi"/>
      <w:color w:val="272727" w:themeColor="text1" w:themeTint="D8"/>
    </w:rPr>
  </w:style>
  <w:style w:type="paragraph" w:styleId="Titre">
    <w:name w:val="Title"/>
    <w:basedOn w:val="Normal"/>
    <w:next w:val="Normal"/>
    <w:link w:val="TitreCar"/>
    <w:uiPriority w:val="10"/>
    <w:qFormat/>
    <w:rsid w:val="00451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16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516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516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516CD"/>
    <w:pPr>
      <w:spacing w:before="160"/>
      <w:jc w:val="center"/>
    </w:pPr>
    <w:rPr>
      <w:i/>
      <w:iCs/>
      <w:color w:val="404040" w:themeColor="text1" w:themeTint="BF"/>
    </w:rPr>
  </w:style>
  <w:style w:type="character" w:customStyle="1" w:styleId="CitationCar">
    <w:name w:val="Citation Car"/>
    <w:basedOn w:val="Policepardfaut"/>
    <w:link w:val="Citation"/>
    <w:uiPriority w:val="29"/>
    <w:rsid w:val="004516CD"/>
    <w:rPr>
      <w:i/>
      <w:iCs/>
      <w:color w:val="404040" w:themeColor="text1" w:themeTint="BF"/>
    </w:rPr>
  </w:style>
  <w:style w:type="paragraph" w:styleId="Paragraphedeliste">
    <w:name w:val="List Paragraph"/>
    <w:basedOn w:val="Normal"/>
    <w:uiPriority w:val="34"/>
    <w:qFormat/>
    <w:rsid w:val="004516CD"/>
    <w:pPr>
      <w:ind w:left="720"/>
      <w:contextualSpacing/>
    </w:pPr>
  </w:style>
  <w:style w:type="character" w:styleId="Accentuationintense">
    <w:name w:val="Intense Emphasis"/>
    <w:basedOn w:val="Policepardfaut"/>
    <w:uiPriority w:val="21"/>
    <w:qFormat/>
    <w:rsid w:val="004516CD"/>
    <w:rPr>
      <w:i/>
      <w:iCs/>
      <w:color w:val="0F4761" w:themeColor="accent1" w:themeShade="BF"/>
    </w:rPr>
  </w:style>
  <w:style w:type="paragraph" w:styleId="Citationintense">
    <w:name w:val="Intense Quote"/>
    <w:basedOn w:val="Normal"/>
    <w:next w:val="Normal"/>
    <w:link w:val="CitationintenseCar"/>
    <w:uiPriority w:val="30"/>
    <w:qFormat/>
    <w:rsid w:val="00451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516CD"/>
    <w:rPr>
      <w:i/>
      <w:iCs/>
      <w:color w:val="0F4761" w:themeColor="accent1" w:themeShade="BF"/>
    </w:rPr>
  </w:style>
  <w:style w:type="character" w:styleId="Rfrenceintense">
    <w:name w:val="Intense Reference"/>
    <w:basedOn w:val="Policepardfaut"/>
    <w:uiPriority w:val="32"/>
    <w:qFormat/>
    <w:rsid w:val="00451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02574">
      <w:bodyDiv w:val="1"/>
      <w:marLeft w:val="0"/>
      <w:marRight w:val="0"/>
      <w:marTop w:val="0"/>
      <w:marBottom w:val="0"/>
      <w:divBdr>
        <w:top w:val="none" w:sz="0" w:space="0" w:color="auto"/>
        <w:left w:val="none" w:sz="0" w:space="0" w:color="auto"/>
        <w:bottom w:val="none" w:sz="0" w:space="0" w:color="auto"/>
        <w:right w:val="none" w:sz="0" w:space="0" w:color="auto"/>
      </w:divBdr>
    </w:div>
    <w:div w:id="95829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882</Words>
  <Characters>4852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cp:revision>
  <dcterms:created xsi:type="dcterms:W3CDTF">2025-02-20T09:24:00Z</dcterms:created>
  <dcterms:modified xsi:type="dcterms:W3CDTF">2025-02-20T09:58:00Z</dcterms:modified>
</cp:coreProperties>
</file>