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BCReportInformation/CompanyMetadata/CompanyName"/>
        <w:tag w:val="#Nav: PCX_Purchase_Risk_Summary/51100"/>
        <w:id w:val="-106351848"/>
        <w:placeholder>
          <w:docPart w:val="DefaultPlaceholder_-1854013440"/>
        </w:placeholder>
        <w:dataBinding w:prefixMappings="xmlns:ns0='urn:microsoft-dynamics-nav/reports/PCX_Purchase_Risk_Summary/51100/' " w:xpath="/ns0:NavWordReportXmlPart[1]/ns0:BCReportInformation[1]/ns0:CompanyMetadata[1]/ns0:CompanyName[1]" w:storeItemID="{DA5D4310-D13F-432C-84F0-FA8B9D237202}"/>
        <w:text/>
      </w:sdtPr>
      <w:sdtContent>
        <w:p w:rsidR="00970DBE" w:rsidP="002638F6" w:rsidRDefault="00970DBE" w14:paraId="6AD9AE03" w14:textId="15C40312">
          <w:pPr>
            <w:jc w:val="center"/>
          </w:pPr>
          <w:r>
            <w:t>Company Name</w:t>
          </w:r>
        </w:p>
      </w:sdtContent>
    </w:sdt>
    <w:sdt>
      <w:sdtPr>
        <w:alias w:val="#Nav: /OpenRiskOrders/HeaderText_"/>
        <w:tag w:val="#Nav: PCX_Purchase_Risk_Summary/51100"/>
        <w:id w:val="759721803"/>
        <w:placeholder>
          <w:docPart w:val="DefaultPlaceholder_-1854013440"/>
        </w:placeholder>
        <w:dataBinding w:prefixMappings="xmlns:ns0='urn:microsoft-dynamics-nav/reports/PCX_Purchase_Risk_Summary/51100/' " w:xpath="/ns0:NavWordReportXmlPart[1]/ns0:OpenRiskOrders[1]/ns0:HeaderText_[1]" w:storeItemID="{DA5D4310-D13F-432C-84F0-FA8B9D237202}"/>
        <w:text/>
      </w:sdtPr>
      <w:sdtContent>
        <w:p w:rsidR="004D540E" w:rsidP="002638F6" w:rsidRDefault="00000000" w14:paraId="138EB0AB" w14:textId="7649088B">
          <w:pPr>
            <w:jc w:val="center"/>
          </w:pPr>
          <w:proofErr w:type="spellStart"/>
          <w:r>
            <w:t>HeaderText</w:t>
          </w:r>
          <w:proofErr w:type="spellEnd"/>
          <w:r>
            <w:t>_</w:t>
          </w:r>
        </w:p>
      </w:sdtContent>
    </w:sdt>
    <w:p w:rsidR="002638F6" w:rsidP="002638F6" w:rsidRDefault="00970DBE" w14:paraId="2A6AB37E" w14:textId="01DE2BF7">
      <w:pPr>
        <w:jc w:val="center"/>
      </w:pPr>
      <w:r>
        <w:t xml:space="preserve">As at </w:t>
      </w:r>
      <w:sdt>
        <w:sdtPr>
          <w:alias w:val="#Nav: /BCReportInformation/ReportRequest/DateAndTime"/>
          <w:tag w:val="#Nav: PCX_Purchase_Risk_Summary/51100"/>
          <w:id w:val="1891768189"/>
          <w:placeholder>
            <w:docPart w:val="DefaultPlaceholder_-1854013440"/>
          </w:placeholder>
          <w:dataBinding w:prefixMappings="xmlns:ns0='urn:microsoft-dynamics-nav/reports/PCX_Purchase_Risk_Summary/51100/' " w:xpath="/ns0:NavWordReportXmlPart[1]/ns0:BCReportInformation[1]/ns0:ReportRequest[1]/ns0:DateAndTime[1]" w:storeItemID="{DA5D4310-D13F-432C-84F0-FA8B9D237202}"/>
          <w:text/>
        </w:sdtPr>
        <w:sdtContent>
          <w:r>
            <w:t>Date and Time</w:t>
          </w:r>
        </w:sdtContent>
      </w:sdt>
    </w:p>
    <w:p w:rsidR="00845267" w:rsidP="0041004B" w:rsidRDefault="00845267" w14:paraId="2CF36C0C" w14:textId="637AE71D">
      <w:pPr>
        <w:pStyle w:val="Heading2"/>
        <w:spacing w:before="300" w:after="120"/>
        <w:jc w:val="both"/>
      </w:pPr>
      <w:r>
        <w:rPr>
          <w:b/>
          <w:bCs/>
          <w:color w:val="1F3864"/>
          <w:sz w:val="24"/>
          <w:szCs w:val="24"/>
        </w:rPr>
        <w:t>Open Risk Orders</w:t>
      </w:r>
    </w:p>
    <w:tbl>
      <w:tblPr>
        <w:tblW w:w="116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1"/>
        <w:gridCol w:w="2087"/>
        <w:gridCol w:w="2704"/>
        <w:gridCol w:w="1302"/>
        <w:gridCol w:w="2303"/>
        <w:gridCol w:w="1969"/>
      </w:tblGrid>
      <w:tr w:rsidR="0032599B" w:rsidTr="0041004B" w14:paraId="28289F97" w14:textId="77777777">
        <w:trPr>
          <w:tblHeader/>
        </w:trPr>
        <w:tc>
          <w:tcPr>
            <w:tcW w:w="13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1184C2F5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PO No.</w:t>
            </w:r>
          </w:p>
        </w:tc>
        <w:tc>
          <w:tcPr>
            <w:tcW w:w="2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2D37E621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Vendor No.</w:t>
            </w:r>
          </w:p>
        </w:tc>
        <w:tc>
          <w:tcPr>
            <w:tcW w:w="270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54845182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Vendor Name</w:t>
            </w:r>
          </w:p>
        </w:tc>
        <w:tc>
          <w:tcPr>
            <w:tcW w:w="13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40B4AE77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Risk Level</w:t>
            </w:r>
          </w:p>
        </w:tc>
        <w:tc>
          <w:tcPr>
            <w:tcW w:w="2303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6E95D662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Match Status</w:t>
            </w:r>
          </w:p>
        </w:tc>
        <w:tc>
          <w:tcPr>
            <w:tcW w:w="1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2599B" w:rsidP="0041004B" w:rsidRDefault="0032599B" w14:paraId="054E4E90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Overdue</w:t>
            </w:r>
          </w:p>
        </w:tc>
      </w:tr>
      <w:sdt>
        <w:sdtPr>
          <w:alias w:val="#Nav: /OpenRiskOrders"/>
          <w:tag w:val="#Nav: PCX_Purchase_Risk_Summary/51100"/>
          <w:id w:val="-1331598159"/>
          <w15:dataBinding w:prefixMappings="xmlns:ns0='urn:microsoft-dynamics-nav/reports/PCX_Purchase_Risk_Summary/51100/' " w:xpath="/ns0:NavWordReportXmlPart[1]/ns0:OpenRiskOrders" w:storeItemID="{DA5D4310-D13F-432C-84F0-FA8B9D237202}"/>
          <w15:repeatingSection/>
        </w:sdtPr>
        <w:sdtContent>
          <w:sdt>
            <w:sdtPr>
              <w:id w:val="486594763"/>
              <w:placeholder>
                <w:docPart w:val="61B927D255664D2EA4B29BE6E2E2CDCB"/>
              </w:placeholder>
              <w15:repeatingSectionItem/>
            </w:sdtPr>
            <w:sdtContent>
              <w:tr w:rsidR="0032599B" w:rsidTr="0041004B" w14:paraId="6B34CF64" w14:textId="77777777">
                <w:sdt>
                  <w:sdtPr>
                    <w:alias w:val="#Nav: /OpenRiskOrders/No_"/>
                    <w:tag w:val="#Nav: PCX_Purchase_Risk_Summary/51100"/>
                    <w:id w:val="-1169011569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No_[1]" w:storeItemID="{DA5D4310-D13F-432C-84F0-FA8B9D237202}"/>
                    <w:text/>
                  </w:sdtPr>
                  <w:sdtContent>
                    <w:tc>
                      <w:tcPr>
                        <w:tcW w:w="1301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397F1CF4" w14:textId="3645553C">
                        <w:pPr>
                          <w:jc w:val="both"/>
                        </w:pPr>
                        <w:r>
                          <w:t>No_</w:t>
                        </w:r>
                      </w:p>
                    </w:tc>
                  </w:sdtContent>
                </w:sdt>
                <w:sdt>
                  <w:sdtPr>
                    <w:alias w:val="#Nav: /OpenRiskOrders/BuyFromVendorNo"/>
                    <w:tag w:val="#Nav: PCX_Purchase_Risk_Summary/51100"/>
                    <w:id w:val="-631627403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BuyFromVendorNo[1]" w:storeItemID="{DA5D4310-D13F-432C-84F0-FA8B9D237202}"/>
                    <w:text/>
                  </w:sdtPr>
                  <w:sdtContent>
                    <w:tc>
                      <w:tcPr>
                        <w:tcW w:w="2087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5C867FDA" w14:textId="5BA22948">
                        <w:pPr>
                          <w:jc w:val="both"/>
                        </w:pPr>
                        <w:proofErr w:type="spellStart"/>
                        <w:r>
                          <w:t>BuyFromVendorNo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OpenRiskOrders/BuyFromVendorName"/>
                    <w:tag w:val="#Nav: PCX_Purchase_Risk_Summary/51100"/>
                    <w:id w:val="-1869056426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BuyFromVendorName[1]" w:storeItemID="{DA5D4310-D13F-432C-84F0-FA8B9D237202}"/>
                    <w:text/>
                  </w:sdtPr>
                  <w:sdtContent>
                    <w:tc>
                      <w:tcPr>
                        <w:tcW w:w="2704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2EE3A56A" w14:textId="61553DA5">
                        <w:pPr>
                          <w:jc w:val="both"/>
                        </w:pPr>
                        <w:proofErr w:type="spellStart"/>
                        <w:r>
                          <w:t>BuyFromVendorName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OpenRiskOrders/RiskLevel"/>
                    <w:tag w:val="#Nav: PCX_Purchase_Risk_Summary/51100"/>
                    <w:id w:val="-1839371775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RiskLevel[1]" w:storeItemID="{DA5D4310-D13F-432C-84F0-FA8B9D237202}"/>
                    <w:text/>
                  </w:sdtPr>
                  <w:sdtContent>
                    <w:tc>
                      <w:tcPr>
                        <w:tcW w:w="1302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31B8A6C5" w14:textId="5DB7664E">
                        <w:pPr>
                          <w:jc w:val="both"/>
                        </w:pPr>
                        <w:proofErr w:type="spellStart"/>
                        <w:r>
                          <w:t>RiskLevel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OpenRiskOrders/MatchStatus"/>
                    <w:tag w:val="#Nav: PCX_Purchase_Risk_Summary/51100"/>
                    <w:id w:val="-286063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MatchStatus[1]" w:storeItemID="{DA5D4310-D13F-432C-84F0-FA8B9D237202}"/>
                    <w:text/>
                  </w:sdtPr>
                  <w:sdtContent>
                    <w:tc>
                      <w:tcPr>
                        <w:tcW w:w="2303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13E294D5" w14:textId="4B024573">
                        <w:pPr>
                          <w:jc w:val="both"/>
                        </w:pPr>
                        <w:proofErr w:type="spellStart"/>
                        <w:r>
                          <w:t>MatchStatus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OpenRiskOrders/CurrentlyOverdue"/>
                    <w:tag w:val="#Nav: PCX_Purchase_Risk_Summary/51100"/>
                    <w:id w:val="457844358"/>
                    <w:placeholder>
                      <w:docPart w:val="0580506ADACC4BB399022E5AEC4852A3"/>
                    </w:placeholder>
                    <w:dataBinding w:prefixMappings="xmlns:ns0='urn:microsoft-dynamics-nav/reports/PCX_Purchase_Risk_Summary/51100/' " w:xpath="/ns0:NavWordReportXmlPart[1]/ns0:OpenRiskOrders[1]/ns0:CurrentlyOverdue[1]" w:storeItemID="{DA5D4310-D13F-432C-84F0-FA8B9D237202}"/>
                    <w:text/>
                  </w:sdtPr>
                  <w:sdtContent>
                    <w:tc>
                      <w:tcPr>
                        <w:tcW w:w="1969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32599B" w:rsidP="0041004B" w:rsidRDefault="0032599B" w14:paraId="76746ADE" w14:textId="757C8059">
                        <w:pPr>
                          <w:jc w:val="both"/>
                        </w:pPr>
                        <w:proofErr w:type="spellStart"/>
                        <w:r>
                          <w:t>CurrentlyOverdue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16882" w:rsidP="0041004B" w:rsidRDefault="00216882" w14:paraId="4CA2FE6E" w14:textId="77777777">
      <w:pPr>
        <w:jc w:val="both"/>
      </w:pPr>
    </w:p>
    <w:p w:rsidR="00216882" w:rsidP="0041004B" w:rsidRDefault="00216882" w14:paraId="35E0E165" w14:textId="59BE3811">
      <w:pPr>
        <w:pStyle w:val="Heading2"/>
        <w:spacing w:before="300" w:after="120"/>
        <w:jc w:val="both"/>
      </w:pPr>
      <w:r>
        <w:rPr>
          <w:b/>
          <w:bCs/>
          <w:color w:val="1F3864"/>
          <w:sz w:val="24"/>
          <w:szCs w:val="24"/>
        </w:rPr>
        <w:t>Vendor Scorecards</w:t>
      </w:r>
    </w:p>
    <w:tbl>
      <w:tblPr>
        <w:tblW w:w="140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2"/>
        <w:gridCol w:w="2210"/>
        <w:gridCol w:w="1682"/>
        <w:gridCol w:w="2249"/>
        <w:gridCol w:w="2429"/>
        <w:gridCol w:w="1879"/>
        <w:gridCol w:w="1959"/>
      </w:tblGrid>
      <w:tr w:rsidR="00216882" w:rsidTr="0041004B" w14:paraId="062B2CF2" w14:textId="77777777">
        <w:trPr>
          <w:tblHeader/>
        </w:trPr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0F33AF6B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Vendor No.</w:t>
            </w:r>
          </w:p>
        </w:tc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4CDD5989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Assessments</w:t>
            </w:r>
          </w:p>
        </w:tc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62C0C96A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On-Time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18FBCFE3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Qty Accuracy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0F62EBEB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Price Accuracy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61014F8A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Overall Score</w:t>
            </w:r>
          </w:p>
        </w:tc>
        <w:tc>
          <w:tcPr>
            <w:tcW w:w="18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41004B" w:rsidRDefault="00216882" w14:paraId="0A5551AE" w14:textId="77777777">
            <w:pPr>
              <w:jc w:val="both"/>
            </w:pPr>
            <w:r>
              <w:rPr>
                <w:b/>
                <w:bCs/>
                <w:color w:val="FFFFFF"/>
                <w:sz w:val="16"/>
                <w:szCs w:val="16"/>
              </w:rPr>
              <w:t>Rating</w:t>
            </w:r>
          </w:p>
        </w:tc>
      </w:tr>
      <w:sdt>
        <w:sdtPr>
          <w:id w:val="-1811465031"/>
          <w15:dataBinding w:prefixMappings="xmlns:ns0='urn:microsoft-dynamics-nav/reports/PCX_Purchase_Risk_Summary/51100/' " w:xpath="/ns0:NavWordReportXmlPart[1]/ns0:VendorScorecards" w:storeItemID="{DA5D4310-D13F-432C-84F0-FA8B9D237202}"/>
          <w15:repeatingSection/>
          <w:alias w:val="#Nav: /VendorScorecards"/>
          <w:tag w:val="#Nav: PCX_Purchase_Risk_Summary/51100"/>
        </w:sdtPr>
        <w:sdtContent>
          <w:sdt>
            <w:sdtPr>
              <w:id w:val="1336037016"/>
              <w:placeholder>
                <w:docPart w:val="DefaultPlaceholder_-1854013435"/>
              </w:placeholder>
              <w15:repeatingSectionItem/>
            </w:sdtPr>
            <w:sdtContent>
              <w:tr w:rsidR="00216882" w:rsidTr="0041004B" w14:paraId="7A59FC4E" w14:textId="77777777">
                <w:sdt>
                  <w:sdtPr>
                    <w:id w:val="1445730572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VendorNo[1]" w:storeItemID="{DA5D4310-D13F-432C-84F0-FA8B9D237202}"/>
                    <w:text/>
                    <w:alias w:val="#Nav: /VendorScorecards/VendorNo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41680440" w14:textId="65A2B298">
                        <w:pPr>
                          <w:jc w:val="both"/>
                        </w:pPr>
                        <w:proofErr w:type="spellStart"/>
                        <w:r>
                          <w:t>VendorNo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534183631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AssessmentCount[1]" w:storeItemID="{DA5D4310-D13F-432C-84F0-FA8B9D237202}"/>
                    <w:text/>
                    <w:alias w:val="#Nav: /VendorScorecards/AssessmentCount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4E77D7E7" w14:textId="4FA8EDEB">
                        <w:pPr>
                          <w:jc w:val="both"/>
                        </w:pPr>
                        <w:proofErr w:type="spellStart"/>
                        <w:r>
                          <w:t>AssessmentCount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547874181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OnTimePctTxt[1]" w:storeItemID="{DA5D4310-D13F-432C-84F0-FA8B9D237202}"/>
                    <w:text/>
                    <w:alias w:val="#Nav: /VendorScorecards/OnTimePctTxt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66A28BC9" w14:textId="4004F59A">
                        <w:pPr>
                          <w:jc w:val="both"/>
                        </w:pPr>
                        <w:proofErr w:type="spellStart"/>
                        <w:r>
                          <w:t>OnTimePctTxt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545029321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QtyAccuracyPctTxt[1]" w:storeItemID="{DA5D4310-D13F-432C-84F0-FA8B9D237202}"/>
                    <w:text/>
                    <w:alias w:val="#Nav: /VendorScorecards/QtyAccuracyPctTxt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04D99A2E" w14:textId="3CBD02FC">
                        <w:pPr>
                          <w:jc w:val="both"/>
                        </w:pPr>
                        <w:proofErr w:type="spellStart"/>
                        <w:r>
                          <w:t>QtyAccuracyPctTxt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383538434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PriceAccuracyPctTxt[1]" w:storeItemID="{DA5D4310-D13F-432C-84F0-FA8B9D237202}"/>
                    <w:text/>
                    <w:alias w:val="#Nav: /VendorScorecards/PriceAccuracyPctTxt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2AFC895D" w14:textId="261E7B0C">
                        <w:pPr>
                          <w:jc w:val="both"/>
                        </w:pPr>
                        <w:proofErr w:type="spellStart"/>
                        <w:r>
                          <w:t>PriceAccuracyPctTxt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388542618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OverallScoreTxt[1]" w:storeItemID="{DA5D4310-D13F-432C-84F0-FA8B9D237202}"/>
                    <w:text/>
                    <w:alias w:val="#Nav: /VendorScorecards/OverallScoreTxt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352E8688" w14:textId="1EEFAA75">
                        <w:pPr>
                          <w:jc w:val="both"/>
                        </w:pPr>
                        <w:proofErr w:type="spellStart"/>
                        <w:r>
                          <w:t>OverallScoreTxt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046717593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Rating[1]" w:storeItemID="{DA5D4310-D13F-432C-84F0-FA8B9D237202}"/>
                    <w:text/>
                    <w:alias w:val="#Nav: /VendorScorecards/Rating"/>
                    <w:tag w:val="#Nav: PCX_Purchase_Risk_Summary/51100"/>
                  </w:sdtPr>
                  <w:sdtContent>
                    <w:tc>
                      <w:tcPr>
                        <w:tcW w:w="18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41004B" w:rsidRDefault="0041004B" w14:paraId="54EBEFC3" w14:textId="4C336B7E">
                        <w:pPr>
                          <w:jc w:val="both"/>
                        </w:pPr>
                        <w:r>
                          <w:t>Rating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216882" w:rsidP="00216882" w:rsidRDefault="00216882" w14:paraId="52FC58A0" w14:textId="77777777"/>
    <w:sectPr w:rsidR="00216882" w:rsidSect="002638F6">
      <w:pgSz w:w="16838" w:h="11906" w:orient="landscape"/>
      <w:pgMar w:top="540" w:right="908" w:bottom="540" w:left="8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4EA"/>
    <w:rsid w:val="000B5135"/>
    <w:rsid w:val="00216882"/>
    <w:rsid w:val="002638F6"/>
    <w:rsid w:val="002B5273"/>
    <w:rsid w:val="002C7FB9"/>
    <w:rsid w:val="002D63F3"/>
    <w:rsid w:val="0032599B"/>
    <w:rsid w:val="003543DF"/>
    <w:rsid w:val="0041004B"/>
    <w:rsid w:val="004D540E"/>
    <w:rsid w:val="00631DC8"/>
    <w:rsid w:val="00845267"/>
    <w:rsid w:val="009504EA"/>
    <w:rsid w:val="00970DBE"/>
    <w:rsid w:val="00A26685"/>
    <w:rsid w:val="00D221BD"/>
    <w:rsid w:val="00F3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1463"/>
  <w15:docId w15:val="{17A2F1B3-1841-49AC-A2D4-7FC38A7F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845267"/>
    <w:pPr>
      <w:spacing w:after="0" w:line="240" w:lineRule="auto"/>
      <w:outlineLvl w:val="1"/>
    </w:pPr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04EA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45267"/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A401E-1485-40D2-B21A-78F7662C4851}"/>
      </w:docPartPr>
      <w:docPartBody>
        <w:p w:rsidR="00A11A1D" w:rsidRDefault="00823F98">
          <w:r w:rsidRPr="00EB21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C75AA-CBAA-453A-B277-6CB212F0A25D}"/>
      </w:docPartPr>
      <w:docPartBody>
        <w:p w:rsidR="00E96A68" w:rsidRDefault="00A11A1D">
          <w:r w:rsidRPr="00E3039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1B927D255664D2EA4B29BE6E2E2CD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6E03D-37F3-4177-BA34-A9C51402F178}"/>
      </w:docPartPr>
      <w:docPartBody>
        <w:p w:rsidR="004666C1" w:rsidRDefault="00E96A68" w:rsidP="00E96A68">
          <w:pPr>
            <w:pStyle w:val="61B927D255664D2EA4B29BE6E2E2CDCB"/>
          </w:pPr>
          <w:r w:rsidRPr="00E3039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80506ADACC4BB399022E5AEC485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F44D50-C356-4A92-A5CB-AE34F1FC56EB}"/>
      </w:docPartPr>
      <w:docPartBody>
        <w:p w:rsidR="004666C1" w:rsidRDefault="00E96A68" w:rsidP="00E96A68">
          <w:pPr>
            <w:pStyle w:val="0580506ADACC4BB399022E5AEC4852A3"/>
          </w:pPr>
          <w:r w:rsidRPr="00EB21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F98"/>
    <w:rsid w:val="000207EB"/>
    <w:rsid w:val="001D079C"/>
    <w:rsid w:val="002B5273"/>
    <w:rsid w:val="003543DF"/>
    <w:rsid w:val="004666C1"/>
    <w:rsid w:val="00626902"/>
    <w:rsid w:val="00631DC8"/>
    <w:rsid w:val="00823F98"/>
    <w:rsid w:val="00A11A1D"/>
    <w:rsid w:val="00D221BD"/>
    <w:rsid w:val="00E507A4"/>
    <w:rsid w:val="00E96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66C1"/>
    <w:rPr>
      <w:color w:val="666666"/>
    </w:rPr>
  </w:style>
  <w:style w:type="paragraph" w:customStyle="1" w:styleId="61B927D255664D2EA4B29BE6E2E2CDCB">
    <w:name w:val="61B927D255664D2EA4B29BE6E2E2CDCB"/>
    <w:rsid w:val="00E96A68"/>
  </w:style>
  <w:style w:type="paragraph" w:customStyle="1" w:styleId="0580506ADACC4BB399022E5AEC4852A3">
    <w:name w:val="0580506ADACC4BB399022E5AEC4852A3"/>
    <w:rsid w:val="00E96A68"/>
  </w:style>
  <w:style w:type="paragraph" w:customStyle="1" w:styleId="40CDF30DA88248F782898BF3EFDD791D">
    <w:name w:val="40CDF30DA88248F782898BF3EFDD791D"/>
    <w:rsid w:val="004666C1"/>
  </w:style>
  <w:style w:type="paragraph" w:customStyle="1" w:styleId="8407124660E04B049C7D7EE2F6799A61">
    <w:name w:val="8407124660E04B049C7D7EE2F6799A61"/>
    <w:rsid w:val="004666C1"/>
  </w:style>
  <w:style w:type="paragraph" w:customStyle="1" w:styleId="0D953F2E972B4B3BB69702258F1BEC3C">
    <w:name w:val="0D953F2E972B4B3BB69702258F1BEC3C"/>
    <w:rsid w:val="004666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  
</file>

<file path=customXml/item2.xml>�� 
</file>

<file path=customXml/itemProps1.xml><?xml version="1.0" encoding="utf-8"?>
<ds:datastoreItem xmlns:ds="http://schemas.openxmlformats.org/officeDocument/2006/customXml" ds:itemID="{76C5242A-4FEA-4BC6-9549-3149EEF421EE}">
  <ds:schemaRefs>
    <ds:schemaRef ds:uri="urn:microsoft-dynamics-businesscentral/internal/extended/reports/PCX_Purchase_Risk_Summary/51100/"/>
  </ds:schemaRefs>
</ds:datastoreItem>
</file>

<file path=customXml/itemProps2.xml><?xml version="1.0" encoding="utf-8"?>
<ds:datastoreItem xmlns:ds="http://schemas.openxmlformats.org/officeDocument/2006/customXml" ds:itemID="{DA5D4310-D13F-432C-84F0-FA8B9D237202}">
  <ds:schemaRefs>
    <ds:schemaRef ds:uri="urn:microsoft-dynamics-nav/reports/PCX_Purchase_Risk_Summary/51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Issaka Mohammed</cp:lastModifiedBy>
  <cp:revision>13</cp:revision>
  <dcterms:created xsi:type="dcterms:W3CDTF">2026-09-24T18:57:00Z</dcterms:created>
  <dcterms:modified xsi:type="dcterms:W3CDTF">2026-10-08T04:41:00Z</dcterms:modified>
</cp:coreProperties>
</file>