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AE361C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AE361C" w:rsidRDefault="00C34548" w:rsidP="00251A55">
            <w:pPr>
              <w:rPr>
                <w:rFonts w:asciiTheme="majorHAnsi" w:eastAsia="Times New Roman" w:hAnsiTheme="majorHAnsi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AE361C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AE361C" w:rsidRDefault="00C34548" w:rsidP="00251A55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</w:rPr>
            </w:pPr>
            <w:r w:rsidRPr="00AE361C">
              <w:rPr>
                <w:rFonts w:asciiTheme="majorHAnsi" w:hAnsiTheme="majorHAnsi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AE361C" w:rsidRDefault="00C34548" w:rsidP="00251A55">
            <w:pPr>
              <w:rPr>
                <w:rFonts w:asciiTheme="majorHAnsi" w:eastAsia="Times New Roman" w:hAnsiTheme="majorHAnsi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AE361C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AE361C" w:rsidRDefault="00C34548" w:rsidP="00251A55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</w:rPr>
            </w:pPr>
            <w:r w:rsidRPr="00AE361C">
              <w:rPr>
                <w:rFonts w:asciiTheme="majorHAnsi" w:hAnsiTheme="majorHAnsi"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</w:rPr>
            </w:pPr>
            <w:r w:rsidRPr="00AE361C">
              <w:rPr>
                <w:rFonts w:asciiTheme="majorHAnsi" w:hAnsiTheme="majorHAnsi"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</w:rPr>
            </w:pPr>
            <w:r w:rsidRPr="00AE361C">
              <w:rPr>
                <w:rFonts w:asciiTheme="majorHAnsi" w:hAnsiTheme="majorHAnsi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</w:rPr>
            </w:pPr>
            <w:r w:rsidRPr="00AE361C">
              <w:rPr>
                <w:rFonts w:asciiTheme="majorHAnsi" w:hAnsiTheme="majorHAnsi"/>
                <w:sz w:val="24"/>
                <w:szCs w:val="24"/>
              </w:rPr>
              <w:t>Screenshot Reference</w:t>
            </w:r>
          </w:p>
        </w:tc>
      </w:tr>
      <w:tr w:rsidR="00C34548" w:rsidRPr="00AE361C" w14:paraId="561C4DE2" w14:textId="77777777" w:rsidTr="001973B2">
        <w:trPr>
          <w:trHeight w:val="4815"/>
        </w:trPr>
        <w:tc>
          <w:tcPr>
            <w:tcW w:w="1985" w:type="dxa"/>
          </w:tcPr>
          <w:p w14:paraId="26109682" w14:textId="0C301352" w:rsidR="003E1268" w:rsidRPr="00AE361C" w:rsidRDefault="00F127B7" w:rsidP="003E1268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Every post URL showed “404 Not Found” while the homepage still loaded</w:t>
            </w:r>
          </w:p>
          <w:p w14:paraId="63A55EAA" w14:textId="2ECAA2EA" w:rsidR="00C34548" w:rsidRPr="00AE361C" w:rsidRDefault="00C34548" w:rsidP="003E1268">
            <w:pPr>
              <w:spacing w:before="100" w:beforeAutospacing="1" w:after="100" w:afterAutospacing="1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1B64C8E" w14:textId="679ED877" w:rsidR="00C34548" w:rsidRPr="00AE361C" w:rsidRDefault="00F127B7" w:rsidP="00923412">
            <w:pPr>
              <w:spacing w:before="100" w:beforeAutospacing="1" w:after="100" w:afterAutospacing="1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he </w:t>
            </w:r>
            <w:proofErr w:type="gramStart"/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file</w:t>
            </w:r>
            <w:proofErr w:type="gramEnd"/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that tells Apache how to route pretty URLs (</w:t>
            </w:r>
            <w:r w:rsidRPr="00AE361C">
              <w:rPr>
                <w:rStyle w:val="Strong"/>
                <w:rFonts w:asciiTheme="majorHAnsi" w:hAnsiTheme="majorHAnsi"/>
                <w:b w:val="0"/>
                <w:sz w:val="24"/>
                <w:szCs w:val="24"/>
                <w:lang w:val="en-US"/>
              </w:rPr>
              <w:t>.</w:t>
            </w:r>
            <w:proofErr w:type="spellStart"/>
            <w:r w:rsidRPr="00AE361C">
              <w:rPr>
                <w:rStyle w:val="Strong"/>
                <w:rFonts w:asciiTheme="majorHAnsi" w:hAnsiTheme="majorHAnsi"/>
                <w:b w:val="0"/>
                <w:sz w:val="24"/>
                <w:szCs w:val="24"/>
                <w:lang w:val="en-US"/>
              </w:rPr>
              <w:t>htaccess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) was missing/renamed, so WordPress couldn’t rewrite requests to </w:t>
            </w:r>
            <w:proofErr w:type="spellStart"/>
            <w:r w:rsidRPr="00AE361C">
              <w:rPr>
                <w:rStyle w:val="HTMLCode"/>
                <w:rFonts w:asciiTheme="majorHAnsi" w:eastAsiaTheme="minorHAnsi" w:hAnsiTheme="majorHAnsi"/>
                <w:sz w:val="24"/>
                <w:szCs w:val="24"/>
                <w:lang w:val="en-US"/>
              </w:rPr>
              <w:t>index.p</w:t>
            </w:r>
            <w:bookmarkStart w:id="0" w:name="_GoBack"/>
            <w:bookmarkEnd w:id="0"/>
            <w:r w:rsidRPr="00AE361C">
              <w:rPr>
                <w:rStyle w:val="HTMLCode"/>
                <w:rFonts w:asciiTheme="majorHAnsi" w:eastAsiaTheme="minorHAnsi" w:hAnsiTheme="majorHAnsi"/>
                <w:sz w:val="24"/>
                <w:szCs w:val="24"/>
                <w:lang w:val="en-US"/>
              </w:rPr>
              <w:t>hp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2006" w:type="dxa"/>
          </w:tcPr>
          <w:p w14:paraId="1FDF2AE7" w14:textId="30C44865" w:rsidR="00C34548" w:rsidRPr="00AE361C" w:rsidRDefault="00F127B7" w:rsidP="00923412">
            <w:pPr>
              <w:pStyle w:val="NormalWeb"/>
              <w:rPr>
                <w:rFonts w:asciiTheme="majorHAnsi" w:hAnsiTheme="majorHAnsi"/>
                <w:lang w:val="en-US"/>
              </w:rPr>
            </w:pPr>
            <w:r w:rsidRPr="00AE361C">
              <w:rPr>
                <w:rFonts w:asciiTheme="majorHAnsi" w:hAnsiTheme="majorHAnsi"/>
                <w:lang w:val="en-US"/>
              </w:rPr>
              <w:t xml:space="preserve">In WP-Admin go to </w:t>
            </w:r>
            <w:r w:rsidRPr="00AE361C">
              <w:rPr>
                <w:rStyle w:val="Strong"/>
                <w:rFonts w:asciiTheme="majorHAnsi" w:hAnsiTheme="majorHAnsi"/>
                <w:b w:val="0"/>
                <w:lang w:val="en-US"/>
              </w:rPr>
              <w:t>Settings → Permalinks</w:t>
            </w:r>
            <w:r w:rsidRPr="00AE361C">
              <w:rPr>
                <w:rFonts w:asciiTheme="majorHAnsi" w:hAnsiTheme="majorHAnsi"/>
                <w:lang w:val="en-US"/>
              </w:rPr>
              <w:t xml:space="preserve"> and click </w:t>
            </w:r>
            <w:r w:rsidRPr="00AE361C">
              <w:rPr>
                <w:rStyle w:val="Strong"/>
                <w:rFonts w:asciiTheme="majorHAnsi" w:hAnsiTheme="majorHAnsi"/>
                <w:b w:val="0"/>
                <w:lang w:val="en-US"/>
              </w:rPr>
              <w:t>Save Changes</w:t>
            </w:r>
            <w:r w:rsidRPr="00AE361C">
              <w:rPr>
                <w:rFonts w:asciiTheme="majorHAnsi" w:hAnsiTheme="majorHAnsi"/>
                <w:lang w:val="en-US"/>
              </w:rPr>
              <w:t>. WordPress instantly rebuilt a fresh .</w:t>
            </w:r>
            <w:proofErr w:type="spellStart"/>
            <w:r w:rsidRPr="00AE361C">
              <w:rPr>
                <w:rFonts w:asciiTheme="majorHAnsi" w:hAnsiTheme="majorHAnsi"/>
                <w:lang w:val="en-US"/>
              </w:rPr>
              <w:t>htaccess</w:t>
            </w:r>
            <w:proofErr w:type="spellEnd"/>
            <w:r w:rsidRPr="00AE361C">
              <w:rPr>
                <w:rFonts w:asciiTheme="majorHAnsi" w:hAnsiTheme="majorHAnsi"/>
                <w:lang w:val="en-US"/>
              </w:rPr>
              <w:t xml:space="preserve"> file; posts now load normally.</w:t>
            </w:r>
          </w:p>
        </w:tc>
        <w:tc>
          <w:tcPr>
            <w:tcW w:w="2126" w:type="dxa"/>
          </w:tcPr>
          <w:p w14:paraId="21F65F8F" w14:textId="48FE2C6B" w:rsidR="00CF4577" w:rsidRPr="00AE361C" w:rsidRDefault="00F127B7" w:rsidP="00923412">
            <w:pPr>
              <w:spacing w:before="100" w:beforeAutospacing="1" w:after="100" w:afterAutospacing="1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If the front page works but all inner URLs return 404, the permalink rules (.</w:t>
            </w:r>
            <w:proofErr w:type="spellStart"/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htaccess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on Apache, server block on Nginx) are almost always the culprit. </w:t>
            </w:r>
            <w:proofErr w:type="spellStart"/>
            <w:r w:rsidRPr="00AE361C">
              <w:rPr>
                <w:rFonts w:asciiTheme="majorHAnsi" w:hAnsiTheme="majorHAnsi"/>
                <w:sz w:val="24"/>
                <w:szCs w:val="24"/>
              </w:rPr>
              <w:t>Resaving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AE361C">
              <w:rPr>
                <w:rFonts w:asciiTheme="majorHAnsi" w:hAnsiTheme="majorHAnsi"/>
                <w:sz w:val="24"/>
                <w:szCs w:val="24"/>
              </w:rPr>
              <w:t>Permalinks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AE361C">
              <w:rPr>
                <w:rFonts w:asciiTheme="majorHAnsi" w:hAnsiTheme="majorHAnsi"/>
                <w:sz w:val="24"/>
                <w:szCs w:val="24"/>
              </w:rPr>
              <w:t>is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</w:rPr>
              <w:t xml:space="preserve"> the </w:t>
            </w:r>
            <w:proofErr w:type="spellStart"/>
            <w:r w:rsidRPr="00AE361C">
              <w:rPr>
                <w:rFonts w:asciiTheme="majorHAnsi" w:hAnsiTheme="majorHAnsi"/>
                <w:sz w:val="24"/>
                <w:szCs w:val="24"/>
              </w:rPr>
              <w:t>fastest</w:t>
            </w:r>
            <w:proofErr w:type="spellEnd"/>
            <w:r w:rsidRPr="00AE361C">
              <w:rPr>
                <w:rFonts w:asciiTheme="majorHAnsi" w:hAnsiTheme="majorHAnsi"/>
                <w:sz w:val="24"/>
                <w:szCs w:val="24"/>
              </w:rPr>
              <w:t xml:space="preserve"> first fix.</w:t>
            </w:r>
          </w:p>
        </w:tc>
        <w:tc>
          <w:tcPr>
            <w:tcW w:w="3239" w:type="dxa"/>
          </w:tcPr>
          <w:p w14:paraId="36B67A23" w14:textId="3D2445BD" w:rsidR="00C34548" w:rsidRPr="00AE361C" w:rsidRDefault="00C34548" w:rsidP="00FA3F5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Pr="00AE361C" w:rsidRDefault="00C34548" w:rsidP="00251A55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4868D4BC" w14:textId="23947199" w:rsidR="00923412" w:rsidRPr="00AE361C" w:rsidRDefault="00F127B7" w:rsidP="00251A55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  <w:r w:rsidRPr="00AE36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0D6B986" wp14:editId="781A5387">
                  <wp:extent cx="1919605" cy="10096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18BB475D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64C49E0E" w14:textId="278BDA33" w:rsidR="00C34548" w:rsidRPr="00AE361C" w:rsidRDefault="00C34548" w:rsidP="00251A5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E361C">
              <w:rPr>
                <w:rFonts w:asciiTheme="majorHAnsi" w:hAnsiTheme="majorHAnsi"/>
                <w:sz w:val="24"/>
                <w:szCs w:val="24"/>
                <w:lang w:val="en-US"/>
              </w:rPr>
              <w:t>AFTER:</w:t>
            </w:r>
          </w:p>
          <w:p w14:paraId="3B3EAC19" w14:textId="77777777" w:rsidR="00F127B7" w:rsidRPr="00AE361C" w:rsidRDefault="00F127B7" w:rsidP="00251A5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66ACA8CB" w14:textId="4BE5F85F" w:rsidR="00F127B7" w:rsidRPr="00AE361C" w:rsidRDefault="00F127B7" w:rsidP="00251A5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E361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5076377E" wp14:editId="623BB496">
                  <wp:extent cx="1919605" cy="80518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7F3A" w14:textId="25036911" w:rsidR="00C34548" w:rsidRPr="00AE361C" w:rsidRDefault="00C34548" w:rsidP="00923412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0EE27F2E" w14:textId="77777777" w:rsidR="00F127B7" w:rsidRPr="00AE361C" w:rsidRDefault="00F127B7" w:rsidP="00923412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</w:p>
          <w:p w14:paraId="65F07DF0" w14:textId="0E85DC5C" w:rsidR="00923412" w:rsidRPr="00AE361C" w:rsidRDefault="00923412" w:rsidP="0092341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AE361C" w:rsidRDefault="00E050FE">
      <w:pPr>
        <w:rPr>
          <w:rFonts w:asciiTheme="majorHAnsi" w:hAnsiTheme="majorHAnsi"/>
          <w:sz w:val="24"/>
          <w:szCs w:val="24"/>
        </w:rPr>
      </w:pPr>
    </w:p>
    <w:sectPr w:rsidR="00E050FE" w:rsidRPr="00AE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A7E1" w14:textId="77777777" w:rsidR="00EB5CAF" w:rsidRDefault="00EB5CAF" w:rsidP="001973B2">
      <w:pPr>
        <w:spacing w:after="0" w:line="240" w:lineRule="auto"/>
      </w:pPr>
      <w:r>
        <w:separator/>
      </w:r>
    </w:p>
  </w:endnote>
  <w:endnote w:type="continuationSeparator" w:id="0">
    <w:p w14:paraId="45710293" w14:textId="77777777" w:rsidR="00EB5CAF" w:rsidRDefault="00EB5CAF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3FA13" w14:textId="77777777" w:rsidR="00EB5CAF" w:rsidRDefault="00EB5CAF" w:rsidP="001973B2">
      <w:pPr>
        <w:spacing w:after="0" w:line="240" w:lineRule="auto"/>
      </w:pPr>
      <w:r>
        <w:separator/>
      </w:r>
    </w:p>
  </w:footnote>
  <w:footnote w:type="continuationSeparator" w:id="0">
    <w:p w14:paraId="4F0BFE8D" w14:textId="77777777" w:rsidR="00EB5CAF" w:rsidRDefault="00EB5CAF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E0C64"/>
    <w:rsid w:val="007775D4"/>
    <w:rsid w:val="00903E29"/>
    <w:rsid w:val="00923412"/>
    <w:rsid w:val="009E2064"/>
    <w:rsid w:val="00AE361C"/>
    <w:rsid w:val="00C34548"/>
    <w:rsid w:val="00C8709D"/>
    <w:rsid w:val="00CF4577"/>
    <w:rsid w:val="00D54F80"/>
    <w:rsid w:val="00DC26FD"/>
    <w:rsid w:val="00E050FE"/>
    <w:rsid w:val="00E22814"/>
    <w:rsid w:val="00EB5CAF"/>
    <w:rsid w:val="00F127B7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12</cp:revision>
  <dcterms:created xsi:type="dcterms:W3CDTF">2025-07-01T09:43:00Z</dcterms:created>
  <dcterms:modified xsi:type="dcterms:W3CDTF">2025-07-05T07:51:00Z</dcterms:modified>
</cp:coreProperties>
</file>