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3334" w14:textId="62B1F8CA" w:rsidR="00403296" w:rsidRDefault="007012FC">
      <w:r>
        <w:t xml:space="preserve">Les images contiennent des données éparses (fragments de textes) avec une distribution spatiale  précise (obligatoire à conserver) et des échelles différentes. </w:t>
      </w:r>
    </w:p>
    <w:p w14:paraId="60A254AB" w14:textId="1248F843" w:rsidR="007012FC" w:rsidRDefault="007012FC">
      <w:r>
        <w:t>Plusieurs méthodes éventuellement possibles sont éliminées, on retient 2 modèles CUTIE-A et -B.</w:t>
      </w:r>
    </w:p>
    <w:p w14:paraId="1468CEA0" w14:textId="41373B55" w:rsidR="007012FC" w:rsidRDefault="007012FC"/>
    <w:p w14:paraId="7EEBF934" w14:textId="3DC42B1D" w:rsidR="00A01D61" w:rsidRDefault="00A01D61"/>
    <w:p w14:paraId="29B6CEAE" w14:textId="6523A633" w:rsidR="00A01D61" w:rsidRDefault="00A01D61"/>
    <w:p w14:paraId="23ABED30" w14:textId="15B70B2E" w:rsidR="00A01D61" w:rsidRDefault="00A01D61"/>
    <w:p w14:paraId="2A3494CA" w14:textId="209529D5" w:rsidR="00A01D61" w:rsidRDefault="00A01D61">
      <w:proofErr w:type="spellStart"/>
      <w:r>
        <w:t>CNNs</w:t>
      </w:r>
      <w:proofErr w:type="spellEnd"/>
      <w:r>
        <w:t xml:space="preserve"> : </w:t>
      </w:r>
    </w:p>
    <w:sectPr w:rsidR="00A01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96"/>
    <w:rsid w:val="00403296"/>
    <w:rsid w:val="007012FC"/>
    <w:rsid w:val="00A01D61"/>
    <w:rsid w:val="00E83640"/>
    <w:rsid w:val="00F4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833D"/>
  <w15:chartTrackingRefBased/>
  <w15:docId w15:val="{7C133459-B539-4C99-AF0D-0EF6BFF5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laouane</dc:creator>
  <cp:keywords/>
  <dc:description/>
  <cp:lastModifiedBy>issam laouane</cp:lastModifiedBy>
  <cp:revision>5</cp:revision>
  <dcterms:created xsi:type="dcterms:W3CDTF">2021-05-07T21:12:00Z</dcterms:created>
  <dcterms:modified xsi:type="dcterms:W3CDTF">2021-05-13T22:09:00Z</dcterms:modified>
</cp:coreProperties>
</file>