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C29D6" w14:textId="77777777" w:rsidR="006D48D0" w:rsidRDefault="006D48D0">
      <w:pPr>
        <w:pStyle w:val="BodyText"/>
        <w:rPr>
          <w:sz w:val="20"/>
        </w:rPr>
      </w:pPr>
    </w:p>
    <w:p w14:paraId="711DF6B8" w14:textId="77777777" w:rsidR="006D48D0" w:rsidRDefault="006D48D0">
      <w:pPr>
        <w:pStyle w:val="BodyText"/>
        <w:rPr>
          <w:sz w:val="20"/>
        </w:rPr>
      </w:pPr>
    </w:p>
    <w:p w14:paraId="258ED3FA" w14:textId="77777777" w:rsidR="006D48D0" w:rsidRDefault="006D48D0">
      <w:pPr>
        <w:pStyle w:val="BodyText"/>
        <w:spacing w:before="9"/>
        <w:rPr>
          <w:sz w:val="21"/>
        </w:rPr>
      </w:pPr>
    </w:p>
    <w:p w14:paraId="4C440D97" w14:textId="77777777" w:rsidR="00B91DB4" w:rsidRDefault="00B91DB4" w:rsidP="00B91DB4">
      <w:pPr>
        <w:widowControl/>
        <w:autoSpaceDE/>
        <w:autoSpaceDN/>
        <w:spacing w:line="240" w:lineRule="atLeast"/>
        <w:ind w:right="1560"/>
        <w:jc w:val="center"/>
        <w:rPr>
          <w:b/>
          <w:color w:val="000000"/>
          <w:sz w:val="28"/>
          <w:szCs w:val="20"/>
        </w:rPr>
      </w:pPr>
      <w:r w:rsidRPr="00B91DB4">
        <w:rPr>
          <w:b/>
          <w:color w:val="000000"/>
          <w:sz w:val="28"/>
          <w:szCs w:val="20"/>
        </w:rPr>
        <w:t>TASK DESCRIPTION DOCUMENT</w:t>
      </w:r>
    </w:p>
    <w:p w14:paraId="69CA2C33" w14:textId="77777777" w:rsidR="009D3DCD" w:rsidRDefault="009D3DCD" w:rsidP="00B91DB4">
      <w:pPr>
        <w:widowControl/>
        <w:autoSpaceDE/>
        <w:autoSpaceDN/>
        <w:spacing w:line="240" w:lineRule="atLeast"/>
        <w:ind w:right="1560"/>
        <w:jc w:val="center"/>
        <w:rPr>
          <w:b/>
          <w:color w:val="000000"/>
          <w:sz w:val="28"/>
          <w:szCs w:val="20"/>
        </w:rPr>
      </w:pPr>
    </w:p>
    <w:p w14:paraId="0C0E9246" w14:textId="220987C8" w:rsidR="009D3DCD" w:rsidRPr="009D3DCD" w:rsidRDefault="009D3DCD" w:rsidP="009D3DCD">
      <w:pPr>
        <w:widowControl/>
        <w:autoSpaceDE/>
        <w:autoSpaceDN/>
        <w:spacing w:line="240" w:lineRule="atLeast"/>
        <w:ind w:right="1560"/>
        <w:rPr>
          <w:color w:val="0070C0"/>
        </w:rPr>
      </w:pPr>
      <w:r w:rsidRPr="009D3DCD">
        <w:rPr>
          <w:color w:val="0070C0"/>
        </w:rPr>
        <w:t xml:space="preserve">[Instructions: </w:t>
      </w:r>
      <w:r w:rsidR="00515840">
        <w:rPr>
          <w:color w:val="0070C0"/>
        </w:rPr>
        <w:t xml:space="preserve">There is no page limit to this template. Instructional text may be deleted. </w:t>
      </w:r>
      <w:r w:rsidRPr="009D3DCD">
        <w:rPr>
          <w:color w:val="0070C0"/>
        </w:rPr>
        <w:t>Provide a detailed task breakdown by phase</w:t>
      </w:r>
      <w:r w:rsidR="00856699">
        <w:rPr>
          <w:color w:val="0070C0"/>
        </w:rPr>
        <w:t xml:space="preserve"> (if applicable)</w:t>
      </w:r>
      <w:r w:rsidRPr="009D3DCD">
        <w:rPr>
          <w:color w:val="0070C0"/>
        </w:rPr>
        <w:t>, citing specific tasks and their connection to the interim milestones and metrics, as applicable.  Do not include proprietary information.  For each defined task/subtask, provide:</w:t>
      </w:r>
    </w:p>
    <w:p w14:paraId="260E3091" w14:textId="77777777" w:rsidR="009D3DCD" w:rsidRPr="009D3DCD" w:rsidRDefault="009D3DCD" w:rsidP="009D3DCD">
      <w:pPr>
        <w:widowControl/>
        <w:numPr>
          <w:ilvl w:val="0"/>
          <w:numId w:val="30"/>
        </w:numPr>
        <w:autoSpaceDE/>
        <w:autoSpaceDN/>
        <w:spacing w:line="240" w:lineRule="atLeast"/>
        <w:ind w:right="1560"/>
        <w:rPr>
          <w:color w:val="0070C0"/>
        </w:rPr>
      </w:pPr>
      <w:r w:rsidRPr="009D3DCD">
        <w:rPr>
          <w:color w:val="0070C0"/>
        </w:rPr>
        <w:t>A general description of the objective.</w:t>
      </w:r>
    </w:p>
    <w:p w14:paraId="0969F9CE" w14:textId="77777777" w:rsidR="009D3DCD" w:rsidRPr="009D3DCD" w:rsidRDefault="009D3DCD" w:rsidP="009D3DCD">
      <w:pPr>
        <w:widowControl/>
        <w:numPr>
          <w:ilvl w:val="0"/>
          <w:numId w:val="30"/>
        </w:numPr>
        <w:autoSpaceDE/>
        <w:autoSpaceDN/>
        <w:spacing w:line="240" w:lineRule="atLeast"/>
        <w:ind w:right="1560"/>
        <w:rPr>
          <w:color w:val="0070C0"/>
        </w:rPr>
      </w:pPr>
      <w:r w:rsidRPr="009D3DCD">
        <w:rPr>
          <w:color w:val="0070C0"/>
        </w:rPr>
        <w:t>A detailed description of the approach to be taken to accomplish each defined task/subtask.</w:t>
      </w:r>
    </w:p>
    <w:p w14:paraId="41A1001E" w14:textId="77777777" w:rsidR="009D3DCD" w:rsidRPr="009D3DCD" w:rsidRDefault="009D3DCD" w:rsidP="009D3DCD">
      <w:pPr>
        <w:widowControl/>
        <w:numPr>
          <w:ilvl w:val="0"/>
          <w:numId w:val="30"/>
        </w:numPr>
        <w:autoSpaceDE/>
        <w:autoSpaceDN/>
        <w:spacing w:line="240" w:lineRule="atLeast"/>
        <w:ind w:right="1560"/>
        <w:rPr>
          <w:color w:val="0070C0"/>
        </w:rPr>
      </w:pPr>
      <w:r w:rsidRPr="009D3DCD">
        <w:rPr>
          <w:color w:val="0070C0"/>
        </w:rPr>
        <w:t>Identification of any tasks/subtasks that will involve human subjects or animals.</w:t>
      </w:r>
    </w:p>
    <w:p w14:paraId="588E6626" w14:textId="77777777" w:rsidR="009D3DCD" w:rsidRPr="009D3DCD" w:rsidRDefault="009D3DCD" w:rsidP="009D3DCD">
      <w:pPr>
        <w:widowControl/>
        <w:numPr>
          <w:ilvl w:val="0"/>
          <w:numId w:val="30"/>
        </w:numPr>
        <w:autoSpaceDE/>
        <w:autoSpaceDN/>
        <w:spacing w:line="240" w:lineRule="atLeast"/>
        <w:ind w:right="1560"/>
        <w:rPr>
          <w:color w:val="0070C0"/>
        </w:rPr>
      </w:pPr>
      <w:r w:rsidRPr="009D3DCD">
        <w:rPr>
          <w:color w:val="0070C0"/>
        </w:rPr>
        <w:t>Identification of any tasks/subtasks that will be performed on campus at a university.</w:t>
      </w:r>
    </w:p>
    <w:p w14:paraId="69F1A52E" w14:textId="77777777" w:rsidR="009D3DCD" w:rsidRPr="009D3DCD" w:rsidRDefault="009D3DCD" w:rsidP="009D3DCD">
      <w:pPr>
        <w:widowControl/>
        <w:numPr>
          <w:ilvl w:val="0"/>
          <w:numId w:val="30"/>
        </w:numPr>
        <w:autoSpaceDE/>
        <w:autoSpaceDN/>
        <w:spacing w:line="240" w:lineRule="atLeast"/>
        <w:ind w:right="1560"/>
        <w:rPr>
          <w:color w:val="0070C0"/>
        </w:rPr>
      </w:pPr>
      <w:r w:rsidRPr="009D3DCD">
        <w:rPr>
          <w:color w:val="0070C0"/>
        </w:rPr>
        <w:t>Identification (by name) of the primary organization (prime contractor, subawardee(s), consultant(s)) responsible for task/subtask execution.</w:t>
      </w:r>
    </w:p>
    <w:p w14:paraId="765ACCB2" w14:textId="77777777" w:rsidR="009D3DCD" w:rsidRPr="009D3DCD" w:rsidRDefault="009D3DCD" w:rsidP="009D3DCD">
      <w:pPr>
        <w:widowControl/>
        <w:numPr>
          <w:ilvl w:val="0"/>
          <w:numId w:val="30"/>
        </w:numPr>
        <w:autoSpaceDE/>
        <w:autoSpaceDN/>
        <w:spacing w:line="240" w:lineRule="atLeast"/>
        <w:ind w:right="1560"/>
        <w:rPr>
          <w:color w:val="0070C0"/>
        </w:rPr>
      </w:pPr>
      <w:r w:rsidRPr="009D3DCD">
        <w:rPr>
          <w:color w:val="0070C0"/>
        </w:rPr>
        <w:t>Measurable milestones (e.g., a deliverable, demonstration, or other event/activity that marks task progress or completion).</w:t>
      </w:r>
    </w:p>
    <w:p w14:paraId="146BB397" w14:textId="77777777" w:rsidR="009D3DCD" w:rsidRPr="009D3DCD" w:rsidRDefault="009D3DCD" w:rsidP="009D3DCD">
      <w:pPr>
        <w:pStyle w:val="ListParagraph"/>
        <w:widowControl/>
        <w:numPr>
          <w:ilvl w:val="0"/>
          <w:numId w:val="30"/>
        </w:numPr>
        <w:autoSpaceDE/>
        <w:autoSpaceDN/>
        <w:spacing w:line="240" w:lineRule="atLeast"/>
        <w:ind w:right="1560"/>
        <w:rPr>
          <w:color w:val="0070C0"/>
        </w:rPr>
      </w:pPr>
      <w:r w:rsidRPr="009D3DCD">
        <w:rPr>
          <w:color w:val="0070C0"/>
        </w:rPr>
        <w:t xml:space="preserve">A definition of all deliverables (e.g., data, reports, software) to be provided to the Government in support </w:t>
      </w:r>
      <w:r>
        <w:rPr>
          <w:color w:val="0070C0"/>
        </w:rPr>
        <w:t>of the proposed tasks/subtasks.]</w:t>
      </w:r>
    </w:p>
    <w:p w14:paraId="02D56321" w14:textId="77777777" w:rsidR="00B91DB4" w:rsidRDefault="00B91DB4" w:rsidP="00B91DB4">
      <w:pPr>
        <w:widowControl/>
        <w:autoSpaceDE/>
        <w:autoSpaceDN/>
      </w:pPr>
    </w:p>
    <w:p w14:paraId="4F48901A" w14:textId="77777777" w:rsidR="00B91DB4" w:rsidRPr="00B91DB4" w:rsidRDefault="00B91DB4" w:rsidP="00B91DB4">
      <w:pPr>
        <w:widowControl/>
        <w:autoSpaceDE/>
        <w:autoSpaceDN/>
        <w:ind w:right="1560"/>
      </w:pPr>
      <w:r>
        <w:rPr>
          <w:sz w:val="22"/>
        </w:rPr>
        <w:t>The objective of this proposal is: Develop and empirically validate a composed-operator governance framework T = L₁₄ ∘ ⋯ ∘ L₁ for multi-agent AI communication dynamics in scientific discovery tasks. The framework maps agent communication acts to points in a Poincaré ball, measures safety by hyperbolic distance from the safe-operation origin, and enforces five physical axioms across 14 layers. Phase I demonstrates the framework on NMR spectroscopy task families (Karplus equation rediscovery) using ChemBERTa-77M and Qwen2.5-Coder-0.5B-Instruct as small science models.</w:t>
      </w:r>
    </w:p>
    <w:p w14:paraId="0A2D08C5" w14:textId="77777777" w:rsidR="00B91DB4" w:rsidRPr="00B91DB4" w:rsidRDefault="00B91DB4" w:rsidP="00B91DB4">
      <w:pPr>
        <w:widowControl/>
        <w:autoSpaceDE/>
        <w:autoSpaceDN/>
      </w:pPr>
    </w:p>
    <w:tbl>
      <w:tblPr>
        <w:tblW w:w="0" w:type="auto"/>
        <w:tblInd w:w="10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6"/>
        <w:gridCol w:w="4500"/>
        <w:gridCol w:w="2790"/>
        <w:gridCol w:w="12"/>
      </w:tblGrid>
      <w:tr w:rsidR="00B91DB4" w:rsidRPr="00B91DB4" w14:paraId="70F941DB" w14:textId="77777777" w:rsidTr="005E164D">
        <w:trPr>
          <w:trHeight w:hRule="exact" w:val="302"/>
        </w:trPr>
        <w:tc>
          <w:tcPr>
            <w:tcW w:w="9448" w:type="dxa"/>
            <w:gridSpan w:val="4"/>
            <w:tcBorders>
              <w:bottom w:val="single" w:sz="11" w:space="0" w:color="000000"/>
            </w:tcBorders>
          </w:tcPr>
          <w:p w14:paraId="7CB61965" w14:textId="77777777" w:rsidR="00B91DB4" w:rsidRPr="00B91DB4" w:rsidRDefault="00B91DB4" w:rsidP="00EB611D">
            <w:pPr>
              <w:tabs>
                <w:tab w:val="left" w:pos="823"/>
              </w:tabs>
              <w:spacing w:before="41"/>
              <w:ind w:left="103"/>
              <w:rPr>
                <w:rFonts w:eastAsia="Calibri"/>
                <w:b/>
                <w:sz w:val="20"/>
              </w:rPr>
            </w:pPr>
            <w:bookmarkStart w:id="0" w:name="5.1.1_Task_1:_Project_Management_and_Sys"/>
            <w:bookmarkEnd w:id="0"/>
            <w:r>
              <w:rPr>
                <w:sz w:val="20"/>
              </w:rPr>
            </w:r>
          </w:p>
        </w:tc>
      </w:tr>
      <w:tr w:rsidR="00414F0B" w:rsidRPr="00B91DB4" w14:paraId="0C820D4E" w14:textId="77777777" w:rsidTr="00632436">
        <w:trPr>
          <w:trHeight w:hRule="exact" w:val="837"/>
        </w:trPr>
        <w:tc>
          <w:tcPr>
            <w:tcW w:w="2146" w:type="dxa"/>
            <w:tcBorders>
              <w:top w:val="single" w:sz="11" w:space="0" w:color="000000"/>
              <w:bottom w:val="single" w:sz="11" w:space="0" w:color="000000"/>
            </w:tcBorders>
          </w:tcPr>
          <w:p w14:paraId="25606CAA" w14:textId="77777777" w:rsidR="00414F0B" w:rsidRPr="00632436" w:rsidRDefault="00414F0B" w:rsidP="00B91DB4">
            <w:pPr>
              <w:spacing w:before="5"/>
              <w:ind w:left="103"/>
              <w:rPr>
                <w:rFonts w:eastAsia="Calibri"/>
                <w:b/>
                <w:sz w:val="20"/>
              </w:rPr>
            </w:pPr>
            <w:r>
              <w:rPr>
                <w:sz w:val="20"/>
              </w:rPr>
              <w:t>Objective</w:t>
            </w:r>
          </w:p>
        </w:tc>
        <w:tc>
          <w:tcPr>
            <w:tcW w:w="4500" w:type="dxa"/>
            <w:tcBorders>
              <w:top w:val="single" w:sz="11" w:space="0" w:color="000000"/>
              <w:bottom w:val="single" w:sz="11" w:space="0" w:color="000000"/>
            </w:tcBorders>
          </w:tcPr>
          <w:p w14:paraId="7F358434" w14:textId="77777777" w:rsidR="00414F0B" w:rsidRPr="00632436" w:rsidRDefault="00414F0B" w:rsidP="00B91DB4">
            <w:pPr>
              <w:spacing w:before="5"/>
              <w:ind w:left="100"/>
              <w:rPr>
                <w:rFonts w:eastAsia="Calibri"/>
                <w:b/>
                <w:sz w:val="20"/>
              </w:rPr>
            </w:pPr>
            <w:r>
              <w:rPr>
                <w:sz w:val="20"/>
              </w:rPr>
              <w:t>Establish the Phase I mathematical framework, science subdomains, foundation models, baseline protocol, personnel assignments, initial evaluation rubric, and IV&amp;V artifact structure.</w:t>
            </w:r>
          </w:p>
          <w:p w14:paraId="431DC5E9" w14:textId="77777777" w:rsidR="00414F0B" w:rsidRDefault="00414F0B" w:rsidP="00414F0B">
            <w:pPr>
              <w:spacing w:before="5"/>
              <w:ind w:left="100"/>
              <w:rPr>
                <w:rFonts w:eastAsia="Calibri"/>
                <w:sz w:val="20"/>
              </w:rPr>
            </w:pPr>
          </w:p>
        </w:tc>
        <w:tc>
          <w:tcPr>
            <w:tcW w:w="2802" w:type="dxa"/>
            <w:gridSpan w:val="2"/>
            <w:tcBorders>
              <w:top w:val="single" w:sz="11" w:space="0" w:color="000000"/>
              <w:bottom w:val="single" w:sz="11" w:space="0" w:color="000000"/>
            </w:tcBorders>
          </w:tcPr>
          <w:p w14:paraId="683E61C5" w14:textId="77777777" w:rsidR="00414F0B" w:rsidRPr="00632436" w:rsidRDefault="00414F0B" w:rsidP="00B91DB4">
            <w:pPr>
              <w:spacing w:before="5"/>
              <w:ind w:left="100"/>
              <w:rPr>
                <w:rFonts w:eastAsia="Calibri"/>
                <w:b/>
                <w:sz w:val="20"/>
              </w:rPr>
            </w:pPr>
            <w:r>
              <w:rPr>
                <w:sz w:val="20"/>
              </w:rPr>
              <w:t>2361 E 5th Ave, Port Angeles, WA 98362 (remote / local)</w:t>
            </w:r>
          </w:p>
          <w:p w14:paraId="3C39B283" w14:textId="77777777" w:rsidR="00414F0B" w:rsidRPr="00B91DB4" w:rsidRDefault="00414F0B" w:rsidP="00414F0B">
            <w:pPr>
              <w:spacing w:before="5"/>
              <w:ind w:left="100"/>
              <w:rPr>
                <w:rFonts w:eastAsia="Calibri"/>
                <w:sz w:val="20"/>
              </w:rPr>
            </w:pPr>
          </w:p>
        </w:tc>
      </w:tr>
      <w:tr w:rsidR="00B91DB4" w:rsidRPr="00B91DB4" w14:paraId="1DA30589" w14:textId="77777777" w:rsidTr="00414F0B">
        <w:trPr>
          <w:trHeight w:hRule="exact" w:val="570"/>
        </w:trPr>
        <w:tc>
          <w:tcPr>
            <w:tcW w:w="2146" w:type="dxa"/>
            <w:tcBorders>
              <w:top w:val="single" w:sz="11" w:space="0" w:color="000000"/>
            </w:tcBorders>
          </w:tcPr>
          <w:p w14:paraId="74452846" w14:textId="77777777" w:rsidR="00B91DB4" w:rsidRPr="00B91DB4" w:rsidRDefault="00B91DB4" w:rsidP="00B91DB4">
            <w:pPr>
              <w:tabs>
                <w:tab w:val="left" w:pos="947"/>
                <w:tab w:val="left" w:pos="1943"/>
                <w:tab w:val="left" w:pos="2743"/>
              </w:tabs>
              <w:spacing w:before="1"/>
              <w:ind w:left="103" w:right="104"/>
              <w:rPr>
                <w:rFonts w:eastAsia="Calibri"/>
                <w:sz w:val="20"/>
              </w:rPr>
            </w:pPr>
            <w:r>
              <w:rPr>
                <w:sz w:val="20"/>
              </w:rPr>
              <w:t>Work Description</w:t>
            </w:r>
          </w:p>
        </w:tc>
        <w:tc>
          <w:tcPr>
            <w:tcW w:w="7302" w:type="dxa"/>
            <w:gridSpan w:val="3"/>
            <w:tcBorders>
              <w:top w:val="single" w:sz="11" w:space="0" w:color="000000"/>
            </w:tcBorders>
          </w:tcPr>
          <w:p w14:paraId="1C26F573" w14:textId="77777777" w:rsidR="00B91DB4" w:rsidRPr="009054FC" w:rsidRDefault="00B91DB4" w:rsidP="00B91DB4">
            <w:pPr>
              <w:spacing w:before="1"/>
              <w:ind w:left="100"/>
              <w:rPr>
                <w:rFonts w:eastAsia="Calibri"/>
                <w:sz w:val="20"/>
              </w:rPr>
            </w:pPr>
            <w:r>
              <w:rPr>
                <w:sz w:val="20"/>
              </w:rPr>
              <w:t>Lead: SCBE / Issac Davis (Prime)</w:t>
              <w:br/>
              <w:t>Support: Hoags Inc. (limited to Sub Background IP review if needed)</w:t>
            </w:r>
          </w:p>
        </w:tc>
      </w:tr>
      <w:tr w:rsidR="00B91DB4" w:rsidRPr="00B91DB4" w14:paraId="704AAE74" w14:textId="77777777" w:rsidTr="00414F0B">
        <w:trPr>
          <w:trHeight w:hRule="exact" w:val="574"/>
        </w:trPr>
        <w:tc>
          <w:tcPr>
            <w:tcW w:w="2146" w:type="dxa"/>
            <w:tcBorders>
              <w:bottom w:val="double" w:sz="3" w:space="0" w:color="000000"/>
            </w:tcBorders>
          </w:tcPr>
          <w:p w14:paraId="12181A8F" w14:textId="77777777" w:rsidR="00B91DB4" w:rsidRPr="00632436" w:rsidRDefault="00B91DB4" w:rsidP="00B91DB4">
            <w:pPr>
              <w:spacing w:before="1"/>
              <w:ind w:left="103"/>
              <w:rPr>
                <w:rFonts w:eastAsia="Calibri"/>
                <w:b/>
                <w:sz w:val="20"/>
              </w:rPr>
            </w:pPr>
            <w:r>
              <w:rPr>
                <w:sz w:val="20"/>
              </w:rPr>
              <w:t>Primary Organization Responsible</w:t>
            </w:r>
          </w:p>
        </w:tc>
        <w:tc>
          <w:tcPr>
            <w:tcW w:w="7302" w:type="dxa"/>
            <w:gridSpan w:val="3"/>
            <w:tcBorders>
              <w:bottom w:val="double" w:sz="3" w:space="0" w:color="000000"/>
            </w:tcBorders>
          </w:tcPr>
          <w:p w14:paraId="41BFA5DC" w14:textId="77777777" w:rsidR="00B91DB4" w:rsidRPr="00B91DB4" w:rsidRDefault="00B91DB4" w:rsidP="00B91DB4">
            <w:pPr>
              <w:spacing w:before="1"/>
              <w:ind w:left="100"/>
              <w:rPr>
                <w:rFonts w:eastAsia="Calibri"/>
                <w:sz w:val="20"/>
              </w:rPr>
            </w:pPr>
            <w:r>
              <w:rPr>
                <w:sz w:val="20"/>
              </w:rPr>
              <w:t>SCBE / Issac Davis (Prime)</w:t>
            </w:r>
          </w:p>
        </w:tc>
      </w:tr>
      <w:tr w:rsidR="00EB611D" w:rsidRPr="00B91DB4" w14:paraId="4D9F11A9" w14:textId="77777777" w:rsidTr="00414F0B">
        <w:trPr>
          <w:trHeight w:hRule="exact" w:val="588"/>
        </w:trPr>
        <w:tc>
          <w:tcPr>
            <w:tcW w:w="2146" w:type="dxa"/>
            <w:tcBorders>
              <w:bottom w:val="double" w:sz="3" w:space="0" w:color="000000"/>
            </w:tcBorders>
          </w:tcPr>
          <w:p w14:paraId="7C13878E" w14:textId="77777777" w:rsidR="00EB611D" w:rsidRPr="00632436" w:rsidRDefault="00EB611D" w:rsidP="009054FC">
            <w:pPr>
              <w:spacing w:before="5"/>
              <w:ind w:left="103"/>
              <w:rPr>
                <w:rFonts w:eastAsia="Calibri"/>
                <w:b/>
                <w:sz w:val="20"/>
              </w:rPr>
            </w:pPr>
            <w:r>
              <w:rPr>
                <w:sz w:val="20"/>
              </w:rPr>
              <w:t>Human Subjects or Animal Research?</w:t>
            </w:r>
          </w:p>
        </w:tc>
        <w:tc>
          <w:tcPr>
            <w:tcW w:w="7302" w:type="dxa"/>
            <w:gridSpan w:val="3"/>
            <w:tcBorders>
              <w:bottom w:val="double" w:sz="3" w:space="0" w:color="000000"/>
            </w:tcBorders>
          </w:tcPr>
          <w:p w14:paraId="144456B0" w14:textId="77777777" w:rsidR="00D336EF" w:rsidRDefault="00EB611D" w:rsidP="009054FC">
            <w:pPr>
              <w:spacing w:before="5"/>
              <w:ind w:left="100"/>
              <w:rPr>
                <w:rFonts w:eastAsia="Calibri"/>
                <w:sz w:val="20"/>
              </w:rPr>
            </w:pPr>
            <w:r>
              <w:rPr>
                <w:sz w:val="20"/>
              </w:rPr>
              <w:t>No</w:t>
            </w:r>
          </w:p>
          <w:p w14:paraId="1CBE5A68" w14:textId="77777777" w:rsidR="00EB611D" w:rsidRPr="00B91DB4" w:rsidRDefault="00EB611D" w:rsidP="009054FC">
            <w:pPr>
              <w:spacing w:before="5"/>
              <w:ind w:left="100"/>
              <w:rPr>
                <w:rFonts w:eastAsia="Calibri"/>
                <w:sz w:val="20"/>
              </w:rPr>
            </w:pPr>
          </w:p>
        </w:tc>
      </w:tr>
      <w:tr w:rsidR="00764C8E" w:rsidRPr="00B91DB4" w14:paraId="125B2E23" w14:textId="77777777" w:rsidTr="00536561">
        <w:trPr>
          <w:gridAfter w:val="1"/>
          <w:wAfter w:w="12" w:type="dxa"/>
          <w:trHeight w:hRule="exact" w:val="723"/>
        </w:trPr>
        <w:tc>
          <w:tcPr>
            <w:tcW w:w="2146" w:type="dxa"/>
            <w:tcBorders>
              <w:top w:val="double" w:sz="3" w:space="0" w:color="000000"/>
            </w:tcBorders>
          </w:tcPr>
          <w:p w14:paraId="6A755DFA" w14:textId="77777777" w:rsidR="00764C8E" w:rsidRPr="00B91DB4" w:rsidRDefault="00764C8E" w:rsidP="00B91DB4">
            <w:pPr>
              <w:spacing w:before="1"/>
              <w:ind w:left="103"/>
              <w:rPr>
                <w:rFonts w:eastAsia="Calibri"/>
                <w:sz w:val="20"/>
              </w:rPr>
            </w:pPr>
            <w:r>
              <w:rPr>
                <w:sz w:val="20"/>
              </w:rPr>
              <w:t>Associated Milestones</w:t>
            </w:r>
          </w:p>
        </w:tc>
        <w:tc>
          <w:tcPr>
            <w:tcW w:w="7290" w:type="dxa"/>
            <w:gridSpan w:val="2"/>
            <w:tcBorders>
              <w:top w:val="double" w:sz="3" w:space="0" w:color="000000"/>
            </w:tcBorders>
          </w:tcPr>
          <w:p w14:paraId="036D8EFA" w14:textId="77777777" w:rsidR="00764C8E" w:rsidRDefault="00764C8E" w:rsidP="00B91DB4">
            <w:pPr>
              <w:spacing w:before="1"/>
              <w:ind w:left="104"/>
              <w:rPr>
                <w:rFonts w:eastAsia="Calibri"/>
                <w:sz w:val="20"/>
              </w:rPr>
            </w:pPr>
            <w:r>
              <w:rPr>
                <w:sz w:val="20"/>
              </w:rPr>
              <w:t>Kickoff briefing; foundation model and latent-space access plan; baseline protocol description; initial TA1 rubric mapping; personnel level-of-effort confirmation; draft IV&amp;V data bundle schema; initial compute-by-month plan.</w:t>
            </w:r>
          </w:p>
          <w:p w14:paraId="6D5288E8" w14:textId="104B6FC0" w:rsidR="00764C8E" w:rsidRPr="00B91DB4" w:rsidRDefault="00764C8E" w:rsidP="00764C8E">
            <w:pPr>
              <w:spacing w:before="1"/>
              <w:rPr>
                <w:rFonts w:eastAsia="Calibri"/>
                <w:sz w:val="20"/>
              </w:rPr>
            </w:pPr>
          </w:p>
        </w:tc>
      </w:tr>
      <w:tr w:rsidR="00764C8E" w:rsidRPr="00B91DB4" w14:paraId="4E485641" w14:textId="77777777" w:rsidTr="00E07DCA">
        <w:trPr>
          <w:gridAfter w:val="1"/>
          <w:wAfter w:w="12" w:type="dxa"/>
          <w:trHeight w:hRule="exact" w:val="312"/>
        </w:trPr>
        <w:tc>
          <w:tcPr>
            <w:tcW w:w="2146" w:type="dxa"/>
          </w:tcPr>
          <w:p w14:paraId="4F059FF3" w14:textId="77777777" w:rsidR="00764C8E" w:rsidRPr="00B91DB4" w:rsidRDefault="00764C8E" w:rsidP="00B91DB4">
            <w:pPr>
              <w:spacing w:before="5"/>
              <w:ind w:left="103"/>
              <w:rPr>
                <w:rFonts w:eastAsia="Calibri"/>
                <w:sz w:val="20"/>
              </w:rPr>
            </w:pPr>
            <w:r>
              <w:rPr>
                <w:rFonts w:eastAsia="Calibri"/>
                <w:sz w:val="20"/>
              </w:rPr>
              <w:t>1.</w:t>
            </w:r>
          </w:p>
        </w:tc>
        <w:tc>
          <w:tcPr>
            <w:tcW w:w="7290" w:type="dxa"/>
            <w:gridSpan w:val="2"/>
          </w:tcPr>
          <w:p w14:paraId="1DBF4860" w14:textId="77777777" w:rsidR="00764C8E" w:rsidRPr="00B91DB4" w:rsidRDefault="00764C8E" w:rsidP="00B91DB4">
            <w:pPr>
              <w:spacing w:before="5"/>
              <w:jc w:val="center"/>
              <w:rPr>
                <w:rFonts w:eastAsia="Calibri"/>
                <w:sz w:val="20"/>
              </w:rPr>
            </w:pPr>
            <w:r>
              <w:rPr>
                <w:sz w:val="20"/>
              </w:rPr>
              <w:t>Kickoff briefing and foundation model / latent-space access plan delivered</w:t>
            </w:r>
          </w:p>
        </w:tc>
      </w:tr>
      <w:tr w:rsidR="00764C8E" w:rsidRPr="00B91DB4" w14:paraId="4511CAE2" w14:textId="77777777" w:rsidTr="00AE75FD">
        <w:trPr>
          <w:gridAfter w:val="1"/>
          <w:wAfter w:w="12" w:type="dxa"/>
          <w:trHeight w:hRule="exact" w:val="312"/>
        </w:trPr>
        <w:tc>
          <w:tcPr>
            <w:tcW w:w="2146" w:type="dxa"/>
          </w:tcPr>
          <w:p w14:paraId="4821CB1D" w14:textId="77777777" w:rsidR="00764C8E" w:rsidRPr="00B91DB4" w:rsidRDefault="00764C8E" w:rsidP="00B91DB4">
            <w:pPr>
              <w:spacing w:before="5"/>
              <w:ind w:left="103"/>
              <w:rPr>
                <w:rFonts w:eastAsia="Calibri"/>
                <w:sz w:val="20"/>
              </w:rPr>
            </w:pPr>
            <w:r>
              <w:rPr>
                <w:rFonts w:eastAsia="Calibri"/>
                <w:sz w:val="20"/>
              </w:rPr>
              <w:t>2.</w:t>
            </w:r>
          </w:p>
        </w:tc>
        <w:tc>
          <w:tcPr>
            <w:tcW w:w="7290" w:type="dxa"/>
            <w:gridSpan w:val="2"/>
          </w:tcPr>
          <w:p w14:paraId="0692B40B" w14:textId="77777777" w:rsidR="00764C8E" w:rsidRPr="00B91DB4" w:rsidRDefault="00764C8E" w:rsidP="00B91DB4">
            <w:pPr>
              <w:spacing w:before="5"/>
              <w:jc w:val="center"/>
              <w:rPr>
                <w:rFonts w:eastAsia="Calibri"/>
                <w:sz w:val="20"/>
              </w:rPr>
            </w:pPr>
            <w:r>
              <w:rPr>
                <w:sz w:val="20"/>
              </w:rPr>
              <w:t>2.</w:t>
            </w:r>
          </w:p>
        </w:tc>
      </w:tr>
      <w:tr w:rsidR="00764C8E" w:rsidRPr="00B91DB4" w14:paraId="0D22449D" w14:textId="77777777" w:rsidTr="00D1710A">
        <w:trPr>
          <w:gridAfter w:val="1"/>
          <w:wAfter w:w="12" w:type="dxa"/>
          <w:trHeight w:hRule="exact" w:val="312"/>
        </w:trPr>
        <w:tc>
          <w:tcPr>
            <w:tcW w:w="2146" w:type="dxa"/>
          </w:tcPr>
          <w:p w14:paraId="56A1257A" w14:textId="77777777" w:rsidR="00764C8E" w:rsidRPr="00B91DB4" w:rsidRDefault="00764C8E" w:rsidP="00B91DB4">
            <w:pPr>
              <w:spacing w:before="5"/>
              <w:ind w:left="103"/>
              <w:rPr>
                <w:rFonts w:eastAsia="Calibri"/>
                <w:sz w:val="20"/>
              </w:rPr>
            </w:pPr>
            <w:r>
              <w:rPr>
                <w:sz w:val="20"/>
              </w:rPr>
              <w:t>Baseline protocol description and initial TA1 rubric mapping delivered</w:t>
            </w:r>
          </w:p>
        </w:tc>
        <w:tc>
          <w:tcPr>
            <w:tcW w:w="7290" w:type="dxa"/>
            <w:gridSpan w:val="2"/>
          </w:tcPr>
          <w:p w14:paraId="30A38B43" w14:textId="77777777" w:rsidR="00764C8E" w:rsidRPr="00B91DB4" w:rsidRDefault="00764C8E" w:rsidP="00B91DB4">
            <w:pPr>
              <w:spacing w:before="5"/>
              <w:jc w:val="center"/>
              <w:rPr>
                <w:rFonts w:eastAsia="Calibri"/>
                <w:sz w:val="20"/>
              </w:rPr>
            </w:pPr>
          </w:p>
        </w:tc>
      </w:tr>
    </w:tbl>
    <w:p w14:paraId="76AEE225" w14:textId="77777777" w:rsidR="00B91DB4" w:rsidRDefault="00B91DB4" w:rsidP="00B91DB4">
      <w:pPr>
        <w:widowControl/>
        <w:autoSpaceDE/>
        <w:autoSpaceDN/>
      </w:pPr>
    </w:p>
    <w:p w14:paraId="66EDC6E6" w14:textId="77777777" w:rsidR="00414F0B" w:rsidRDefault="00414F0B" w:rsidP="00B91DB4">
      <w:pPr>
        <w:widowControl/>
        <w:autoSpaceDE/>
        <w:autoSpaceDN/>
      </w:pPr>
    </w:p>
    <w:p w14:paraId="4D0240BB" w14:textId="77777777" w:rsidR="000616D1" w:rsidRPr="00B91DB4" w:rsidRDefault="000616D1" w:rsidP="00B91DB4">
      <w:pPr>
        <w:widowControl/>
        <w:autoSpaceDE/>
        <w:autoSpaceDN/>
      </w:pPr>
      <w:bookmarkStart w:id="1" w:name="5.1.3_Task_3:_Development_of_Predictive_"/>
      <w:bookmarkStart w:id="2" w:name="5.1.4_Task_4:_Data_Acquisition"/>
      <w:bookmarkStart w:id="3" w:name="5.2.1_Task_5:_Project_Management_and_Sys"/>
      <w:bookmarkEnd w:id="1"/>
      <w:bookmarkEnd w:id="2"/>
      <w:bookmarkEnd w:id="3"/>
    </w:p>
    <w:tbl>
      <w:tblPr>
        <w:tblW w:w="0" w:type="auto"/>
        <w:tblInd w:w="10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6"/>
        <w:gridCol w:w="4500"/>
        <w:gridCol w:w="2790"/>
        <w:gridCol w:w="12"/>
      </w:tblGrid>
      <w:tr w:rsidR="00632436" w:rsidRPr="00B91DB4" w14:paraId="699AA6AD" w14:textId="77777777" w:rsidTr="008947BF">
        <w:trPr>
          <w:trHeight w:hRule="exact" w:val="302"/>
        </w:trPr>
        <w:tc>
          <w:tcPr>
            <w:tcW w:w="9448" w:type="dxa"/>
            <w:gridSpan w:val="4"/>
            <w:tcBorders>
              <w:bottom w:val="single" w:sz="11" w:space="0" w:color="000000"/>
            </w:tcBorders>
          </w:tcPr>
          <w:p w14:paraId="6A7A1C40" w14:textId="77777777" w:rsidR="00632436" w:rsidRPr="00B91DB4" w:rsidRDefault="00632436" w:rsidP="00632436">
            <w:pPr>
              <w:tabs>
                <w:tab w:val="left" w:pos="823"/>
              </w:tabs>
              <w:spacing w:before="41"/>
              <w:ind w:left="103"/>
              <w:rPr>
                <w:rFonts w:eastAsia="Calibri"/>
                <w:b/>
                <w:sz w:val="20"/>
              </w:rPr>
            </w:pPr>
            <w:bookmarkStart w:id="4" w:name="5.2.2_Task_6:_Experimental_Validation"/>
            <w:bookmarkEnd w:id="4"/>
            <w:r>
              <w:rPr>
                <w:sz w:val="20"/>
              </w:rPr>
            </w:r>
          </w:p>
        </w:tc>
      </w:tr>
      <w:tr w:rsidR="00632436" w:rsidRPr="00B91DB4" w14:paraId="1A2E7378" w14:textId="77777777" w:rsidTr="008947BF">
        <w:trPr>
          <w:trHeight w:hRule="exact" w:val="837"/>
        </w:trPr>
        <w:tc>
          <w:tcPr>
            <w:tcW w:w="2146" w:type="dxa"/>
            <w:tcBorders>
              <w:top w:val="single" w:sz="11" w:space="0" w:color="000000"/>
              <w:bottom w:val="single" w:sz="11" w:space="0" w:color="000000"/>
            </w:tcBorders>
          </w:tcPr>
          <w:p w14:paraId="6CF93C79" w14:textId="77777777" w:rsidR="00632436" w:rsidRPr="00632436" w:rsidRDefault="00632436" w:rsidP="008947BF">
            <w:pPr>
              <w:spacing w:before="5"/>
              <w:ind w:left="103"/>
              <w:rPr>
                <w:rFonts w:eastAsia="Calibri"/>
                <w:b/>
                <w:sz w:val="20"/>
              </w:rPr>
            </w:pPr>
            <w:r>
              <w:rPr>
                <w:sz w:val="20"/>
              </w:rPr>
              <w:t>Objective</w:t>
            </w:r>
          </w:p>
        </w:tc>
        <w:tc>
          <w:tcPr>
            <w:tcW w:w="4500" w:type="dxa"/>
            <w:tcBorders>
              <w:top w:val="single" w:sz="11" w:space="0" w:color="000000"/>
              <w:bottom w:val="single" w:sz="11" w:space="0" w:color="000000"/>
            </w:tcBorders>
          </w:tcPr>
          <w:p w14:paraId="3091D0F0" w14:textId="77777777" w:rsidR="00632436" w:rsidRPr="00632436" w:rsidRDefault="00632436" w:rsidP="008947BF">
            <w:pPr>
              <w:spacing w:before="5"/>
              <w:ind w:left="100"/>
              <w:rPr>
                <w:rFonts w:eastAsia="Calibri"/>
                <w:b/>
                <w:sz w:val="20"/>
              </w:rPr>
            </w:pPr>
            <w:r>
              <w:rPr>
                <w:sz w:val="20"/>
              </w:rPr>
              <w:t>Produce the first technical report on early successes/failures, baseline model behavior, and initial mathematical-framework implementation.</w:t>
            </w:r>
          </w:p>
          <w:p w14:paraId="65095F14" w14:textId="77777777" w:rsidR="00632436" w:rsidRDefault="00632436" w:rsidP="008947BF">
            <w:pPr>
              <w:spacing w:before="5"/>
              <w:ind w:left="100"/>
              <w:rPr>
                <w:rFonts w:eastAsia="Calibri"/>
                <w:sz w:val="20"/>
              </w:rPr>
            </w:pPr>
          </w:p>
        </w:tc>
        <w:tc>
          <w:tcPr>
            <w:tcW w:w="2802" w:type="dxa"/>
            <w:gridSpan w:val="2"/>
            <w:tcBorders>
              <w:top w:val="single" w:sz="11" w:space="0" w:color="000000"/>
              <w:bottom w:val="single" w:sz="11" w:space="0" w:color="000000"/>
            </w:tcBorders>
          </w:tcPr>
          <w:p w14:paraId="33915E94" w14:textId="77777777" w:rsidR="00632436" w:rsidRPr="00632436" w:rsidRDefault="00632436" w:rsidP="008947BF">
            <w:pPr>
              <w:spacing w:before="5"/>
              <w:ind w:left="100"/>
              <w:rPr>
                <w:rFonts w:eastAsia="Calibri"/>
                <w:b/>
                <w:sz w:val="20"/>
              </w:rPr>
            </w:pPr>
            <w:r>
              <w:rPr>
                <w:sz w:val="20"/>
              </w:rPr>
              <w:t>2361 E 5th Ave, Port Angeles, WA 98362 (remote / local)</w:t>
            </w:r>
          </w:p>
          <w:p w14:paraId="6AE62536" w14:textId="77777777" w:rsidR="00632436" w:rsidRPr="00B91DB4" w:rsidRDefault="00632436" w:rsidP="008947BF">
            <w:pPr>
              <w:spacing w:before="5"/>
              <w:ind w:left="100"/>
              <w:rPr>
                <w:rFonts w:eastAsia="Calibri"/>
                <w:sz w:val="20"/>
              </w:rPr>
            </w:pPr>
          </w:p>
        </w:tc>
      </w:tr>
      <w:tr w:rsidR="00632436" w:rsidRPr="00B91DB4" w14:paraId="01A781B3" w14:textId="77777777" w:rsidTr="008947BF">
        <w:trPr>
          <w:trHeight w:hRule="exact" w:val="570"/>
        </w:trPr>
        <w:tc>
          <w:tcPr>
            <w:tcW w:w="2146" w:type="dxa"/>
            <w:tcBorders>
              <w:top w:val="single" w:sz="11" w:space="0" w:color="000000"/>
            </w:tcBorders>
          </w:tcPr>
          <w:p w14:paraId="031076F9" w14:textId="77777777" w:rsidR="00632436" w:rsidRPr="00B91DB4" w:rsidRDefault="00632436" w:rsidP="008947BF">
            <w:pPr>
              <w:tabs>
                <w:tab w:val="left" w:pos="947"/>
                <w:tab w:val="left" w:pos="1943"/>
                <w:tab w:val="left" w:pos="2743"/>
              </w:tabs>
              <w:spacing w:before="1"/>
              <w:ind w:left="103" w:right="104"/>
              <w:rPr>
                <w:rFonts w:eastAsia="Calibri"/>
                <w:sz w:val="20"/>
              </w:rPr>
            </w:pPr>
            <w:r>
              <w:rPr>
                <w:sz w:val="20"/>
              </w:rPr>
              <w:t>Work Description</w:t>
            </w:r>
          </w:p>
        </w:tc>
        <w:tc>
          <w:tcPr>
            <w:tcW w:w="7302" w:type="dxa"/>
            <w:gridSpan w:val="3"/>
            <w:tcBorders>
              <w:top w:val="single" w:sz="11" w:space="0" w:color="000000"/>
            </w:tcBorders>
          </w:tcPr>
          <w:p w14:paraId="29B0E0A9" w14:textId="77777777" w:rsidR="00632436" w:rsidRPr="009054FC" w:rsidRDefault="00632436" w:rsidP="008947BF">
            <w:pPr>
              <w:spacing w:before="1"/>
              <w:ind w:left="100"/>
              <w:rPr>
                <w:rFonts w:eastAsia="Calibri"/>
                <w:sz w:val="20"/>
              </w:rPr>
            </w:pPr>
            <w:r>
              <w:rPr>
                <w:sz w:val="20"/>
              </w:rPr>
              <w:t>Lead: SCBE / Issac Davis (Prime)</w:t>
              <w:br/>
              <w:t>Support: Hoags Inc. (optional context only if verified artifacts available)</w:t>
            </w:r>
          </w:p>
        </w:tc>
      </w:tr>
      <w:tr w:rsidR="00632436" w:rsidRPr="00B91DB4" w14:paraId="3FC6A67B" w14:textId="77777777" w:rsidTr="008947BF">
        <w:trPr>
          <w:trHeight w:hRule="exact" w:val="574"/>
        </w:trPr>
        <w:tc>
          <w:tcPr>
            <w:tcW w:w="2146" w:type="dxa"/>
            <w:tcBorders>
              <w:bottom w:val="double" w:sz="3" w:space="0" w:color="000000"/>
            </w:tcBorders>
          </w:tcPr>
          <w:p w14:paraId="12277364" w14:textId="77777777" w:rsidR="00632436" w:rsidRPr="00632436" w:rsidRDefault="00632436" w:rsidP="008947BF">
            <w:pPr>
              <w:spacing w:before="1"/>
              <w:ind w:left="103"/>
              <w:rPr>
                <w:rFonts w:eastAsia="Calibri"/>
                <w:b/>
                <w:sz w:val="20"/>
              </w:rPr>
            </w:pPr>
            <w:r>
              <w:rPr>
                <w:sz w:val="20"/>
              </w:rPr>
              <w:t>Primary Organization Responsible</w:t>
            </w:r>
          </w:p>
        </w:tc>
        <w:tc>
          <w:tcPr>
            <w:tcW w:w="7302" w:type="dxa"/>
            <w:gridSpan w:val="3"/>
            <w:tcBorders>
              <w:bottom w:val="double" w:sz="3" w:space="0" w:color="000000"/>
            </w:tcBorders>
          </w:tcPr>
          <w:p w14:paraId="0E82821F" w14:textId="77777777" w:rsidR="00632436" w:rsidRPr="00B91DB4" w:rsidRDefault="00632436" w:rsidP="008947BF">
            <w:pPr>
              <w:spacing w:before="1"/>
              <w:ind w:left="100"/>
              <w:rPr>
                <w:rFonts w:eastAsia="Calibri"/>
                <w:sz w:val="20"/>
              </w:rPr>
            </w:pPr>
            <w:r>
              <w:rPr>
                <w:sz w:val="20"/>
              </w:rPr>
              <w:t>SCBE / Issac Davis (Prime)</w:t>
            </w:r>
          </w:p>
        </w:tc>
      </w:tr>
      <w:tr w:rsidR="00632436" w:rsidRPr="00B91DB4" w14:paraId="20069EC9" w14:textId="77777777" w:rsidTr="008947BF">
        <w:trPr>
          <w:trHeight w:hRule="exact" w:val="588"/>
        </w:trPr>
        <w:tc>
          <w:tcPr>
            <w:tcW w:w="2146" w:type="dxa"/>
            <w:tcBorders>
              <w:bottom w:val="double" w:sz="3" w:space="0" w:color="000000"/>
            </w:tcBorders>
          </w:tcPr>
          <w:p w14:paraId="42ED9C41" w14:textId="77777777" w:rsidR="00632436" w:rsidRPr="00632436" w:rsidRDefault="00632436" w:rsidP="008947BF">
            <w:pPr>
              <w:spacing w:before="5"/>
              <w:ind w:left="103"/>
              <w:rPr>
                <w:rFonts w:eastAsia="Calibri"/>
                <w:b/>
                <w:sz w:val="20"/>
              </w:rPr>
            </w:pPr>
            <w:r>
              <w:rPr>
                <w:sz w:val="20"/>
              </w:rPr>
              <w:t>Human Subjects or Animal Research?</w:t>
            </w:r>
          </w:p>
        </w:tc>
        <w:tc>
          <w:tcPr>
            <w:tcW w:w="7302" w:type="dxa"/>
            <w:gridSpan w:val="3"/>
            <w:tcBorders>
              <w:bottom w:val="double" w:sz="3" w:space="0" w:color="000000"/>
            </w:tcBorders>
          </w:tcPr>
          <w:p w14:paraId="30904A6C" w14:textId="77777777" w:rsidR="00632436" w:rsidRDefault="00632436" w:rsidP="008947BF">
            <w:pPr>
              <w:spacing w:before="5"/>
              <w:ind w:left="100"/>
              <w:rPr>
                <w:rFonts w:eastAsia="Calibri"/>
                <w:sz w:val="20"/>
              </w:rPr>
            </w:pPr>
            <w:r>
              <w:rPr>
                <w:sz w:val="20"/>
              </w:rPr>
              <w:t>No</w:t>
            </w:r>
          </w:p>
          <w:p w14:paraId="2A83DEC9" w14:textId="77777777" w:rsidR="00632436" w:rsidRPr="00B91DB4" w:rsidRDefault="00632436" w:rsidP="008947BF">
            <w:pPr>
              <w:spacing w:before="5"/>
              <w:ind w:left="100"/>
              <w:rPr>
                <w:rFonts w:eastAsia="Calibri"/>
                <w:sz w:val="20"/>
              </w:rPr>
            </w:pPr>
          </w:p>
        </w:tc>
      </w:tr>
      <w:tr w:rsidR="00764C8E" w:rsidRPr="00B91DB4" w14:paraId="6D4853C5" w14:textId="77777777" w:rsidTr="00DD76B8">
        <w:trPr>
          <w:gridAfter w:val="1"/>
          <w:wAfter w:w="12" w:type="dxa"/>
          <w:trHeight w:hRule="exact" w:val="723"/>
        </w:trPr>
        <w:tc>
          <w:tcPr>
            <w:tcW w:w="2146" w:type="dxa"/>
            <w:tcBorders>
              <w:top w:val="double" w:sz="3" w:space="0" w:color="000000"/>
            </w:tcBorders>
          </w:tcPr>
          <w:p w14:paraId="39064FB9" w14:textId="77777777" w:rsidR="00764C8E" w:rsidRPr="00B91DB4" w:rsidRDefault="00764C8E" w:rsidP="008947BF">
            <w:pPr>
              <w:spacing w:before="1"/>
              <w:ind w:left="103"/>
              <w:rPr>
                <w:rFonts w:eastAsia="Calibri"/>
                <w:sz w:val="20"/>
              </w:rPr>
            </w:pPr>
            <w:r>
              <w:rPr>
                <w:sz w:val="20"/>
              </w:rPr>
              <w:t>Associated Milestones</w:t>
            </w:r>
          </w:p>
        </w:tc>
        <w:tc>
          <w:tcPr>
            <w:tcW w:w="7290" w:type="dxa"/>
            <w:gridSpan w:val="2"/>
            <w:tcBorders>
              <w:top w:val="double" w:sz="3" w:space="0" w:color="000000"/>
            </w:tcBorders>
          </w:tcPr>
          <w:p w14:paraId="437F5320" w14:textId="77777777" w:rsidR="00764C8E" w:rsidRDefault="00764C8E" w:rsidP="008947BF">
            <w:pPr>
              <w:spacing w:before="1"/>
              <w:ind w:left="104"/>
              <w:rPr>
                <w:rFonts w:eastAsia="Calibri"/>
                <w:sz w:val="20"/>
              </w:rPr>
            </w:pPr>
            <w:r>
              <w:rPr>
                <w:sz w:val="20"/>
              </w:rPr>
              <w:t>M3 technical report; initial mathematical framework description; baseline experiment results; personnel level-of-effort confirmation; updated risk register; IV&amp;V bundle v1.</w:t>
            </w:r>
          </w:p>
          <w:p w14:paraId="5285ACF0" w14:textId="5955DD09" w:rsidR="00764C8E" w:rsidRPr="00B91DB4" w:rsidRDefault="00764C8E" w:rsidP="00764C8E">
            <w:pPr>
              <w:spacing w:before="1"/>
              <w:rPr>
                <w:rFonts w:eastAsia="Calibri"/>
                <w:sz w:val="20"/>
              </w:rPr>
            </w:pPr>
          </w:p>
        </w:tc>
      </w:tr>
      <w:tr w:rsidR="00764C8E" w:rsidRPr="00B91DB4" w14:paraId="1044B9A0" w14:textId="77777777" w:rsidTr="0033798C">
        <w:trPr>
          <w:gridAfter w:val="1"/>
          <w:wAfter w:w="12" w:type="dxa"/>
          <w:trHeight w:hRule="exact" w:val="312"/>
        </w:trPr>
        <w:tc>
          <w:tcPr>
            <w:tcW w:w="2146" w:type="dxa"/>
          </w:tcPr>
          <w:p w14:paraId="0AC28B94" w14:textId="77777777" w:rsidR="00764C8E" w:rsidRPr="00B91DB4" w:rsidRDefault="00764C8E" w:rsidP="008947BF">
            <w:pPr>
              <w:spacing w:before="5"/>
              <w:ind w:left="103"/>
              <w:rPr>
                <w:rFonts w:eastAsia="Calibri"/>
                <w:sz w:val="20"/>
              </w:rPr>
            </w:pPr>
            <w:r>
              <w:rPr>
                <w:rFonts w:eastAsia="Calibri"/>
                <w:sz w:val="20"/>
              </w:rPr>
              <w:t>1.</w:t>
            </w:r>
          </w:p>
        </w:tc>
        <w:tc>
          <w:tcPr>
            <w:tcW w:w="7290" w:type="dxa"/>
            <w:gridSpan w:val="2"/>
          </w:tcPr>
          <w:p w14:paraId="6E5D66FC" w14:textId="77777777" w:rsidR="00764C8E" w:rsidRPr="00B91DB4" w:rsidRDefault="00764C8E" w:rsidP="008947BF">
            <w:pPr>
              <w:spacing w:before="5"/>
              <w:jc w:val="center"/>
              <w:rPr>
                <w:rFonts w:eastAsia="Calibri"/>
                <w:sz w:val="20"/>
              </w:rPr>
            </w:pPr>
            <w:r>
              <w:rPr>
                <w:sz w:val="20"/>
              </w:rPr>
              <w:t>M3 technical report delivered with initial mathematical framework description</w:t>
            </w:r>
          </w:p>
        </w:tc>
      </w:tr>
      <w:tr w:rsidR="00764C8E" w:rsidRPr="00B91DB4" w14:paraId="5DE537E8" w14:textId="77777777" w:rsidTr="00DB28AB">
        <w:trPr>
          <w:gridAfter w:val="1"/>
          <w:wAfter w:w="12" w:type="dxa"/>
          <w:trHeight w:hRule="exact" w:val="312"/>
        </w:trPr>
        <w:tc>
          <w:tcPr>
            <w:tcW w:w="2146" w:type="dxa"/>
          </w:tcPr>
          <w:p w14:paraId="3791EE24" w14:textId="77777777" w:rsidR="00764C8E" w:rsidRPr="00B91DB4" w:rsidRDefault="00764C8E" w:rsidP="008947BF">
            <w:pPr>
              <w:spacing w:before="5"/>
              <w:ind w:left="103"/>
              <w:rPr>
                <w:rFonts w:eastAsia="Calibri"/>
                <w:sz w:val="20"/>
              </w:rPr>
            </w:pPr>
            <w:r>
              <w:rPr>
                <w:rFonts w:eastAsia="Calibri"/>
                <w:sz w:val="20"/>
              </w:rPr>
              <w:t>2.</w:t>
            </w:r>
          </w:p>
        </w:tc>
        <w:tc>
          <w:tcPr>
            <w:tcW w:w="7290" w:type="dxa"/>
            <w:gridSpan w:val="2"/>
          </w:tcPr>
          <w:p w14:paraId="14ECDCF4" w14:textId="77777777" w:rsidR="00764C8E" w:rsidRPr="00B91DB4" w:rsidRDefault="00764C8E" w:rsidP="008947BF">
            <w:pPr>
              <w:spacing w:before="5"/>
              <w:jc w:val="center"/>
              <w:rPr>
                <w:rFonts w:eastAsia="Calibri"/>
                <w:sz w:val="20"/>
              </w:rPr>
            </w:pPr>
            <w:r>
              <w:rPr>
                <w:sz w:val="20"/>
              </w:rPr>
              <w:t>2.</w:t>
            </w:r>
          </w:p>
        </w:tc>
      </w:tr>
      <w:tr w:rsidR="00764C8E" w:rsidRPr="00B91DB4" w14:paraId="12E42792" w14:textId="77777777" w:rsidTr="00FE0EB9">
        <w:trPr>
          <w:gridAfter w:val="1"/>
          <w:wAfter w:w="12" w:type="dxa"/>
          <w:trHeight w:hRule="exact" w:val="312"/>
        </w:trPr>
        <w:tc>
          <w:tcPr>
            <w:tcW w:w="2146" w:type="dxa"/>
          </w:tcPr>
          <w:p w14:paraId="3D9EB31F" w14:textId="77777777" w:rsidR="00764C8E" w:rsidRPr="00B91DB4" w:rsidRDefault="00764C8E" w:rsidP="008947BF">
            <w:pPr>
              <w:spacing w:before="5"/>
              <w:ind w:left="103"/>
              <w:rPr>
                <w:rFonts w:eastAsia="Calibri"/>
                <w:sz w:val="20"/>
              </w:rPr>
            </w:pPr>
            <w:r>
              <w:rPr>
                <w:sz w:val="20"/>
              </w:rPr>
              <w:t>Baseline experiment results including initial hyperbolic state and SCBE metric scores</w:t>
            </w:r>
          </w:p>
        </w:tc>
        <w:tc>
          <w:tcPr>
            <w:tcW w:w="7290" w:type="dxa"/>
            <w:gridSpan w:val="2"/>
          </w:tcPr>
          <w:p w14:paraId="20F93147" w14:textId="77777777" w:rsidR="00764C8E" w:rsidRPr="00B91DB4" w:rsidRDefault="00764C8E" w:rsidP="008947BF">
            <w:pPr>
              <w:spacing w:before="5"/>
              <w:jc w:val="center"/>
              <w:rPr>
                <w:rFonts w:eastAsia="Calibri"/>
                <w:sz w:val="20"/>
              </w:rPr>
            </w:pPr>
          </w:p>
        </w:tc>
      </w:tr>
    </w:tbl>
    <w:tbl>
      <w:tblPr>
        <w:tblW w:w="0" w:type="auto"/>
        <w:tblInd w:w="10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6"/>
        <w:gridCol w:w="4500"/>
        <w:gridCol w:w="2790"/>
        <w:gridCol w:w="12"/>
      </w:tblGrid>
      <w:tr w:rsidR="00632436" w:rsidRPr="00B91DB4" w14:paraId="699AA6AD" w14:textId="77777777" w:rsidTr="008947BF">
        <w:trPr>
          <w:trHeight w:hRule="exact" w:val="302"/>
        </w:trPr>
        <w:tc>
          <w:tcPr>
            <w:tcW w:w="9448" w:type="dxa"/>
            <w:gridSpan w:val="4"/>
            <w:tcBorders>
              <w:bottom w:val="single" w:sz="11" w:space="0" w:color="000000"/>
            </w:tcBorders>
          </w:tcPr>
          <w:p w14:paraId="6A7A1C40" w14:textId="77777777" w:rsidR="00632436" w:rsidRPr="00B91DB4" w:rsidRDefault="00632436" w:rsidP="00632436">
            <w:pPr>
              <w:tabs>
                <w:tab w:val="left" w:pos="823"/>
              </w:tabs>
              <w:spacing w:before="41"/>
              <w:ind w:left="103"/>
              <w:rPr>
                <w:rFonts w:eastAsia="Calibri"/>
                <w:b/>
                <w:sz w:val="20"/>
              </w:rPr>
            </w:pPr>
            <w:bookmarkStart w:id="4" w:name="5.2.2_Task_6:_Experimental_Validation"/>
            <w:bookmarkEnd w:id="4"/>
            <w:r>
              <w:rPr>
                <w:sz w:val="20"/>
              </w:rPr>
            </w:r>
          </w:p>
        </w:tc>
      </w:tr>
      <w:tr w:rsidR="00632436" w:rsidRPr="00B91DB4" w14:paraId="1A2E7378" w14:textId="77777777" w:rsidTr="008947BF">
        <w:trPr>
          <w:trHeight w:hRule="exact" w:val="837"/>
        </w:trPr>
        <w:tc>
          <w:tcPr>
            <w:tcW w:w="2146" w:type="dxa"/>
            <w:tcBorders>
              <w:top w:val="single" w:sz="11" w:space="0" w:color="000000"/>
              <w:bottom w:val="single" w:sz="11" w:space="0" w:color="000000"/>
            </w:tcBorders>
          </w:tcPr>
          <w:p w14:paraId="6CF93C79" w14:textId="77777777" w:rsidR="00632436" w:rsidRPr="00632436" w:rsidRDefault="00632436" w:rsidP="008947BF">
            <w:pPr>
              <w:spacing w:before="5"/>
              <w:ind w:left="103"/>
              <w:rPr>
                <w:rFonts w:eastAsia="Calibri"/>
                <w:b/>
                <w:sz w:val="20"/>
              </w:rPr>
            </w:pPr>
            <w:r>
              <w:rPr>
                <w:sz w:val="20"/>
              </w:rPr>
              <w:t>Objective</w:t>
            </w:r>
          </w:p>
        </w:tc>
        <w:tc>
          <w:tcPr>
            <w:tcW w:w="4500" w:type="dxa"/>
            <w:tcBorders>
              <w:top w:val="single" w:sz="11" w:space="0" w:color="000000"/>
              <w:bottom w:val="single" w:sz="11" w:space="0" w:color="000000"/>
            </w:tcBorders>
          </w:tcPr>
          <w:p w14:paraId="3091D0F0" w14:textId="77777777" w:rsidR="00632436" w:rsidRPr="00632436" w:rsidRDefault="00632436" w:rsidP="008947BF">
            <w:pPr>
              <w:spacing w:before="5"/>
              <w:ind w:left="100"/>
              <w:rPr>
                <w:rFonts w:eastAsia="Calibri"/>
                <w:b/>
                <w:sz w:val="20"/>
              </w:rPr>
            </w:pPr>
            <w:r>
              <w:rPr>
                <w:sz w:val="20"/>
              </w:rPr>
              <w:t>Demonstrate the framework at the first PI meeting, show progress against Phase I metrics, and deliver a functioning IV&amp;V data capture and sharing pipeline.</w:t>
            </w:r>
          </w:p>
          <w:p w14:paraId="65095F14" w14:textId="77777777" w:rsidR="00632436" w:rsidRDefault="00632436" w:rsidP="008947BF">
            <w:pPr>
              <w:spacing w:before="5"/>
              <w:ind w:left="100"/>
              <w:rPr>
                <w:rFonts w:eastAsia="Calibri"/>
                <w:sz w:val="20"/>
              </w:rPr>
            </w:pPr>
          </w:p>
        </w:tc>
        <w:tc>
          <w:tcPr>
            <w:tcW w:w="2802" w:type="dxa"/>
            <w:gridSpan w:val="2"/>
            <w:tcBorders>
              <w:top w:val="single" w:sz="11" w:space="0" w:color="000000"/>
              <w:bottom w:val="single" w:sz="11" w:space="0" w:color="000000"/>
            </w:tcBorders>
          </w:tcPr>
          <w:p w14:paraId="33915E94" w14:textId="77777777" w:rsidR="00632436" w:rsidRPr="00632436" w:rsidRDefault="00632436" w:rsidP="008947BF">
            <w:pPr>
              <w:spacing w:before="5"/>
              <w:ind w:left="100"/>
              <w:rPr>
                <w:rFonts w:eastAsia="Calibri"/>
                <w:b/>
                <w:sz w:val="20"/>
              </w:rPr>
            </w:pPr>
            <w:r>
              <w:rPr>
                <w:sz w:val="20"/>
              </w:rPr>
              <w:t>2361 E 5th Ave, Port Angeles, WA 98362 (remote / local)</w:t>
            </w:r>
          </w:p>
          <w:p w14:paraId="6AE62536" w14:textId="77777777" w:rsidR="00632436" w:rsidRPr="00B91DB4" w:rsidRDefault="00632436" w:rsidP="008947BF">
            <w:pPr>
              <w:spacing w:before="5"/>
              <w:ind w:left="100"/>
              <w:rPr>
                <w:rFonts w:eastAsia="Calibri"/>
                <w:sz w:val="20"/>
              </w:rPr>
            </w:pPr>
          </w:p>
        </w:tc>
      </w:tr>
      <w:tr w:rsidR="00632436" w:rsidRPr="00B91DB4" w14:paraId="01A781B3" w14:textId="77777777" w:rsidTr="008947BF">
        <w:trPr>
          <w:trHeight w:hRule="exact" w:val="570"/>
        </w:trPr>
        <w:tc>
          <w:tcPr>
            <w:tcW w:w="2146" w:type="dxa"/>
            <w:tcBorders>
              <w:top w:val="single" w:sz="11" w:space="0" w:color="000000"/>
            </w:tcBorders>
          </w:tcPr>
          <w:p w14:paraId="031076F9" w14:textId="77777777" w:rsidR="00632436" w:rsidRPr="00B91DB4" w:rsidRDefault="00632436" w:rsidP="008947BF">
            <w:pPr>
              <w:tabs>
                <w:tab w:val="left" w:pos="947"/>
                <w:tab w:val="left" w:pos="1943"/>
                <w:tab w:val="left" w:pos="2743"/>
              </w:tabs>
              <w:spacing w:before="1"/>
              <w:ind w:left="103" w:right="104"/>
              <w:rPr>
                <w:rFonts w:eastAsia="Calibri"/>
                <w:sz w:val="20"/>
              </w:rPr>
            </w:pPr>
            <w:r>
              <w:rPr>
                <w:sz w:val="20"/>
              </w:rPr>
              <w:t>Work Description</w:t>
            </w:r>
          </w:p>
        </w:tc>
        <w:tc>
          <w:tcPr>
            <w:tcW w:w="7302" w:type="dxa"/>
            <w:gridSpan w:val="3"/>
            <w:tcBorders>
              <w:top w:val="single" w:sz="11" w:space="0" w:color="000000"/>
            </w:tcBorders>
          </w:tcPr>
          <w:p w14:paraId="29B0E0A9" w14:textId="77777777" w:rsidR="00632436" w:rsidRPr="009054FC" w:rsidRDefault="00632436" w:rsidP="008947BF">
            <w:pPr>
              <w:spacing w:before="1"/>
              <w:ind w:left="100"/>
              <w:rPr>
                <w:rFonts w:eastAsia="Calibri"/>
                <w:sz w:val="20"/>
              </w:rPr>
            </w:pPr>
            <w:r>
              <w:rPr>
                <w:sz w:val="20"/>
              </w:rPr>
              <w:t>Lead: SCBE / Issac Davis (Prime)</w:t>
              <w:br/>
              <w:t>Support: Hoags Inc. (bounded review of DAVA-related support material if included)</w:t>
            </w:r>
          </w:p>
        </w:tc>
      </w:tr>
      <w:tr w:rsidR="00632436" w:rsidRPr="00B91DB4" w14:paraId="3FC6A67B" w14:textId="77777777" w:rsidTr="008947BF">
        <w:trPr>
          <w:trHeight w:hRule="exact" w:val="574"/>
        </w:trPr>
        <w:tc>
          <w:tcPr>
            <w:tcW w:w="2146" w:type="dxa"/>
            <w:tcBorders>
              <w:bottom w:val="double" w:sz="3" w:space="0" w:color="000000"/>
            </w:tcBorders>
          </w:tcPr>
          <w:p w14:paraId="12277364" w14:textId="77777777" w:rsidR="00632436" w:rsidRPr="00632436" w:rsidRDefault="00632436" w:rsidP="008947BF">
            <w:pPr>
              <w:spacing w:before="1"/>
              <w:ind w:left="103"/>
              <w:rPr>
                <w:rFonts w:eastAsia="Calibri"/>
                <w:b/>
                <w:sz w:val="20"/>
              </w:rPr>
            </w:pPr>
            <w:r>
              <w:rPr>
                <w:sz w:val="20"/>
              </w:rPr>
              <w:t>Primary Organization Responsible</w:t>
            </w:r>
          </w:p>
        </w:tc>
        <w:tc>
          <w:tcPr>
            <w:tcW w:w="7302" w:type="dxa"/>
            <w:gridSpan w:val="3"/>
            <w:tcBorders>
              <w:bottom w:val="double" w:sz="3" w:space="0" w:color="000000"/>
            </w:tcBorders>
          </w:tcPr>
          <w:p w14:paraId="0E82821F" w14:textId="77777777" w:rsidR="00632436" w:rsidRPr="00B91DB4" w:rsidRDefault="00632436" w:rsidP="008947BF">
            <w:pPr>
              <w:spacing w:before="1"/>
              <w:ind w:left="100"/>
              <w:rPr>
                <w:rFonts w:eastAsia="Calibri"/>
                <w:sz w:val="20"/>
              </w:rPr>
            </w:pPr>
            <w:r>
              <w:rPr>
                <w:sz w:val="20"/>
              </w:rPr>
              <w:t>SCBE / Issac Davis (Prime)</w:t>
            </w:r>
          </w:p>
        </w:tc>
      </w:tr>
      <w:tr w:rsidR="00632436" w:rsidRPr="00B91DB4" w14:paraId="20069EC9" w14:textId="77777777" w:rsidTr="008947BF">
        <w:trPr>
          <w:trHeight w:hRule="exact" w:val="588"/>
        </w:trPr>
        <w:tc>
          <w:tcPr>
            <w:tcW w:w="2146" w:type="dxa"/>
            <w:tcBorders>
              <w:bottom w:val="double" w:sz="3" w:space="0" w:color="000000"/>
            </w:tcBorders>
          </w:tcPr>
          <w:p w14:paraId="42ED9C41" w14:textId="77777777" w:rsidR="00632436" w:rsidRPr="00632436" w:rsidRDefault="00632436" w:rsidP="008947BF">
            <w:pPr>
              <w:spacing w:before="5"/>
              <w:ind w:left="103"/>
              <w:rPr>
                <w:rFonts w:eastAsia="Calibri"/>
                <w:b/>
                <w:sz w:val="20"/>
              </w:rPr>
            </w:pPr>
            <w:r>
              <w:rPr>
                <w:sz w:val="20"/>
              </w:rPr>
              <w:t>Human Subjects or Animal Research?</w:t>
            </w:r>
          </w:p>
        </w:tc>
        <w:tc>
          <w:tcPr>
            <w:tcW w:w="7302" w:type="dxa"/>
            <w:gridSpan w:val="3"/>
            <w:tcBorders>
              <w:bottom w:val="double" w:sz="3" w:space="0" w:color="000000"/>
            </w:tcBorders>
          </w:tcPr>
          <w:p w14:paraId="30904A6C" w14:textId="77777777" w:rsidR="00632436" w:rsidRDefault="00632436" w:rsidP="008947BF">
            <w:pPr>
              <w:spacing w:before="5"/>
              <w:ind w:left="100"/>
              <w:rPr>
                <w:rFonts w:eastAsia="Calibri"/>
                <w:sz w:val="20"/>
              </w:rPr>
            </w:pPr>
            <w:r>
              <w:rPr>
                <w:sz w:val="20"/>
              </w:rPr>
              <w:t>No</w:t>
            </w:r>
          </w:p>
          <w:p w14:paraId="2A83DEC9" w14:textId="77777777" w:rsidR="00632436" w:rsidRPr="00B91DB4" w:rsidRDefault="00632436" w:rsidP="008947BF">
            <w:pPr>
              <w:spacing w:before="5"/>
              <w:ind w:left="100"/>
              <w:rPr>
                <w:rFonts w:eastAsia="Calibri"/>
                <w:sz w:val="20"/>
              </w:rPr>
            </w:pPr>
          </w:p>
        </w:tc>
      </w:tr>
      <w:tr w:rsidR="00764C8E" w:rsidRPr="00B91DB4" w14:paraId="6D4853C5" w14:textId="77777777" w:rsidTr="00DD76B8">
        <w:trPr>
          <w:gridAfter w:val="1"/>
          <w:wAfter w:w="12" w:type="dxa"/>
          <w:trHeight w:hRule="exact" w:val="723"/>
        </w:trPr>
        <w:tc>
          <w:tcPr>
            <w:tcW w:w="2146" w:type="dxa"/>
            <w:tcBorders>
              <w:top w:val="double" w:sz="3" w:space="0" w:color="000000"/>
            </w:tcBorders>
          </w:tcPr>
          <w:p w14:paraId="39064FB9" w14:textId="77777777" w:rsidR="00764C8E" w:rsidRPr="00B91DB4" w:rsidRDefault="00764C8E" w:rsidP="008947BF">
            <w:pPr>
              <w:spacing w:before="1"/>
              <w:ind w:left="103"/>
              <w:rPr>
                <w:rFonts w:eastAsia="Calibri"/>
                <w:sz w:val="20"/>
              </w:rPr>
            </w:pPr>
            <w:r>
              <w:rPr>
                <w:sz w:val="20"/>
              </w:rPr>
              <w:t>Associated Milestones</w:t>
            </w:r>
          </w:p>
        </w:tc>
        <w:tc>
          <w:tcPr>
            <w:tcW w:w="7290" w:type="dxa"/>
            <w:gridSpan w:val="2"/>
            <w:tcBorders>
              <w:top w:val="double" w:sz="3" w:space="0" w:color="000000"/>
            </w:tcBorders>
          </w:tcPr>
          <w:p w14:paraId="437F5320" w14:textId="77777777" w:rsidR="00764C8E" w:rsidRDefault="00764C8E" w:rsidP="008947BF">
            <w:pPr>
              <w:spacing w:before="1"/>
              <w:ind w:left="104"/>
              <w:rPr>
                <w:rFonts w:eastAsia="Calibri"/>
                <w:sz w:val="20"/>
              </w:rPr>
            </w:pPr>
            <w:r>
              <w:rPr>
                <w:sz w:val="20"/>
              </w:rPr>
              <w:t>M6 PI meeting briefing; framework description; metric progress report; IV&amp;V artifact bundle demonstration; governance event schema; latent-state archive format; quarterly technical report.</w:t>
            </w:r>
          </w:p>
          <w:p w14:paraId="5285ACF0" w14:textId="5955DD09" w:rsidR="00764C8E" w:rsidRPr="00B91DB4" w:rsidRDefault="00764C8E" w:rsidP="00764C8E">
            <w:pPr>
              <w:spacing w:before="1"/>
              <w:rPr>
                <w:rFonts w:eastAsia="Calibri"/>
                <w:sz w:val="20"/>
              </w:rPr>
            </w:pPr>
          </w:p>
        </w:tc>
      </w:tr>
      <w:tr w:rsidR="00764C8E" w:rsidRPr="00B91DB4" w14:paraId="1044B9A0" w14:textId="77777777" w:rsidTr="0033798C">
        <w:trPr>
          <w:gridAfter w:val="1"/>
          <w:wAfter w:w="12" w:type="dxa"/>
          <w:trHeight w:hRule="exact" w:val="312"/>
        </w:trPr>
        <w:tc>
          <w:tcPr>
            <w:tcW w:w="2146" w:type="dxa"/>
          </w:tcPr>
          <w:p w14:paraId="0AC28B94" w14:textId="77777777" w:rsidR="00764C8E" w:rsidRPr="00B91DB4" w:rsidRDefault="00764C8E" w:rsidP="008947BF">
            <w:pPr>
              <w:spacing w:before="5"/>
              <w:ind w:left="103"/>
              <w:rPr>
                <w:rFonts w:eastAsia="Calibri"/>
                <w:sz w:val="20"/>
              </w:rPr>
            </w:pPr>
            <w:r>
              <w:rPr>
                <w:rFonts w:eastAsia="Calibri"/>
                <w:sz w:val="20"/>
              </w:rPr>
              <w:t>1.</w:t>
            </w:r>
          </w:p>
        </w:tc>
        <w:tc>
          <w:tcPr>
            <w:tcW w:w="7290" w:type="dxa"/>
            <w:gridSpan w:val="2"/>
          </w:tcPr>
          <w:p w14:paraId="6E5D66FC" w14:textId="77777777" w:rsidR="00764C8E" w:rsidRPr="00B91DB4" w:rsidRDefault="00764C8E" w:rsidP="008947BF">
            <w:pPr>
              <w:spacing w:before="5"/>
              <w:jc w:val="center"/>
              <w:rPr>
                <w:rFonts w:eastAsia="Calibri"/>
                <w:sz w:val="20"/>
              </w:rPr>
            </w:pPr>
            <w:r>
              <w:rPr>
                <w:sz w:val="20"/>
              </w:rPr>
              <w:t>M6 PI meeting briefing delivered; CDPTI live computation demonstrated</w:t>
            </w:r>
          </w:p>
        </w:tc>
      </w:tr>
      <w:tr w:rsidR="00764C8E" w:rsidRPr="00B91DB4" w14:paraId="5DE537E8" w14:textId="77777777" w:rsidTr="00DB28AB">
        <w:trPr>
          <w:gridAfter w:val="1"/>
          <w:wAfter w:w="12" w:type="dxa"/>
          <w:trHeight w:hRule="exact" w:val="312"/>
        </w:trPr>
        <w:tc>
          <w:tcPr>
            <w:tcW w:w="2146" w:type="dxa"/>
          </w:tcPr>
          <w:p w14:paraId="3791EE24" w14:textId="77777777" w:rsidR="00764C8E" w:rsidRPr="00B91DB4" w:rsidRDefault="00764C8E" w:rsidP="008947BF">
            <w:pPr>
              <w:spacing w:before="5"/>
              <w:ind w:left="103"/>
              <w:rPr>
                <w:rFonts w:eastAsia="Calibri"/>
                <w:sz w:val="20"/>
              </w:rPr>
            </w:pPr>
            <w:r>
              <w:rPr>
                <w:rFonts w:eastAsia="Calibri"/>
                <w:sz w:val="20"/>
              </w:rPr>
              <w:t>2.</w:t>
            </w:r>
          </w:p>
        </w:tc>
        <w:tc>
          <w:tcPr>
            <w:tcW w:w="7290" w:type="dxa"/>
            <w:gridSpan w:val="2"/>
          </w:tcPr>
          <w:p w14:paraId="14ECDCF4" w14:textId="77777777" w:rsidR="00764C8E" w:rsidRPr="00B91DB4" w:rsidRDefault="00764C8E" w:rsidP="008947BF">
            <w:pPr>
              <w:spacing w:before="5"/>
              <w:jc w:val="center"/>
              <w:rPr>
                <w:rFonts w:eastAsia="Calibri"/>
                <w:sz w:val="20"/>
              </w:rPr>
            </w:pPr>
            <w:r>
              <w:rPr>
                <w:sz w:val="20"/>
              </w:rPr>
              <w:t>2.</w:t>
            </w:r>
          </w:p>
        </w:tc>
      </w:tr>
      <w:tr w:rsidR="00764C8E" w:rsidRPr="00B91DB4" w14:paraId="12E42792" w14:textId="77777777" w:rsidTr="00FE0EB9">
        <w:trPr>
          <w:gridAfter w:val="1"/>
          <w:wAfter w:w="12" w:type="dxa"/>
          <w:trHeight w:hRule="exact" w:val="312"/>
        </w:trPr>
        <w:tc>
          <w:tcPr>
            <w:tcW w:w="2146" w:type="dxa"/>
          </w:tcPr>
          <w:p w14:paraId="3D9EB31F" w14:textId="77777777" w:rsidR="00764C8E" w:rsidRPr="00B91DB4" w:rsidRDefault="00764C8E" w:rsidP="008947BF">
            <w:pPr>
              <w:spacing w:before="5"/>
              <w:ind w:left="103"/>
              <w:rPr>
                <w:rFonts w:eastAsia="Calibri"/>
                <w:sz w:val="20"/>
              </w:rPr>
            </w:pPr>
            <w:r>
              <w:rPr>
                <w:sz w:val="20"/>
              </w:rPr>
              <w:t>IV&amp;V artifact bundle v2 demonstrated; governance event schema and latent-state archive format delivered</w:t>
            </w:r>
          </w:p>
        </w:tc>
        <w:tc>
          <w:tcPr>
            <w:tcW w:w="7290" w:type="dxa"/>
            <w:gridSpan w:val="2"/>
          </w:tcPr>
          <w:p w14:paraId="20F93147" w14:textId="77777777" w:rsidR="00764C8E" w:rsidRPr="00B91DB4" w:rsidRDefault="00764C8E" w:rsidP="008947BF">
            <w:pPr>
              <w:spacing w:before="5"/>
              <w:jc w:val="center"/>
              <w:rPr>
                <w:rFonts w:eastAsia="Calibri"/>
                <w:sz w:val="20"/>
              </w:rPr>
            </w:pPr>
          </w:p>
        </w:tc>
      </w:tr>
    </w:tbl>
    <w:tbl>
      <w:tblPr>
        <w:tblW w:w="0" w:type="auto"/>
        <w:tblInd w:w="10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6"/>
        <w:gridCol w:w="4500"/>
        <w:gridCol w:w="2790"/>
        <w:gridCol w:w="12"/>
      </w:tblGrid>
      <w:tr w:rsidR="00632436" w:rsidRPr="00B91DB4" w14:paraId="699AA6AD" w14:textId="77777777" w:rsidTr="008947BF">
        <w:trPr>
          <w:trHeight w:hRule="exact" w:val="302"/>
        </w:trPr>
        <w:tc>
          <w:tcPr>
            <w:tcW w:w="9448" w:type="dxa"/>
            <w:gridSpan w:val="4"/>
            <w:tcBorders>
              <w:bottom w:val="single" w:sz="11" w:space="0" w:color="000000"/>
            </w:tcBorders>
          </w:tcPr>
          <w:p w14:paraId="6A7A1C40" w14:textId="77777777" w:rsidR="00632436" w:rsidRPr="00B91DB4" w:rsidRDefault="00632436" w:rsidP="00632436">
            <w:pPr>
              <w:tabs>
                <w:tab w:val="left" w:pos="823"/>
              </w:tabs>
              <w:spacing w:before="41"/>
              <w:ind w:left="103"/>
              <w:rPr>
                <w:rFonts w:eastAsia="Calibri"/>
                <w:b/>
                <w:sz w:val="20"/>
              </w:rPr>
            </w:pPr>
            <w:bookmarkStart w:id="4" w:name="5.2.2_Task_6:_Experimental_Validation"/>
            <w:bookmarkEnd w:id="4"/>
            <w:r>
              <w:rPr>
                <w:sz w:val="20"/>
              </w:rPr>
            </w:r>
          </w:p>
        </w:tc>
      </w:tr>
      <w:tr w:rsidR="00632436" w:rsidRPr="00B91DB4" w14:paraId="1A2E7378" w14:textId="77777777" w:rsidTr="008947BF">
        <w:trPr>
          <w:trHeight w:hRule="exact" w:val="837"/>
        </w:trPr>
        <w:tc>
          <w:tcPr>
            <w:tcW w:w="2146" w:type="dxa"/>
            <w:tcBorders>
              <w:top w:val="single" w:sz="11" w:space="0" w:color="000000"/>
              <w:bottom w:val="single" w:sz="11" w:space="0" w:color="000000"/>
            </w:tcBorders>
          </w:tcPr>
          <w:p w14:paraId="6CF93C79" w14:textId="77777777" w:rsidR="00632436" w:rsidRPr="00632436" w:rsidRDefault="00632436" w:rsidP="008947BF">
            <w:pPr>
              <w:spacing w:before="5"/>
              <w:ind w:left="103"/>
              <w:rPr>
                <w:rFonts w:eastAsia="Calibri"/>
                <w:b/>
                <w:sz w:val="20"/>
              </w:rPr>
            </w:pPr>
            <w:r>
              <w:rPr>
                <w:sz w:val="20"/>
              </w:rPr>
              <w:t>Objective</w:t>
            </w:r>
          </w:p>
        </w:tc>
        <w:tc>
          <w:tcPr>
            <w:tcW w:w="4500" w:type="dxa"/>
            <w:tcBorders>
              <w:top w:val="single" w:sz="11" w:space="0" w:color="000000"/>
              <w:bottom w:val="single" w:sz="11" w:space="0" w:color="000000"/>
            </w:tcBorders>
          </w:tcPr>
          <w:p w14:paraId="3091D0F0" w14:textId="77777777" w:rsidR="00632436" w:rsidRPr="00632436" w:rsidRDefault="00632436" w:rsidP="008947BF">
            <w:pPr>
              <w:spacing w:before="5"/>
              <w:ind w:left="100"/>
              <w:rPr>
                <w:rFonts w:eastAsia="Calibri"/>
                <w:b/>
                <w:sz w:val="20"/>
              </w:rPr>
            </w:pPr>
            <w:r>
              <w:rPr>
                <w:sz w:val="20"/>
              </w:rPr>
              <w:t>Deliver an initial software-suite report, progress on IV&amp;V challenge problems, and reduced-order models for selected agents.</w:t>
            </w:r>
          </w:p>
          <w:p w14:paraId="65095F14" w14:textId="77777777" w:rsidR="00632436" w:rsidRDefault="00632436" w:rsidP="008947BF">
            <w:pPr>
              <w:spacing w:before="5"/>
              <w:ind w:left="100"/>
              <w:rPr>
                <w:rFonts w:eastAsia="Calibri"/>
                <w:sz w:val="20"/>
              </w:rPr>
            </w:pPr>
          </w:p>
        </w:tc>
        <w:tc>
          <w:tcPr>
            <w:tcW w:w="2802" w:type="dxa"/>
            <w:gridSpan w:val="2"/>
            <w:tcBorders>
              <w:top w:val="single" w:sz="11" w:space="0" w:color="000000"/>
              <w:bottom w:val="single" w:sz="11" w:space="0" w:color="000000"/>
            </w:tcBorders>
          </w:tcPr>
          <w:p w14:paraId="33915E94" w14:textId="77777777" w:rsidR="00632436" w:rsidRPr="00632436" w:rsidRDefault="00632436" w:rsidP="008947BF">
            <w:pPr>
              <w:spacing w:before="5"/>
              <w:ind w:left="100"/>
              <w:rPr>
                <w:rFonts w:eastAsia="Calibri"/>
                <w:b/>
                <w:sz w:val="20"/>
              </w:rPr>
            </w:pPr>
            <w:r>
              <w:rPr>
                <w:sz w:val="20"/>
              </w:rPr>
              <w:t>2361 E 5th Ave, Port Angeles, WA 98362 (remote / local)</w:t>
            </w:r>
          </w:p>
          <w:p w14:paraId="6AE62536" w14:textId="77777777" w:rsidR="00632436" w:rsidRPr="00B91DB4" w:rsidRDefault="00632436" w:rsidP="008947BF">
            <w:pPr>
              <w:spacing w:before="5"/>
              <w:ind w:left="100"/>
              <w:rPr>
                <w:rFonts w:eastAsia="Calibri"/>
                <w:sz w:val="20"/>
              </w:rPr>
            </w:pPr>
          </w:p>
        </w:tc>
      </w:tr>
      <w:tr w:rsidR="00632436" w:rsidRPr="00B91DB4" w14:paraId="01A781B3" w14:textId="77777777" w:rsidTr="008947BF">
        <w:trPr>
          <w:trHeight w:hRule="exact" w:val="570"/>
        </w:trPr>
        <w:tc>
          <w:tcPr>
            <w:tcW w:w="2146" w:type="dxa"/>
            <w:tcBorders>
              <w:top w:val="single" w:sz="11" w:space="0" w:color="000000"/>
            </w:tcBorders>
          </w:tcPr>
          <w:p w14:paraId="031076F9" w14:textId="77777777" w:rsidR="00632436" w:rsidRPr="00B91DB4" w:rsidRDefault="00632436" w:rsidP="008947BF">
            <w:pPr>
              <w:tabs>
                <w:tab w:val="left" w:pos="947"/>
                <w:tab w:val="left" w:pos="1943"/>
                <w:tab w:val="left" w:pos="2743"/>
              </w:tabs>
              <w:spacing w:before="1"/>
              <w:ind w:left="103" w:right="104"/>
              <w:rPr>
                <w:rFonts w:eastAsia="Calibri"/>
                <w:sz w:val="20"/>
              </w:rPr>
            </w:pPr>
            <w:r>
              <w:rPr>
                <w:sz w:val="20"/>
              </w:rPr>
              <w:t>Work Description</w:t>
            </w:r>
          </w:p>
        </w:tc>
        <w:tc>
          <w:tcPr>
            <w:tcW w:w="7302" w:type="dxa"/>
            <w:gridSpan w:val="3"/>
            <w:tcBorders>
              <w:top w:val="single" w:sz="11" w:space="0" w:color="000000"/>
            </w:tcBorders>
          </w:tcPr>
          <w:p w14:paraId="29B0E0A9" w14:textId="77777777" w:rsidR="00632436" w:rsidRPr="009054FC" w:rsidRDefault="00632436" w:rsidP="008947BF">
            <w:pPr>
              <w:spacing w:before="1"/>
              <w:ind w:left="100"/>
              <w:rPr>
                <w:rFonts w:eastAsia="Calibri"/>
                <w:sz w:val="20"/>
              </w:rPr>
            </w:pPr>
            <w:r>
              <w:rPr>
                <w:sz w:val="20"/>
              </w:rPr>
              <w:t>Lead: SCBE / Issac Davis (Prime)</w:t>
              <w:br/>
              <w:t>Support: Hoags Inc. (optional Sub Background IP / telemetry context only if finalized)</w:t>
            </w:r>
          </w:p>
        </w:tc>
      </w:tr>
      <w:tr w:rsidR="00632436" w:rsidRPr="00B91DB4" w14:paraId="3FC6A67B" w14:textId="77777777" w:rsidTr="008947BF">
        <w:trPr>
          <w:trHeight w:hRule="exact" w:val="574"/>
        </w:trPr>
        <w:tc>
          <w:tcPr>
            <w:tcW w:w="2146" w:type="dxa"/>
            <w:tcBorders>
              <w:bottom w:val="double" w:sz="3" w:space="0" w:color="000000"/>
            </w:tcBorders>
          </w:tcPr>
          <w:p w14:paraId="12277364" w14:textId="77777777" w:rsidR="00632436" w:rsidRPr="00632436" w:rsidRDefault="00632436" w:rsidP="008947BF">
            <w:pPr>
              <w:spacing w:before="1"/>
              <w:ind w:left="103"/>
              <w:rPr>
                <w:rFonts w:eastAsia="Calibri"/>
                <w:b/>
                <w:sz w:val="20"/>
              </w:rPr>
            </w:pPr>
            <w:r>
              <w:rPr>
                <w:sz w:val="20"/>
              </w:rPr>
              <w:t>Primary Organization Responsible</w:t>
            </w:r>
          </w:p>
        </w:tc>
        <w:tc>
          <w:tcPr>
            <w:tcW w:w="7302" w:type="dxa"/>
            <w:gridSpan w:val="3"/>
            <w:tcBorders>
              <w:bottom w:val="double" w:sz="3" w:space="0" w:color="000000"/>
            </w:tcBorders>
          </w:tcPr>
          <w:p w14:paraId="0E82821F" w14:textId="77777777" w:rsidR="00632436" w:rsidRPr="00B91DB4" w:rsidRDefault="00632436" w:rsidP="008947BF">
            <w:pPr>
              <w:spacing w:before="1"/>
              <w:ind w:left="100"/>
              <w:rPr>
                <w:rFonts w:eastAsia="Calibri"/>
                <w:sz w:val="20"/>
              </w:rPr>
            </w:pPr>
            <w:r>
              <w:rPr>
                <w:sz w:val="20"/>
              </w:rPr>
              <w:t>SCBE / Issac Davis (Prime)</w:t>
            </w:r>
          </w:p>
        </w:tc>
      </w:tr>
      <w:tr w:rsidR="00632436" w:rsidRPr="00B91DB4" w14:paraId="20069EC9" w14:textId="77777777" w:rsidTr="008947BF">
        <w:trPr>
          <w:trHeight w:hRule="exact" w:val="588"/>
        </w:trPr>
        <w:tc>
          <w:tcPr>
            <w:tcW w:w="2146" w:type="dxa"/>
            <w:tcBorders>
              <w:bottom w:val="double" w:sz="3" w:space="0" w:color="000000"/>
            </w:tcBorders>
          </w:tcPr>
          <w:p w14:paraId="42ED9C41" w14:textId="77777777" w:rsidR="00632436" w:rsidRPr="00632436" w:rsidRDefault="00632436" w:rsidP="008947BF">
            <w:pPr>
              <w:spacing w:before="5"/>
              <w:ind w:left="103"/>
              <w:rPr>
                <w:rFonts w:eastAsia="Calibri"/>
                <w:b/>
                <w:sz w:val="20"/>
              </w:rPr>
            </w:pPr>
            <w:r>
              <w:rPr>
                <w:sz w:val="20"/>
              </w:rPr>
              <w:t>Human Subjects or Animal Research?</w:t>
            </w:r>
          </w:p>
        </w:tc>
        <w:tc>
          <w:tcPr>
            <w:tcW w:w="7302" w:type="dxa"/>
            <w:gridSpan w:val="3"/>
            <w:tcBorders>
              <w:bottom w:val="double" w:sz="3" w:space="0" w:color="000000"/>
            </w:tcBorders>
          </w:tcPr>
          <w:p w14:paraId="30904A6C" w14:textId="77777777" w:rsidR="00632436" w:rsidRDefault="00632436" w:rsidP="008947BF">
            <w:pPr>
              <w:spacing w:before="5"/>
              <w:ind w:left="100"/>
              <w:rPr>
                <w:rFonts w:eastAsia="Calibri"/>
                <w:sz w:val="20"/>
              </w:rPr>
            </w:pPr>
            <w:r>
              <w:rPr>
                <w:sz w:val="20"/>
              </w:rPr>
              <w:t>No</w:t>
            </w:r>
          </w:p>
          <w:p w14:paraId="2A83DEC9" w14:textId="77777777" w:rsidR="00632436" w:rsidRPr="00B91DB4" w:rsidRDefault="00632436" w:rsidP="008947BF">
            <w:pPr>
              <w:spacing w:before="5"/>
              <w:ind w:left="100"/>
              <w:rPr>
                <w:rFonts w:eastAsia="Calibri"/>
                <w:sz w:val="20"/>
              </w:rPr>
            </w:pPr>
          </w:p>
        </w:tc>
      </w:tr>
      <w:tr w:rsidR="00764C8E" w:rsidRPr="00B91DB4" w14:paraId="6D4853C5" w14:textId="77777777" w:rsidTr="00DD76B8">
        <w:trPr>
          <w:gridAfter w:val="1"/>
          <w:wAfter w:w="12" w:type="dxa"/>
          <w:trHeight w:hRule="exact" w:val="723"/>
        </w:trPr>
        <w:tc>
          <w:tcPr>
            <w:tcW w:w="2146" w:type="dxa"/>
            <w:tcBorders>
              <w:top w:val="double" w:sz="3" w:space="0" w:color="000000"/>
            </w:tcBorders>
          </w:tcPr>
          <w:p w14:paraId="39064FB9" w14:textId="77777777" w:rsidR="00764C8E" w:rsidRPr="00B91DB4" w:rsidRDefault="00764C8E" w:rsidP="008947BF">
            <w:pPr>
              <w:spacing w:before="1"/>
              <w:ind w:left="103"/>
              <w:rPr>
                <w:rFonts w:eastAsia="Calibri"/>
                <w:sz w:val="20"/>
              </w:rPr>
            </w:pPr>
            <w:r>
              <w:rPr>
                <w:sz w:val="20"/>
              </w:rPr>
              <w:t>Associated Milestones</w:t>
            </w:r>
          </w:p>
        </w:tc>
        <w:tc>
          <w:tcPr>
            <w:tcW w:w="7290" w:type="dxa"/>
            <w:gridSpan w:val="2"/>
            <w:tcBorders>
              <w:top w:val="double" w:sz="3" w:space="0" w:color="000000"/>
            </w:tcBorders>
          </w:tcPr>
          <w:p w14:paraId="437F5320" w14:textId="77777777" w:rsidR="00764C8E" w:rsidRDefault="00764C8E" w:rsidP="008947BF">
            <w:pPr>
              <w:spacing w:before="1"/>
              <w:ind w:left="104"/>
              <w:rPr>
                <w:rFonts w:eastAsia="Calibri"/>
                <w:sz w:val="20"/>
              </w:rPr>
            </w:pPr>
            <w:r>
              <w:rPr>
                <w:sz w:val="20"/>
              </w:rPr>
              <w:t>Initial software-suite report; reduced-order model report; IV&amp;V challenge-problem progress report; updated compute usage and forecast; quarterly technical report.</w:t>
            </w:r>
          </w:p>
          <w:p w14:paraId="5285ACF0" w14:textId="5955DD09" w:rsidR="00764C8E" w:rsidRPr="00B91DB4" w:rsidRDefault="00764C8E" w:rsidP="00764C8E">
            <w:pPr>
              <w:spacing w:before="1"/>
              <w:rPr>
                <w:rFonts w:eastAsia="Calibri"/>
                <w:sz w:val="20"/>
              </w:rPr>
            </w:pPr>
          </w:p>
        </w:tc>
      </w:tr>
      <w:tr w:rsidR="00764C8E" w:rsidRPr="00B91DB4" w14:paraId="1044B9A0" w14:textId="77777777" w:rsidTr="0033798C">
        <w:trPr>
          <w:gridAfter w:val="1"/>
          <w:wAfter w:w="12" w:type="dxa"/>
          <w:trHeight w:hRule="exact" w:val="312"/>
        </w:trPr>
        <w:tc>
          <w:tcPr>
            <w:tcW w:w="2146" w:type="dxa"/>
          </w:tcPr>
          <w:p w14:paraId="0AC28B94" w14:textId="77777777" w:rsidR="00764C8E" w:rsidRPr="00B91DB4" w:rsidRDefault="00764C8E" w:rsidP="008947BF">
            <w:pPr>
              <w:spacing w:before="5"/>
              <w:ind w:left="103"/>
              <w:rPr>
                <w:rFonts w:eastAsia="Calibri"/>
                <w:sz w:val="20"/>
              </w:rPr>
            </w:pPr>
            <w:r>
              <w:rPr>
                <w:rFonts w:eastAsia="Calibri"/>
                <w:sz w:val="20"/>
              </w:rPr>
              <w:t>1.</w:t>
            </w:r>
          </w:p>
        </w:tc>
        <w:tc>
          <w:tcPr>
            <w:tcW w:w="7290" w:type="dxa"/>
            <w:gridSpan w:val="2"/>
          </w:tcPr>
          <w:p w14:paraId="6E5D66FC" w14:textId="77777777" w:rsidR="00764C8E" w:rsidRPr="00B91DB4" w:rsidRDefault="00764C8E" w:rsidP="008947BF">
            <w:pPr>
              <w:spacing w:before="5"/>
              <w:jc w:val="center"/>
              <w:rPr>
                <w:rFonts w:eastAsia="Calibri"/>
                <w:sz w:val="20"/>
              </w:rPr>
            </w:pPr>
            <w:r>
              <w:rPr>
                <w:sz w:val="20"/>
              </w:rPr>
              <w:t>Initial software-suite report delivered; ROMs for ChemBERTa-77M and Qwen2.5-Coder-0.5B</w:t>
            </w:r>
          </w:p>
        </w:tc>
      </w:tr>
      <w:tr w:rsidR="00764C8E" w:rsidRPr="00B91DB4" w14:paraId="5DE537E8" w14:textId="77777777" w:rsidTr="00DB28AB">
        <w:trPr>
          <w:gridAfter w:val="1"/>
          <w:wAfter w:w="12" w:type="dxa"/>
          <w:trHeight w:hRule="exact" w:val="312"/>
        </w:trPr>
        <w:tc>
          <w:tcPr>
            <w:tcW w:w="2146" w:type="dxa"/>
          </w:tcPr>
          <w:p w14:paraId="3791EE24" w14:textId="77777777" w:rsidR="00764C8E" w:rsidRPr="00B91DB4" w:rsidRDefault="00764C8E" w:rsidP="008947BF">
            <w:pPr>
              <w:spacing w:before="5"/>
              <w:ind w:left="103"/>
              <w:rPr>
                <w:rFonts w:eastAsia="Calibri"/>
                <w:sz w:val="20"/>
              </w:rPr>
            </w:pPr>
            <w:r>
              <w:rPr>
                <w:rFonts w:eastAsia="Calibri"/>
                <w:sz w:val="20"/>
              </w:rPr>
              <w:t>2.</w:t>
            </w:r>
          </w:p>
        </w:tc>
        <w:tc>
          <w:tcPr>
            <w:tcW w:w="7290" w:type="dxa"/>
            <w:gridSpan w:val="2"/>
          </w:tcPr>
          <w:p w14:paraId="14ECDCF4" w14:textId="77777777" w:rsidR="00764C8E" w:rsidRPr="00B91DB4" w:rsidRDefault="00764C8E" w:rsidP="008947BF">
            <w:pPr>
              <w:spacing w:before="5"/>
              <w:jc w:val="center"/>
              <w:rPr>
                <w:rFonts w:eastAsia="Calibri"/>
                <w:sz w:val="20"/>
              </w:rPr>
            </w:pPr>
            <w:r>
              <w:rPr>
                <w:sz w:val="20"/>
              </w:rPr>
              <w:t>2.</w:t>
            </w:r>
          </w:p>
        </w:tc>
      </w:tr>
      <w:tr w:rsidR="00764C8E" w:rsidRPr="00B91DB4" w14:paraId="12E42792" w14:textId="77777777" w:rsidTr="00FE0EB9">
        <w:trPr>
          <w:gridAfter w:val="1"/>
          <w:wAfter w:w="12" w:type="dxa"/>
          <w:trHeight w:hRule="exact" w:val="312"/>
        </w:trPr>
        <w:tc>
          <w:tcPr>
            <w:tcW w:w="2146" w:type="dxa"/>
          </w:tcPr>
          <w:p w14:paraId="3D9EB31F" w14:textId="77777777" w:rsidR="00764C8E" w:rsidRPr="00B91DB4" w:rsidRDefault="00764C8E" w:rsidP="008947BF">
            <w:pPr>
              <w:spacing w:before="5"/>
              <w:ind w:left="103"/>
              <w:rPr>
                <w:rFonts w:eastAsia="Calibri"/>
                <w:sz w:val="20"/>
              </w:rPr>
            </w:pPr>
            <w:r>
              <w:rPr>
                <w:sz w:val="20"/>
              </w:rPr>
              <w:t>IV&amp;V challenge-problem progress report; Task V (cheminformatics) results delivered</w:t>
            </w:r>
          </w:p>
        </w:tc>
        <w:tc>
          <w:tcPr>
            <w:tcW w:w="7290" w:type="dxa"/>
            <w:gridSpan w:val="2"/>
          </w:tcPr>
          <w:p w14:paraId="20F93147" w14:textId="77777777" w:rsidR="00764C8E" w:rsidRPr="00B91DB4" w:rsidRDefault="00764C8E" w:rsidP="008947BF">
            <w:pPr>
              <w:spacing w:before="5"/>
              <w:jc w:val="center"/>
              <w:rPr>
                <w:rFonts w:eastAsia="Calibri"/>
                <w:sz w:val="20"/>
              </w:rPr>
            </w:pPr>
          </w:p>
        </w:tc>
      </w:tr>
    </w:tbl>
    <w:tbl>
      <w:tblPr>
        <w:tblW w:w="0" w:type="auto"/>
        <w:tblInd w:w="10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6"/>
        <w:gridCol w:w="4500"/>
        <w:gridCol w:w="2790"/>
        <w:gridCol w:w="12"/>
      </w:tblGrid>
      <w:tr w:rsidR="00632436" w:rsidRPr="00B91DB4" w14:paraId="699AA6AD" w14:textId="77777777" w:rsidTr="008947BF">
        <w:trPr>
          <w:trHeight w:hRule="exact" w:val="302"/>
        </w:trPr>
        <w:tc>
          <w:tcPr>
            <w:tcW w:w="9448" w:type="dxa"/>
            <w:gridSpan w:val="4"/>
            <w:tcBorders>
              <w:bottom w:val="single" w:sz="11" w:space="0" w:color="000000"/>
            </w:tcBorders>
          </w:tcPr>
          <w:p w14:paraId="6A7A1C40" w14:textId="77777777" w:rsidR="00632436" w:rsidRPr="00B91DB4" w:rsidRDefault="00632436" w:rsidP="00632436">
            <w:pPr>
              <w:tabs>
                <w:tab w:val="left" w:pos="823"/>
              </w:tabs>
              <w:spacing w:before="41"/>
              <w:ind w:left="103"/>
              <w:rPr>
                <w:rFonts w:eastAsia="Calibri"/>
                <w:b/>
                <w:sz w:val="20"/>
              </w:rPr>
            </w:pPr>
            <w:bookmarkStart w:id="4" w:name="5.2.2_Task_6:_Experimental_Validation"/>
            <w:bookmarkEnd w:id="4"/>
            <w:r>
              <w:rPr>
                <w:sz w:val="20"/>
              </w:rPr>
            </w:r>
          </w:p>
        </w:tc>
      </w:tr>
      <w:tr w:rsidR="00632436" w:rsidRPr="00B91DB4" w14:paraId="1A2E7378" w14:textId="77777777" w:rsidTr="008947BF">
        <w:trPr>
          <w:trHeight w:hRule="exact" w:val="837"/>
        </w:trPr>
        <w:tc>
          <w:tcPr>
            <w:tcW w:w="2146" w:type="dxa"/>
            <w:tcBorders>
              <w:top w:val="single" w:sz="11" w:space="0" w:color="000000"/>
              <w:bottom w:val="single" w:sz="11" w:space="0" w:color="000000"/>
            </w:tcBorders>
          </w:tcPr>
          <w:p w14:paraId="6CF93C79" w14:textId="77777777" w:rsidR="00632436" w:rsidRPr="00632436" w:rsidRDefault="00632436" w:rsidP="008947BF">
            <w:pPr>
              <w:spacing w:before="5"/>
              <w:ind w:left="103"/>
              <w:rPr>
                <w:rFonts w:eastAsia="Calibri"/>
                <w:b/>
                <w:sz w:val="20"/>
              </w:rPr>
            </w:pPr>
            <w:r>
              <w:rPr>
                <w:sz w:val="20"/>
              </w:rPr>
              <w:t>Objective</w:t>
            </w:r>
          </w:p>
        </w:tc>
        <w:tc>
          <w:tcPr>
            <w:tcW w:w="4500" w:type="dxa"/>
            <w:tcBorders>
              <w:top w:val="single" w:sz="11" w:space="0" w:color="000000"/>
              <w:bottom w:val="single" w:sz="11" w:space="0" w:color="000000"/>
            </w:tcBorders>
          </w:tcPr>
          <w:p w14:paraId="3091D0F0" w14:textId="77777777" w:rsidR="00632436" w:rsidRPr="00632436" w:rsidRDefault="00632436" w:rsidP="008947BF">
            <w:pPr>
              <w:spacing w:before="5"/>
              <w:ind w:left="100"/>
              <w:rPr>
                <w:rFonts w:eastAsia="Calibri"/>
                <w:b/>
                <w:sz w:val="20"/>
              </w:rPr>
            </w:pPr>
            <w:r>
              <w:rPr>
                <w:sz w:val="20"/>
              </w:rPr>
              <w:t>Provide a second PI meeting update, side-by-side baseline comparison, and initial set of superior protocols with mathematical explanation.</w:t>
            </w:r>
          </w:p>
          <w:p w14:paraId="65095F14" w14:textId="77777777" w:rsidR="00632436" w:rsidRDefault="00632436" w:rsidP="008947BF">
            <w:pPr>
              <w:spacing w:before="5"/>
              <w:ind w:left="100"/>
              <w:rPr>
                <w:rFonts w:eastAsia="Calibri"/>
                <w:sz w:val="20"/>
              </w:rPr>
            </w:pPr>
          </w:p>
        </w:tc>
        <w:tc>
          <w:tcPr>
            <w:tcW w:w="2802" w:type="dxa"/>
            <w:gridSpan w:val="2"/>
            <w:tcBorders>
              <w:top w:val="single" w:sz="11" w:space="0" w:color="000000"/>
              <w:bottom w:val="single" w:sz="11" w:space="0" w:color="000000"/>
            </w:tcBorders>
          </w:tcPr>
          <w:p w14:paraId="33915E94" w14:textId="77777777" w:rsidR="00632436" w:rsidRPr="00632436" w:rsidRDefault="00632436" w:rsidP="008947BF">
            <w:pPr>
              <w:spacing w:before="5"/>
              <w:ind w:left="100"/>
              <w:rPr>
                <w:rFonts w:eastAsia="Calibri"/>
                <w:b/>
                <w:sz w:val="20"/>
              </w:rPr>
            </w:pPr>
            <w:r>
              <w:rPr>
                <w:sz w:val="20"/>
              </w:rPr>
              <w:t>2361 E 5th Ave, Port Angeles, WA 98362 (remote / local)</w:t>
            </w:r>
          </w:p>
          <w:p w14:paraId="6AE62536" w14:textId="77777777" w:rsidR="00632436" w:rsidRPr="00B91DB4" w:rsidRDefault="00632436" w:rsidP="008947BF">
            <w:pPr>
              <w:spacing w:before="5"/>
              <w:ind w:left="100"/>
              <w:rPr>
                <w:rFonts w:eastAsia="Calibri"/>
                <w:sz w:val="20"/>
              </w:rPr>
            </w:pPr>
          </w:p>
        </w:tc>
      </w:tr>
      <w:tr w:rsidR="00632436" w:rsidRPr="00B91DB4" w14:paraId="01A781B3" w14:textId="77777777" w:rsidTr="008947BF">
        <w:trPr>
          <w:trHeight w:hRule="exact" w:val="570"/>
        </w:trPr>
        <w:tc>
          <w:tcPr>
            <w:tcW w:w="2146" w:type="dxa"/>
            <w:tcBorders>
              <w:top w:val="single" w:sz="11" w:space="0" w:color="000000"/>
            </w:tcBorders>
          </w:tcPr>
          <w:p w14:paraId="031076F9" w14:textId="77777777" w:rsidR="00632436" w:rsidRPr="00B91DB4" w:rsidRDefault="00632436" w:rsidP="008947BF">
            <w:pPr>
              <w:tabs>
                <w:tab w:val="left" w:pos="947"/>
                <w:tab w:val="left" w:pos="1943"/>
                <w:tab w:val="left" w:pos="2743"/>
              </w:tabs>
              <w:spacing w:before="1"/>
              <w:ind w:left="103" w:right="104"/>
              <w:rPr>
                <w:rFonts w:eastAsia="Calibri"/>
                <w:sz w:val="20"/>
              </w:rPr>
            </w:pPr>
            <w:r>
              <w:rPr>
                <w:sz w:val="20"/>
              </w:rPr>
              <w:t>Work Description</w:t>
            </w:r>
          </w:p>
        </w:tc>
        <w:tc>
          <w:tcPr>
            <w:tcW w:w="7302" w:type="dxa"/>
            <w:gridSpan w:val="3"/>
            <w:tcBorders>
              <w:top w:val="single" w:sz="11" w:space="0" w:color="000000"/>
            </w:tcBorders>
          </w:tcPr>
          <w:p w14:paraId="29B0E0A9" w14:textId="77777777" w:rsidR="00632436" w:rsidRPr="009054FC" w:rsidRDefault="00632436" w:rsidP="008947BF">
            <w:pPr>
              <w:spacing w:before="1"/>
              <w:ind w:left="100"/>
              <w:rPr>
                <w:rFonts w:eastAsia="Calibri"/>
                <w:sz w:val="20"/>
              </w:rPr>
            </w:pPr>
            <w:r>
              <w:rPr>
                <w:sz w:val="20"/>
              </w:rPr>
              <w:t>Lead: SCBE / Issac Davis (Prime)</w:t>
              <w:br/>
              <w:t>Support: Hoags Inc. (only for bounded corroborating context if approved)</w:t>
            </w:r>
          </w:p>
        </w:tc>
      </w:tr>
      <w:tr w:rsidR="00632436" w:rsidRPr="00B91DB4" w14:paraId="3FC6A67B" w14:textId="77777777" w:rsidTr="008947BF">
        <w:trPr>
          <w:trHeight w:hRule="exact" w:val="574"/>
        </w:trPr>
        <w:tc>
          <w:tcPr>
            <w:tcW w:w="2146" w:type="dxa"/>
            <w:tcBorders>
              <w:bottom w:val="double" w:sz="3" w:space="0" w:color="000000"/>
            </w:tcBorders>
          </w:tcPr>
          <w:p w14:paraId="12277364" w14:textId="77777777" w:rsidR="00632436" w:rsidRPr="00632436" w:rsidRDefault="00632436" w:rsidP="008947BF">
            <w:pPr>
              <w:spacing w:before="1"/>
              <w:ind w:left="103"/>
              <w:rPr>
                <w:rFonts w:eastAsia="Calibri"/>
                <w:b/>
                <w:sz w:val="20"/>
              </w:rPr>
            </w:pPr>
            <w:r>
              <w:rPr>
                <w:sz w:val="20"/>
              </w:rPr>
              <w:t>Primary Organization Responsible</w:t>
            </w:r>
          </w:p>
        </w:tc>
        <w:tc>
          <w:tcPr>
            <w:tcW w:w="7302" w:type="dxa"/>
            <w:gridSpan w:val="3"/>
            <w:tcBorders>
              <w:bottom w:val="double" w:sz="3" w:space="0" w:color="000000"/>
            </w:tcBorders>
          </w:tcPr>
          <w:p w14:paraId="0E82821F" w14:textId="77777777" w:rsidR="00632436" w:rsidRPr="00B91DB4" w:rsidRDefault="00632436" w:rsidP="008947BF">
            <w:pPr>
              <w:spacing w:before="1"/>
              <w:ind w:left="100"/>
              <w:rPr>
                <w:rFonts w:eastAsia="Calibri"/>
                <w:sz w:val="20"/>
              </w:rPr>
            </w:pPr>
            <w:r>
              <w:rPr>
                <w:sz w:val="20"/>
              </w:rPr>
              <w:t>SCBE / Issac Davis (Prime)</w:t>
            </w:r>
          </w:p>
        </w:tc>
      </w:tr>
      <w:tr w:rsidR="00632436" w:rsidRPr="00B91DB4" w14:paraId="20069EC9" w14:textId="77777777" w:rsidTr="008947BF">
        <w:trPr>
          <w:trHeight w:hRule="exact" w:val="588"/>
        </w:trPr>
        <w:tc>
          <w:tcPr>
            <w:tcW w:w="2146" w:type="dxa"/>
            <w:tcBorders>
              <w:bottom w:val="double" w:sz="3" w:space="0" w:color="000000"/>
            </w:tcBorders>
          </w:tcPr>
          <w:p w14:paraId="42ED9C41" w14:textId="77777777" w:rsidR="00632436" w:rsidRPr="00632436" w:rsidRDefault="00632436" w:rsidP="008947BF">
            <w:pPr>
              <w:spacing w:before="5"/>
              <w:ind w:left="103"/>
              <w:rPr>
                <w:rFonts w:eastAsia="Calibri"/>
                <w:b/>
                <w:sz w:val="20"/>
              </w:rPr>
            </w:pPr>
            <w:r>
              <w:rPr>
                <w:sz w:val="20"/>
              </w:rPr>
              <w:t>Human Subjects or Animal Research?</w:t>
            </w:r>
          </w:p>
        </w:tc>
        <w:tc>
          <w:tcPr>
            <w:tcW w:w="7302" w:type="dxa"/>
            <w:gridSpan w:val="3"/>
            <w:tcBorders>
              <w:bottom w:val="double" w:sz="3" w:space="0" w:color="000000"/>
            </w:tcBorders>
          </w:tcPr>
          <w:p w14:paraId="30904A6C" w14:textId="77777777" w:rsidR="00632436" w:rsidRDefault="00632436" w:rsidP="008947BF">
            <w:pPr>
              <w:spacing w:before="5"/>
              <w:ind w:left="100"/>
              <w:rPr>
                <w:rFonts w:eastAsia="Calibri"/>
                <w:sz w:val="20"/>
              </w:rPr>
            </w:pPr>
            <w:r>
              <w:rPr>
                <w:sz w:val="20"/>
              </w:rPr>
              <w:t>No</w:t>
            </w:r>
          </w:p>
          <w:p w14:paraId="2A83DEC9" w14:textId="77777777" w:rsidR="00632436" w:rsidRPr="00B91DB4" w:rsidRDefault="00632436" w:rsidP="008947BF">
            <w:pPr>
              <w:spacing w:before="5"/>
              <w:ind w:left="100"/>
              <w:rPr>
                <w:rFonts w:eastAsia="Calibri"/>
                <w:sz w:val="20"/>
              </w:rPr>
            </w:pPr>
          </w:p>
        </w:tc>
      </w:tr>
      <w:tr w:rsidR="00764C8E" w:rsidRPr="00B91DB4" w14:paraId="6D4853C5" w14:textId="77777777" w:rsidTr="00DD76B8">
        <w:trPr>
          <w:gridAfter w:val="1"/>
          <w:wAfter w:w="12" w:type="dxa"/>
          <w:trHeight w:hRule="exact" w:val="723"/>
        </w:trPr>
        <w:tc>
          <w:tcPr>
            <w:tcW w:w="2146" w:type="dxa"/>
            <w:tcBorders>
              <w:top w:val="double" w:sz="3" w:space="0" w:color="000000"/>
            </w:tcBorders>
          </w:tcPr>
          <w:p w14:paraId="39064FB9" w14:textId="77777777" w:rsidR="00764C8E" w:rsidRPr="00B91DB4" w:rsidRDefault="00764C8E" w:rsidP="008947BF">
            <w:pPr>
              <w:spacing w:before="1"/>
              <w:ind w:left="103"/>
              <w:rPr>
                <w:rFonts w:eastAsia="Calibri"/>
                <w:sz w:val="20"/>
              </w:rPr>
            </w:pPr>
            <w:r>
              <w:rPr>
                <w:sz w:val="20"/>
              </w:rPr>
              <w:t>Associated Milestones</w:t>
            </w:r>
          </w:p>
        </w:tc>
        <w:tc>
          <w:tcPr>
            <w:tcW w:w="7290" w:type="dxa"/>
            <w:gridSpan w:val="2"/>
            <w:tcBorders>
              <w:top w:val="double" w:sz="3" w:space="0" w:color="000000"/>
            </w:tcBorders>
          </w:tcPr>
          <w:p w14:paraId="437F5320" w14:textId="77777777" w:rsidR="00764C8E" w:rsidRDefault="00764C8E" w:rsidP="008947BF">
            <w:pPr>
              <w:spacing w:before="1"/>
              <w:ind w:left="104"/>
              <w:rPr>
                <w:rFonts w:eastAsia="Calibri"/>
                <w:sz w:val="20"/>
              </w:rPr>
            </w:pPr>
            <w:r>
              <w:rPr>
                <w:sz w:val="20"/>
              </w:rPr>
              <w:t>M13 PI meeting briefing; side-by-side baseline comparison; initial superior-protocol set; mathematical explanation of protocol performance; IV&amp;V challenge-problem progress report; quarterly technical report.</w:t>
            </w:r>
          </w:p>
          <w:p w14:paraId="5285ACF0" w14:textId="5955DD09" w:rsidR="00764C8E" w:rsidRPr="00B91DB4" w:rsidRDefault="00764C8E" w:rsidP="00764C8E">
            <w:pPr>
              <w:spacing w:before="1"/>
              <w:rPr>
                <w:rFonts w:eastAsia="Calibri"/>
                <w:sz w:val="20"/>
              </w:rPr>
            </w:pPr>
          </w:p>
        </w:tc>
      </w:tr>
      <w:tr w:rsidR="00764C8E" w:rsidRPr="00B91DB4" w14:paraId="1044B9A0" w14:textId="77777777" w:rsidTr="0033798C">
        <w:trPr>
          <w:gridAfter w:val="1"/>
          <w:wAfter w:w="12" w:type="dxa"/>
          <w:trHeight w:hRule="exact" w:val="312"/>
        </w:trPr>
        <w:tc>
          <w:tcPr>
            <w:tcW w:w="2146" w:type="dxa"/>
          </w:tcPr>
          <w:p w14:paraId="0AC28B94" w14:textId="77777777" w:rsidR="00764C8E" w:rsidRPr="00B91DB4" w:rsidRDefault="00764C8E" w:rsidP="008947BF">
            <w:pPr>
              <w:spacing w:before="5"/>
              <w:ind w:left="103"/>
              <w:rPr>
                <w:rFonts w:eastAsia="Calibri"/>
                <w:sz w:val="20"/>
              </w:rPr>
            </w:pPr>
            <w:r>
              <w:rPr>
                <w:rFonts w:eastAsia="Calibri"/>
                <w:sz w:val="20"/>
              </w:rPr>
              <w:t>1.</w:t>
            </w:r>
          </w:p>
        </w:tc>
        <w:tc>
          <w:tcPr>
            <w:tcW w:w="7290" w:type="dxa"/>
            <w:gridSpan w:val="2"/>
          </w:tcPr>
          <w:p w14:paraId="6E5D66FC" w14:textId="77777777" w:rsidR="00764C8E" w:rsidRPr="00B91DB4" w:rsidRDefault="00764C8E" w:rsidP="008947BF">
            <w:pPr>
              <w:spacing w:before="5"/>
              <w:jc w:val="center"/>
              <w:rPr>
                <w:rFonts w:eastAsia="Calibri"/>
                <w:sz w:val="20"/>
              </w:rPr>
            </w:pPr>
            <w:r>
              <w:rPr>
                <w:sz w:val="20"/>
              </w:rPr>
              <w:t>M13 PI meeting briefing delivered; baseline comparison table with mathematical explanation</w:t>
            </w:r>
          </w:p>
        </w:tc>
      </w:tr>
      <w:tr w:rsidR="00764C8E" w:rsidRPr="00B91DB4" w14:paraId="5DE537E8" w14:textId="77777777" w:rsidTr="00DB28AB">
        <w:trPr>
          <w:gridAfter w:val="1"/>
          <w:wAfter w:w="12" w:type="dxa"/>
          <w:trHeight w:hRule="exact" w:val="312"/>
        </w:trPr>
        <w:tc>
          <w:tcPr>
            <w:tcW w:w="2146" w:type="dxa"/>
          </w:tcPr>
          <w:p w14:paraId="3791EE24" w14:textId="77777777" w:rsidR="00764C8E" w:rsidRPr="00B91DB4" w:rsidRDefault="00764C8E" w:rsidP="008947BF">
            <w:pPr>
              <w:spacing w:before="5"/>
              <w:ind w:left="103"/>
              <w:rPr>
                <w:rFonts w:eastAsia="Calibri"/>
                <w:sz w:val="20"/>
              </w:rPr>
            </w:pPr>
            <w:r>
              <w:rPr>
                <w:rFonts w:eastAsia="Calibri"/>
                <w:sz w:val="20"/>
              </w:rPr>
              <w:t>2.</w:t>
            </w:r>
          </w:p>
        </w:tc>
        <w:tc>
          <w:tcPr>
            <w:tcW w:w="7290" w:type="dxa"/>
            <w:gridSpan w:val="2"/>
          </w:tcPr>
          <w:p w14:paraId="14ECDCF4" w14:textId="77777777" w:rsidR="00764C8E" w:rsidRPr="00B91DB4" w:rsidRDefault="00764C8E" w:rsidP="008947BF">
            <w:pPr>
              <w:spacing w:before="5"/>
              <w:jc w:val="center"/>
              <w:rPr>
                <w:rFonts w:eastAsia="Calibri"/>
                <w:sz w:val="20"/>
              </w:rPr>
            </w:pPr>
            <w:r>
              <w:rPr>
                <w:sz w:val="20"/>
              </w:rPr>
              <w:t>2.</w:t>
            </w:r>
          </w:p>
        </w:tc>
      </w:tr>
      <w:tr w:rsidR="00764C8E" w:rsidRPr="00B91DB4" w14:paraId="12E42792" w14:textId="77777777" w:rsidTr="00FE0EB9">
        <w:trPr>
          <w:gridAfter w:val="1"/>
          <w:wAfter w:w="12" w:type="dxa"/>
          <w:trHeight w:hRule="exact" w:val="312"/>
        </w:trPr>
        <w:tc>
          <w:tcPr>
            <w:tcW w:w="2146" w:type="dxa"/>
          </w:tcPr>
          <w:p w14:paraId="3D9EB31F" w14:textId="77777777" w:rsidR="00764C8E" w:rsidRPr="00B91DB4" w:rsidRDefault="00764C8E" w:rsidP="008947BF">
            <w:pPr>
              <w:spacing w:before="5"/>
              <w:ind w:left="103"/>
              <w:rPr>
                <w:rFonts w:eastAsia="Calibri"/>
                <w:sz w:val="20"/>
              </w:rPr>
            </w:pPr>
            <w:r>
              <w:rPr>
                <w:sz w:val="20"/>
              </w:rPr>
              <w:t>Initial superior-protocol set (PIS catalog v1) delivered</w:t>
            </w:r>
          </w:p>
        </w:tc>
        <w:tc>
          <w:tcPr>
            <w:tcW w:w="7290" w:type="dxa"/>
            <w:gridSpan w:val="2"/>
          </w:tcPr>
          <w:p w14:paraId="20F93147" w14:textId="77777777" w:rsidR="00764C8E" w:rsidRPr="00B91DB4" w:rsidRDefault="00764C8E" w:rsidP="008947BF">
            <w:pPr>
              <w:spacing w:before="5"/>
              <w:jc w:val="center"/>
              <w:rPr>
                <w:rFonts w:eastAsia="Calibri"/>
                <w:sz w:val="20"/>
              </w:rPr>
            </w:pPr>
          </w:p>
        </w:tc>
      </w:tr>
    </w:tbl>
    <w:tbl>
      <w:tblPr>
        <w:tblW w:w="0" w:type="auto"/>
        <w:tblInd w:w="10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6"/>
        <w:gridCol w:w="4500"/>
        <w:gridCol w:w="2790"/>
        <w:gridCol w:w="12"/>
      </w:tblGrid>
      <w:tr w:rsidR="00632436" w:rsidRPr="00B91DB4" w14:paraId="699AA6AD" w14:textId="77777777" w:rsidTr="008947BF">
        <w:trPr>
          <w:trHeight w:hRule="exact" w:val="302"/>
        </w:trPr>
        <w:tc>
          <w:tcPr>
            <w:tcW w:w="9448" w:type="dxa"/>
            <w:gridSpan w:val="4"/>
            <w:tcBorders>
              <w:bottom w:val="single" w:sz="11" w:space="0" w:color="000000"/>
            </w:tcBorders>
          </w:tcPr>
          <w:p w14:paraId="6A7A1C40" w14:textId="77777777" w:rsidR="00632436" w:rsidRPr="00B91DB4" w:rsidRDefault="00632436" w:rsidP="00632436">
            <w:pPr>
              <w:tabs>
                <w:tab w:val="left" w:pos="823"/>
              </w:tabs>
              <w:spacing w:before="41"/>
              <w:ind w:left="103"/>
              <w:rPr>
                <w:rFonts w:eastAsia="Calibri"/>
                <w:b/>
                <w:sz w:val="20"/>
              </w:rPr>
            </w:pPr>
            <w:bookmarkStart w:id="4" w:name="5.2.2_Task_6:_Experimental_Validation"/>
            <w:bookmarkEnd w:id="4"/>
            <w:r>
              <w:rPr>
                <w:sz w:val="20"/>
              </w:rPr>
            </w:r>
          </w:p>
        </w:tc>
      </w:tr>
      <w:tr w:rsidR="00632436" w:rsidRPr="00B91DB4" w14:paraId="1A2E7378" w14:textId="77777777" w:rsidTr="008947BF">
        <w:trPr>
          <w:trHeight w:hRule="exact" w:val="837"/>
        </w:trPr>
        <w:tc>
          <w:tcPr>
            <w:tcW w:w="2146" w:type="dxa"/>
            <w:tcBorders>
              <w:top w:val="single" w:sz="11" w:space="0" w:color="000000"/>
              <w:bottom w:val="single" w:sz="11" w:space="0" w:color="000000"/>
            </w:tcBorders>
          </w:tcPr>
          <w:p w14:paraId="6CF93C79" w14:textId="77777777" w:rsidR="00632436" w:rsidRPr="00632436" w:rsidRDefault="00632436" w:rsidP="008947BF">
            <w:pPr>
              <w:spacing w:before="5"/>
              <w:ind w:left="103"/>
              <w:rPr>
                <w:rFonts w:eastAsia="Calibri"/>
                <w:b/>
                <w:sz w:val="20"/>
              </w:rPr>
            </w:pPr>
            <w:r>
              <w:rPr>
                <w:sz w:val="20"/>
              </w:rPr>
              <w:t>Objective</w:t>
            </w:r>
          </w:p>
        </w:tc>
        <w:tc>
          <w:tcPr>
            <w:tcW w:w="4500" w:type="dxa"/>
            <w:tcBorders>
              <w:top w:val="single" w:sz="11" w:space="0" w:color="000000"/>
              <w:bottom w:val="single" w:sz="11" w:space="0" w:color="000000"/>
            </w:tcBorders>
          </w:tcPr>
          <w:p w14:paraId="3091D0F0" w14:textId="77777777" w:rsidR="00632436" w:rsidRPr="00632436" w:rsidRDefault="00632436" w:rsidP="008947BF">
            <w:pPr>
              <w:spacing w:before="5"/>
              <w:ind w:left="100"/>
              <w:rPr>
                <w:rFonts w:eastAsia="Calibri"/>
                <w:b/>
                <w:sz w:val="20"/>
              </w:rPr>
            </w:pPr>
            <w:r>
              <w:rPr>
                <w:sz w:val="20"/>
              </w:rPr>
              <w:t>Demonstrate the computational design tool and provide test results with IV&amp;V.</w:t>
            </w:r>
          </w:p>
          <w:p w14:paraId="65095F14" w14:textId="77777777" w:rsidR="00632436" w:rsidRDefault="00632436" w:rsidP="008947BF">
            <w:pPr>
              <w:spacing w:before="5"/>
              <w:ind w:left="100"/>
              <w:rPr>
                <w:rFonts w:eastAsia="Calibri"/>
                <w:sz w:val="20"/>
              </w:rPr>
            </w:pPr>
          </w:p>
        </w:tc>
        <w:tc>
          <w:tcPr>
            <w:tcW w:w="2802" w:type="dxa"/>
            <w:gridSpan w:val="2"/>
            <w:tcBorders>
              <w:top w:val="single" w:sz="11" w:space="0" w:color="000000"/>
              <w:bottom w:val="single" w:sz="11" w:space="0" w:color="000000"/>
            </w:tcBorders>
          </w:tcPr>
          <w:p w14:paraId="33915E94" w14:textId="77777777" w:rsidR="00632436" w:rsidRPr="00632436" w:rsidRDefault="00632436" w:rsidP="008947BF">
            <w:pPr>
              <w:spacing w:before="5"/>
              <w:ind w:left="100"/>
              <w:rPr>
                <w:rFonts w:eastAsia="Calibri"/>
                <w:b/>
                <w:sz w:val="20"/>
              </w:rPr>
            </w:pPr>
            <w:r>
              <w:rPr>
                <w:sz w:val="20"/>
              </w:rPr>
              <w:t>2361 E 5th Ave, Port Angeles, WA 98362 (remote / local)</w:t>
            </w:r>
          </w:p>
          <w:p w14:paraId="6AE62536" w14:textId="77777777" w:rsidR="00632436" w:rsidRPr="00B91DB4" w:rsidRDefault="00632436" w:rsidP="008947BF">
            <w:pPr>
              <w:spacing w:before="5"/>
              <w:ind w:left="100"/>
              <w:rPr>
                <w:rFonts w:eastAsia="Calibri"/>
                <w:sz w:val="20"/>
              </w:rPr>
            </w:pPr>
          </w:p>
        </w:tc>
      </w:tr>
      <w:tr w:rsidR="00632436" w:rsidRPr="00B91DB4" w14:paraId="01A781B3" w14:textId="77777777" w:rsidTr="008947BF">
        <w:trPr>
          <w:trHeight w:hRule="exact" w:val="570"/>
        </w:trPr>
        <w:tc>
          <w:tcPr>
            <w:tcW w:w="2146" w:type="dxa"/>
            <w:tcBorders>
              <w:top w:val="single" w:sz="11" w:space="0" w:color="000000"/>
            </w:tcBorders>
          </w:tcPr>
          <w:p w14:paraId="031076F9" w14:textId="77777777" w:rsidR="00632436" w:rsidRPr="00B91DB4" w:rsidRDefault="00632436" w:rsidP="008947BF">
            <w:pPr>
              <w:tabs>
                <w:tab w:val="left" w:pos="947"/>
                <w:tab w:val="left" w:pos="1943"/>
                <w:tab w:val="left" w:pos="2743"/>
              </w:tabs>
              <w:spacing w:before="1"/>
              <w:ind w:left="103" w:right="104"/>
              <w:rPr>
                <w:rFonts w:eastAsia="Calibri"/>
                <w:sz w:val="20"/>
              </w:rPr>
            </w:pPr>
            <w:r>
              <w:rPr>
                <w:sz w:val="20"/>
              </w:rPr>
              <w:t>Work Description</w:t>
            </w:r>
          </w:p>
        </w:tc>
        <w:tc>
          <w:tcPr>
            <w:tcW w:w="7302" w:type="dxa"/>
            <w:gridSpan w:val="3"/>
            <w:tcBorders>
              <w:top w:val="single" w:sz="11" w:space="0" w:color="000000"/>
            </w:tcBorders>
          </w:tcPr>
          <w:p w14:paraId="29B0E0A9" w14:textId="77777777" w:rsidR="00632436" w:rsidRPr="009054FC" w:rsidRDefault="00632436" w:rsidP="008947BF">
            <w:pPr>
              <w:spacing w:before="1"/>
              <w:ind w:left="100"/>
              <w:rPr>
                <w:rFonts w:eastAsia="Calibri"/>
                <w:sz w:val="20"/>
              </w:rPr>
            </w:pPr>
            <w:r>
              <w:rPr>
                <w:sz w:val="20"/>
              </w:rPr>
              <w:t>Lead: SCBE / Issac Davis (Prime)</w:t>
              <w:br/>
              <w:t>Support: Hoags Inc. (none unless specifically approved)</w:t>
            </w:r>
          </w:p>
        </w:tc>
      </w:tr>
      <w:tr w:rsidR="00632436" w:rsidRPr="00B91DB4" w14:paraId="3FC6A67B" w14:textId="77777777" w:rsidTr="008947BF">
        <w:trPr>
          <w:trHeight w:hRule="exact" w:val="574"/>
        </w:trPr>
        <w:tc>
          <w:tcPr>
            <w:tcW w:w="2146" w:type="dxa"/>
            <w:tcBorders>
              <w:bottom w:val="double" w:sz="3" w:space="0" w:color="000000"/>
            </w:tcBorders>
          </w:tcPr>
          <w:p w14:paraId="12277364" w14:textId="77777777" w:rsidR="00632436" w:rsidRPr="00632436" w:rsidRDefault="00632436" w:rsidP="008947BF">
            <w:pPr>
              <w:spacing w:before="1"/>
              <w:ind w:left="103"/>
              <w:rPr>
                <w:rFonts w:eastAsia="Calibri"/>
                <w:b/>
                <w:sz w:val="20"/>
              </w:rPr>
            </w:pPr>
            <w:r>
              <w:rPr>
                <w:sz w:val="20"/>
              </w:rPr>
              <w:t>Primary Organization Responsible</w:t>
            </w:r>
          </w:p>
        </w:tc>
        <w:tc>
          <w:tcPr>
            <w:tcW w:w="7302" w:type="dxa"/>
            <w:gridSpan w:val="3"/>
            <w:tcBorders>
              <w:bottom w:val="double" w:sz="3" w:space="0" w:color="000000"/>
            </w:tcBorders>
          </w:tcPr>
          <w:p w14:paraId="0E82821F" w14:textId="77777777" w:rsidR="00632436" w:rsidRPr="00B91DB4" w:rsidRDefault="00632436" w:rsidP="008947BF">
            <w:pPr>
              <w:spacing w:before="1"/>
              <w:ind w:left="100"/>
              <w:rPr>
                <w:rFonts w:eastAsia="Calibri"/>
                <w:sz w:val="20"/>
              </w:rPr>
            </w:pPr>
            <w:r>
              <w:rPr>
                <w:sz w:val="20"/>
              </w:rPr>
              <w:t>SCBE / Issac Davis (Prime)</w:t>
            </w:r>
          </w:p>
        </w:tc>
      </w:tr>
      <w:tr w:rsidR="00632436" w:rsidRPr="00B91DB4" w14:paraId="20069EC9" w14:textId="77777777" w:rsidTr="008947BF">
        <w:trPr>
          <w:trHeight w:hRule="exact" w:val="588"/>
        </w:trPr>
        <w:tc>
          <w:tcPr>
            <w:tcW w:w="2146" w:type="dxa"/>
            <w:tcBorders>
              <w:bottom w:val="double" w:sz="3" w:space="0" w:color="000000"/>
            </w:tcBorders>
          </w:tcPr>
          <w:p w14:paraId="42ED9C41" w14:textId="77777777" w:rsidR="00632436" w:rsidRPr="00632436" w:rsidRDefault="00632436" w:rsidP="008947BF">
            <w:pPr>
              <w:spacing w:before="5"/>
              <w:ind w:left="103"/>
              <w:rPr>
                <w:rFonts w:eastAsia="Calibri"/>
                <w:b/>
                <w:sz w:val="20"/>
              </w:rPr>
            </w:pPr>
            <w:r>
              <w:rPr>
                <w:sz w:val="20"/>
              </w:rPr>
              <w:t>Human Subjects or Animal Research?</w:t>
            </w:r>
          </w:p>
        </w:tc>
        <w:tc>
          <w:tcPr>
            <w:tcW w:w="7302" w:type="dxa"/>
            <w:gridSpan w:val="3"/>
            <w:tcBorders>
              <w:bottom w:val="double" w:sz="3" w:space="0" w:color="000000"/>
            </w:tcBorders>
          </w:tcPr>
          <w:p w14:paraId="30904A6C" w14:textId="77777777" w:rsidR="00632436" w:rsidRDefault="00632436" w:rsidP="008947BF">
            <w:pPr>
              <w:spacing w:before="5"/>
              <w:ind w:left="100"/>
              <w:rPr>
                <w:rFonts w:eastAsia="Calibri"/>
                <w:sz w:val="20"/>
              </w:rPr>
            </w:pPr>
            <w:r>
              <w:rPr>
                <w:sz w:val="20"/>
              </w:rPr>
              <w:t>No</w:t>
            </w:r>
          </w:p>
          <w:p w14:paraId="2A83DEC9" w14:textId="77777777" w:rsidR="00632436" w:rsidRPr="00B91DB4" w:rsidRDefault="00632436" w:rsidP="008947BF">
            <w:pPr>
              <w:spacing w:before="5"/>
              <w:ind w:left="100"/>
              <w:rPr>
                <w:rFonts w:eastAsia="Calibri"/>
                <w:sz w:val="20"/>
              </w:rPr>
            </w:pPr>
          </w:p>
        </w:tc>
      </w:tr>
      <w:tr w:rsidR="00764C8E" w:rsidRPr="00B91DB4" w14:paraId="6D4853C5" w14:textId="77777777" w:rsidTr="00DD76B8">
        <w:trPr>
          <w:gridAfter w:val="1"/>
          <w:wAfter w:w="12" w:type="dxa"/>
          <w:trHeight w:hRule="exact" w:val="723"/>
        </w:trPr>
        <w:tc>
          <w:tcPr>
            <w:tcW w:w="2146" w:type="dxa"/>
            <w:tcBorders>
              <w:top w:val="double" w:sz="3" w:space="0" w:color="000000"/>
            </w:tcBorders>
          </w:tcPr>
          <w:p w14:paraId="39064FB9" w14:textId="77777777" w:rsidR="00764C8E" w:rsidRPr="00B91DB4" w:rsidRDefault="00764C8E" w:rsidP="008947BF">
            <w:pPr>
              <w:spacing w:before="1"/>
              <w:ind w:left="103"/>
              <w:rPr>
                <w:rFonts w:eastAsia="Calibri"/>
                <w:sz w:val="20"/>
              </w:rPr>
            </w:pPr>
            <w:r>
              <w:rPr>
                <w:sz w:val="20"/>
              </w:rPr>
              <w:t>Associated Milestones</w:t>
            </w:r>
          </w:p>
        </w:tc>
        <w:tc>
          <w:tcPr>
            <w:tcW w:w="7290" w:type="dxa"/>
            <w:gridSpan w:val="2"/>
            <w:tcBorders>
              <w:top w:val="double" w:sz="3" w:space="0" w:color="000000"/>
            </w:tcBorders>
          </w:tcPr>
          <w:p w14:paraId="437F5320" w14:textId="77777777" w:rsidR="00764C8E" w:rsidRDefault="00764C8E" w:rsidP="008947BF">
            <w:pPr>
              <w:spacing w:before="1"/>
              <w:ind w:left="104"/>
              <w:rPr>
                <w:rFonts w:eastAsia="Calibri"/>
                <w:sz w:val="20"/>
              </w:rPr>
            </w:pPr>
            <w:r>
              <w:rPr>
                <w:sz w:val="20"/>
              </w:rPr>
              <w:t>Computational design tool demonstration; test results with IV&amp;V; tool user notes / draft manual; replayable run artifacts.</w:t>
            </w:r>
          </w:p>
          <w:p w14:paraId="5285ACF0" w14:textId="5955DD09" w:rsidR="00764C8E" w:rsidRPr="00B91DB4" w:rsidRDefault="00764C8E" w:rsidP="00764C8E">
            <w:pPr>
              <w:spacing w:before="1"/>
              <w:rPr>
                <w:rFonts w:eastAsia="Calibri"/>
                <w:sz w:val="20"/>
              </w:rPr>
            </w:pPr>
          </w:p>
        </w:tc>
      </w:tr>
      <w:tr w:rsidR="00764C8E" w:rsidRPr="00B91DB4" w14:paraId="1044B9A0" w14:textId="77777777" w:rsidTr="0033798C">
        <w:trPr>
          <w:gridAfter w:val="1"/>
          <w:wAfter w:w="12" w:type="dxa"/>
          <w:trHeight w:hRule="exact" w:val="312"/>
        </w:trPr>
        <w:tc>
          <w:tcPr>
            <w:tcW w:w="2146" w:type="dxa"/>
          </w:tcPr>
          <w:p w14:paraId="0AC28B94" w14:textId="77777777" w:rsidR="00764C8E" w:rsidRPr="00B91DB4" w:rsidRDefault="00764C8E" w:rsidP="008947BF">
            <w:pPr>
              <w:spacing w:before="5"/>
              <w:ind w:left="103"/>
              <w:rPr>
                <w:rFonts w:eastAsia="Calibri"/>
                <w:sz w:val="20"/>
              </w:rPr>
            </w:pPr>
            <w:r>
              <w:rPr>
                <w:rFonts w:eastAsia="Calibri"/>
                <w:sz w:val="20"/>
              </w:rPr>
              <w:t>1.</w:t>
            </w:r>
          </w:p>
        </w:tc>
        <w:tc>
          <w:tcPr>
            <w:tcW w:w="7290" w:type="dxa"/>
            <w:gridSpan w:val="2"/>
          </w:tcPr>
          <w:p w14:paraId="6E5D66FC" w14:textId="77777777" w:rsidR="00764C8E" w:rsidRPr="00B91DB4" w:rsidRDefault="00764C8E" w:rsidP="008947BF">
            <w:pPr>
              <w:spacing w:before="5"/>
              <w:jc w:val="center"/>
              <w:rPr>
                <w:rFonts w:eastAsia="Calibri"/>
                <w:sz w:val="20"/>
              </w:rPr>
            </w:pPr>
            <w:r>
              <w:rPr>
                <w:sz w:val="20"/>
              </w:rPr>
              <w:t>Computational design tool demonstration delivered with test results</w:t>
            </w:r>
          </w:p>
        </w:tc>
      </w:tr>
      <w:tr w:rsidR="00764C8E" w:rsidRPr="00B91DB4" w14:paraId="5DE537E8" w14:textId="77777777" w:rsidTr="00DB28AB">
        <w:trPr>
          <w:gridAfter w:val="1"/>
          <w:wAfter w:w="12" w:type="dxa"/>
          <w:trHeight w:hRule="exact" w:val="312"/>
        </w:trPr>
        <w:tc>
          <w:tcPr>
            <w:tcW w:w="2146" w:type="dxa"/>
          </w:tcPr>
          <w:p w14:paraId="3791EE24" w14:textId="77777777" w:rsidR="00764C8E" w:rsidRPr="00B91DB4" w:rsidRDefault="00764C8E" w:rsidP="008947BF">
            <w:pPr>
              <w:spacing w:before="5"/>
              <w:ind w:left="103"/>
              <w:rPr>
                <w:rFonts w:eastAsia="Calibri"/>
                <w:sz w:val="20"/>
              </w:rPr>
            </w:pPr>
            <w:r>
              <w:rPr>
                <w:rFonts w:eastAsia="Calibri"/>
                <w:sz w:val="20"/>
              </w:rPr>
              <w:t>2.</w:t>
            </w:r>
          </w:p>
        </w:tc>
        <w:tc>
          <w:tcPr>
            <w:tcW w:w="7290" w:type="dxa"/>
            <w:gridSpan w:val="2"/>
          </w:tcPr>
          <w:p w14:paraId="14ECDCF4" w14:textId="77777777" w:rsidR="00764C8E" w:rsidRPr="00B91DB4" w:rsidRDefault="00764C8E" w:rsidP="008947BF">
            <w:pPr>
              <w:spacing w:before="5"/>
              <w:jc w:val="center"/>
              <w:rPr>
                <w:rFonts w:eastAsia="Calibri"/>
                <w:sz w:val="20"/>
              </w:rPr>
            </w:pPr>
            <w:r>
              <w:rPr>
                <w:sz w:val="20"/>
              </w:rPr>
              <w:t>2.</w:t>
            </w:r>
          </w:p>
        </w:tc>
      </w:tr>
      <w:tr w:rsidR="00764C8E" w:rsidRPr="00B91DB4" w14:paraId="12E42792" w14:textId="77777777" w:rsidTr="00FE0EB9">
        <w:trPr>
          <w:gridAfter w:val="1"/>
          <w:wAfter w:w="12" w:type="dxa"/>
          <w:trHeight w:hRule="exact" w:val="312"/>
        </w:trPr>
        <w:tc>
          <w:tcPr>
            <w:tcW w:w="2146" w:type="dxa"/>
          </w:tcPr>
          <w:p w14:paraId="3D9EB31F" w14:textId="77777777" w:rsidR="00764C8E" w:rsidRPr="00B91DB4" w:rsidRDefault="00764C8E" w:rsidP="008947BF">
            <w:pPr>
              <w:spacing w:before="5"/>
              <w:ind w:left="103"/>
              <w:rPr>
                <w:rFonts w:eastAsia="Calibri"/>
                <w:sz w:val="20"/>
              </w:rPr>
            </w:pPr>
            <w:r>
              <w:rPr>
                <w:sz w:val="20"/>
              </w:rPr>
              <w:t>Tool user notes / draft manual delivered</w:t>
            </w:r>
          </w:p>
        </w:tc>
        <w:tc>
          <w:tcPr>
            <w:tcW w:w="7290" w:type="dxa"/>
            <w:gridSpan w:val="2"/>
          </w:tcPr>
          <w:p w14:paraId="20F93147" w14:textId="77777777" w:rsidR="00764C8E" w:rsidRPr="00B91DB4" w:rsidRDefault="00764C8E" w:rsidP="008947BF">
            <w:pPr>
              <w:spacing w:before="5"/>
              <w:jc w:val="center"/>
              <w:rPr>
                <w:rFonts w:eastAsia="Calibri"/>
                <w:sz w:val="20"/>
              </w:rPr>
            </w:pPr>
          </w:p>
        </w:tc>
      </w:tr>
    </w:tbl>
    <w:tbl>
      <w:tblPr>
        <w:tblW w:w="0" w:type="auto"/>
        <w:tblInd w:w="10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6"/>
        <w:gridCol w:w="4500"/>
        <w:gridCol w:w="2790"/>
        <w:gridCol w:w="12"/>
      </w:tblGrid>
      <w:tr w:rsidR="00632436" w:rsidRPr="00B91DB4" w14:paraId="699AA6AD" w14:textId="77777777" w:rsidTr="008947BF">
        <w:trPr>
          <w:trHeight w:hRule="exact" w:val="302"/>
        </w:trPr>
        <w:tc>
          <w:tcPr>
            <w:tcW w:w="9448" w:type="dxa"/>
            <w:gridSpan w:val="4"/>
            <w:tcBorders>
              <w:bottom w:val="single" w:sz="11" w:space="0" w:color="000000"/>
            </w:tcBorders>
          </w:tcPr>
          <w:p w14:paraId="6A7A1C40" w14:textId="77777777" w:rsidR="00632436" w:rsidRPr="00B91DB4" w:rsidRDefault="00632436" w:rsidP="00632436">
            <w:pPr>
              <w:tabs>
                <w:tab w:val="left" w:pos="823"/>
              </w:tabs>
              <w:spacing w:before="41"/>
              <w:ind w:left="103"/>
              <w:rPr>
                <w:rFonts w:eastAsia="Calibri"/>
                <w:b/>
                <w:sz w:val="20"/>
              </w:rPr>
            </w:pPr>
            <w:bookmarkStart w:id="4" w:name="5.2.2_Task_6:_Experimental_Validation"/>
            <w:bookmarkEnd w:id="4"/>
            <w:r>
              <w:rPr>
                <w:sz w:val="20"/>
              </w:rPr>
            </w:r>
          </w:p>
        </w:tc>
      </w:tr>
      <w:tr w:rsidR="00632436" w:rsidRPr="00B91DB4" w14:paraId="1A2E7378" w14:textId="77777777" w:rsidTr="008947BF">
        <w:trPr>
          <w:trHeight w:hRule="exact" w:val="837"/>
        </w:trPr>
        <w:tc>
          <w:tcPr>
            <w:tcW w:w="2146" w:type="dxa"/>
            <w:tcBorders>
              <w:top w:val="single" w:sz="11" w:space="0" w:color="000000"/>
              <w:bottom w:val="single" w:sz="11" w:space="0" w:color="000000"/>
            </w:tcBorders>
          </w:tcPr>
          <w:p w14:paraId="6CF93C79" w14:textId="77777777" w:rsidR="00632436" w:rsidRPr="00632436" w:rsidRDefault="00632436" w:rsidP="008947BF">
            <w:pPr>
              <w:spacing w:before="5"/>
              <w:ind w:left="103"/>
              <w:rPr>
                <w:rFonts w:eastAsia="Calibri"/>
                <w:b/>
                <w:sz w:val="20"/>
              </w:rPr>
            </w:pPr>
            <w:r>
              <w:rPr>
                <w:sz w:val="20"/>
              </w:rPr>
              <w:t>Objective</w:t>
            </w:r>
          </w:p>
        </w:tc>
        <w:tc>
          <w:tcPr>
            <w:tcW w:w="4500" w:type="dxa"/>
            <w:tcBorders>
              <w:top w:val="single" w:sz="11" w:space="0" w:color="000000"/>
              <w:bottom w:val="single" w:sz="11" w:space="0" w:color="000000"/>
            </w:tcBorders>
          </w:tcPr>
          <w:p w14:paraId="3091D0F0" w14:textId="77777777" w:rsidR="00632436" w:rsidRPr="00632436" w:rsidRDefault="00632436" w:rsidP="008947BF">
            <w:pPr>
              <w:spacing w:before="5"/>
              <w:ind w:left="100"/>
              <w:rPr>
                <w:rFonts w:eastAsia="Calibri"/>
                <w:b/>
                <w:sz w:val="20"/>
              </w:rPr>
            </w:pPr>
            <w:r>
              <w:rPr>
                <w:sz w:val="20"/>
              </w:rPr>
              <w:t>Deliver the final Phase I report, catalog of protocol design principles, domain-specific optimal protocols, implementation summary, and Phase II plan.</w:t>
            </w:r>
          </w:p>
          <w:p w14:paraId="65095F14" w14:textId="77777777" w:rsidR="00632436" w:rsidRDefault="00632436" w:rsidP="008947BF">
            <w:pPr>
              <w:spacing w:before="5"/>
              <w:ind w:left="100"/>
              <w:rPr>
                <w:rFonts w:eastAsia="Calibri"/>
                <w:sz w:val="20"/>
              </w:rPr>
            </w:pPr>
          </w:p>
        </w:tc>
        <w:tc>
          <w:tcPr>
            <w:tcW w:w="2802" w:type="dxa"/>
            <w:gridSpan w:val="2"/>
            <w:tcBorders>
              <w:top w:val="single" w:sz="11" w:space="0" w:color="000000"/>
              <w:bottom w:val="single" w:sz="11" w:space="0" w:color="000000"/>
            </w:tcBorders>
          </w:tcPr>
          <w:p w14:paraId="33915E94" w14:textId="77777777" w:rsidR="00632436" w:rsidRPr="00632436" w:rsidRDefault="00632436" w:rsidP="008947BF">
            <w:pPr>
              <w:spacing w:before="5"/>
              <w:ind w:left="100"/>
              <w:rPr>
                <w:rFonts w:eastAsia="Calibri"/>
                <w:b/>
                <w:sz w:val="20"/>
              </w:rPr>
            </w:pPr>
            <w:r>
              <w:rPr>
                <w:sz w:val="20"/>
              </w:rPr>
              <w:t>2361 E 5th Ave, Port Angeles, WA 98362 (remote / local)</w:t>
            </w:r>
          </w:p>
          <w:p w14:paraId="6AE62536" w14:textId="77777777" w:rsidR="00632436" w:rsidRPr="00B91DB4" w:rsidRDefault="00632436" w:rsidP="008947BF">
            <w:pPr>
              <w:spacing w:before="5"/>
              <w:ind w:left="100"/>
              <w:rPr>
                <w:rFonts w:eastAsia="Calibri"/>
                <w:sz w:val="20"/>
              </w:rPr>
            </w:pPr>
          </w:p>
        </w:tc>
      </w:tr>
      <w:tr w:rsidR="00632436" w:rsidRPr="00B91DB4" w14:paraId="01A781B3" w14:textId="77777777" w:rsidTr="008947BF">
        <w:trPr>
          <w:trHeight w:hRule="exact" w:val="570"/>
        </w:trPr>
        <w:tc>
          <w:tcPr>
            <w:tcW w:w="2146" w:type="dxa"/>
            <w:tcBorders>
              <w:top w:val="single" w:sz="11" w:space="0" w:color="000000"/>
            </w:tcBorders>
          </w:tcPr>
          <w:p w14:paraId="031076F9" w14:textId="77777777" w:rsidR="00632436" w:rsidRPr="00B91DB4" w:rsidRDefault="00632436" w:rsidP="008947BF">
            <w:pPr>
              <w:tabs>
                <w:tab w:val="left" w:pos="947"/>
                <w:tab w:val="left" w:pos="1943"/>
                <w:tab w:val="left" w:pos="2743"/>
              </w:tabs>
              <w:spacing w:before="1"/>
              <w:ind w:left="103" w:right="104"/>
              <w:rPr>
                <w:rFonts w:eastAsia="Calibri"/>
                <w:sz w:val="20"/>
              </w:rPr>
            </w:pPr>
            <w:r>
              <w:rPr>
                <w:sz w:val="20"/>
              </w:rPr>
              <w:t>Work Description</w:t>
            </w:r>
          </w:p>
        </w:tc>
        <w:tc>
          <w:tcPr>
            <w:tcW w:w="7302" w:type="dxa"/>
            <w:gridSpan w:val="3"/>
            <w:tcBorders>
              <w:top w:val="single" w:sz="11" w:space="0" w:color="000000"/>
            </w:tcBorders>
          </w:tcPr>
          <w:p w14:paraId="29B0E0A9" w14:textId="77777777" w:rsidR="00632436" w:rsidRPr="009054FC" w:rsidRDefault="00632436" w:rsidP="008947BF">
            <w:pPr>
              <w:spacing w:before="1"/>
              <w:ind w:left="100"/>
              <w:rPr>
                <w:rFonts w:eastAsia="Calibri"/>
                <w:sz w:val="20"/>
              </w:rPr>
            </w:pPr>
            <w:r>
              <w:rPr>
                <w:sz w:val="20"/>
              </w:rPr>
              <w:t>Lead: SCBE / Issac Davis (Prime)</w:t>
              <w:br/>
              <w:t>Support: Hoags Inc. (final Sub Background IP review if included)</w:t>
            </w:r>
          </w:p>
        </w:tc>
      </w:tr>
      <w:tr w:rsidR="00632436" w:rsidRPr="00B91DB4" w14:paraId="3FC6A67B" w14:textId="77777777" w:rsidTr="008947BF">
        <w:trPr>
          <w:trHeight w:hRule="exact" w:val="574"/>
        </w:trPr>
        <w:tc>
          <w:tcPr>
            <w:tcW w:w="2146" w:type="dxa"/>
            <w:tcBorders>
              <w:bottom w:val="double" w:sz="3" w:space="0" w:color="000000"/>
            </w:tcBorders>
          </w:tcPr>
          <w:p w14:paraId="12277364" w14:textId="77777777" w:rsidR="00632436" w:rsidRPr="00632436" w:rsidRDefault="00632436" w:rsidP="008947BF">
            <w:pPr>
              <w:spacing w:before="1"/>
              <w:ind w:left="103"/>
              <w:rPr>
                <w:rFonts w:eastAsia="Calibri"/>
                <w:b/>
                <w:sz w:val="20"/>
              </w:rPr>
            </w:pPr>
            <w:r>
              <w:rPr>
                <w:sz w:val="20"/>
              </w:rPr>
              <w:t>Primary Organization Responsible</w:t>
            </w:r>
          </w:p>
        </w:tc>
        <w:tc>
          <w:tcPr>
            <w:tcW w:w="7302" w:type="dxa"/>
            <w:gridSpan w:val="3"/>
            <w:tcBorders>
              <w:bottom w:val="double" w:sz="3" w:space="0" w:color="000000"/>
            </w:tcBorders>
          </w:tcPr>
          <w:p w14:paraId="0E82821F" w14:textId="77777777" w:rsidR="00632436" w:rsidRPr="00B91DB4" w:rsidRDefault="00632436" w:rsidP="008947BF">
            <w:pPr>
              <w:spacing w:before="1"/>
              <w:ind w:left="100"/>
              <w:rPr>
                <w:rFonts w:eastAsia="Calibri"/>
                <w:sz w:val="20"/>
              </w:rPr>
            </w:pPr>
            <w:r>
              <w:rPr>
                <w:sz w:val="20"/>
              </w:rPr>
              <w:t>SCBE / Issac Davis (Prime)</w:t>
            </w:r>
          </w:p>
        </w:tc>
      </w:tr>
      <w:tr w:rsidR="00632436" w:rsidRPr="00B91DB4" w14:paraId="20069EC9" w14:textId="77777777" w:rsidTr="008947BF">
        <w:trPr>
          <w:trHeight w:hRule="exact" w:val="588"/>
        </w:trPr>
        <w:tc>
          <w:tcPr>
            <w:tcW w:w="2146" w:type="dxa"/>
            <w:tcBorders>
              <w:bottom w:val="double" w:sz="3" w:space="0" w:color="000000"/>
            </w:tcBorders>
          </w:tcPr>
          <w:p w14:paraId="42ED9C41" w14:textId="77777777" w:rsidR="00632436" w:rsidRPr="00632436" w:rsidRDefault="00632436" w:rsidP="008947BF">
            <w:pPr>
              <w:spacing w:before="5"/>
              <w:ind w:left="103"/>
              <w:rPr>
                <w:rFonts w:eastAsia="Calibri"/>
                <w:b/>
                <w:sz w:val="20"/>
              </w:rPr>
            </w:pPr>
            <w:r>
              <w:rPr>
                <w:sz w:val="20"/>
              </w:rPr>
              <w:t>Human Subjects or Animal Research?</w:t>
            </w:r>
          </w:p>
        </w:tc>
        <w:tc>
          <w:tcPr>
            <w:tcW w:w="7302" w:type="dxa"/>
            <w:gridSpan w:val="3"/>
            <w:tcBorders>
              <w:bottom w:val="double" w:sz="3" w:space="0" w:color="000000"/>
            </w:tcBorders>
          </w:tcPr>
          <w:p w14:paraId="30904A6C" w14:textId="77777777" w:rsidR="00632436" w:rsidRDefault="00632436" w:rsidP="008947BF">
            <w:pPr>
              <w:spacing w:before="5"/>
              <w:ind w:left="100"/>
              <w:rPr>
                <w:rFonts w:eastAsia="Calibri"/>
                <w:sz w:val="20"/>
              </w:rPr>
            </w:pPr>
            <w:r>
              <w:rPr>
                <w:sz w:val="20"/>
              </w:rPr>
              <w:t>No</w:t>
            </w:r>
          </w:p>
          <w:p w14:paraId="2A83DEC9" w14:textId="77777777" w:rsidR="00632436" w:rsidRPr="00B91DB4" w:rsidRDefault="00632436" w:rsidP="008947BF">
            <w:pPr>
              <w:spacing w:before="5"/>
              <w:ind w:left="100"/>
              <w:rPr>
                <w:rFonts w:eastAsia="Calibri"/>
                <w:sz w:val="20"/>
              </w:rPr>
            </w:pPr>
          </w:p>
        </w:tc>
      </w:tr>
      <w:tr w:rsidR="00764C8E" w:rsidRPr="00B91DB4" w14:paraId="6D4853C5" w14:textId="77777777" w:rsidTr="00DD76B8">
        <w:trPr>
          <w:gridAfter w:val="1"/>
          <w:wAfter w:w="12" w:type="dxa"/>
          <w:trHeight w:hRule="exact" w:val="723"/>
        </w:trPr>
        <w:tc>
          <w:tcPr>
            <w:tcW w:w="2146" w:type="dxa"/>
            <w:tcBorders>
              <w:top w:val="double" w:sz="3" w:space="0" w:color="000000"/>
            </w:tcBorders>
          </w:tcPr>
          <w:p w14:paraId="39064FB9" w14:textId="77777777" w:rsidR="00764C8E" w:rsidRPr="00B91DB4" w:rsidRDefault="00764C8E" w:rsidP="008947BF">
            <w:pPr>
              <w:spacing w:before="1"/>
              <w:ind w:left="103"/>
              <w:rPr>
                <w:rFonts w:eastAsia="Calibri"/>
                <w:sz w:val="20"/>
              </w:rPr>
            </w:pPr>
            <w:r>
              <w:rPr>
                <w:sz w:val="20"/>
              </w:rPr>
              <w:t>Associated Milestones</w:t>
            </w:r>
          </w:p>
        </w:tc>
        <w:tc>
          <w:tcPr>
            <w:tcW w:w="7290" w:type="dxa"/>
            <w:gridSpan w:val="2"/>
            <w:tcBorders>
              <w:top w:val="double" w:sz="3" w:space="0" w:color="000000"/>
            </w:tcBorders>
          </w:tcPr>
          <w:p w14:paraId="437F5320" w14:textId="77777777" w:rsidR="00764C8E" w:rsidRDefault="00764C8E" w:rsidP="008947BF">
            <w:pPr>
              <w:spacing w:before="1"/>
              <w:ind w:left="104"/>
              <w:rPr>
                <w:rFonts w:eastAsia="Calibri"/>
                <w:sz w:val="20"/>
              </w:rPr>
            </w:pPr>
            <w:r>
              <w:rPr>
                <w:sz w:val="20"/>
              </w:rPr>
              <w:t>Final technical report; quantitative mathematical framework summary; computational design tool package summary; catalog of protocol design principles; domain-specific optimal protocol set; Phase II plan and ROM update; phase completion report within 30 days of phase end.</w:t>
            </w:r>
          </w:p>
          <w:p w14:paraId="5285ACF0" w14:textId="5955DD09" w:rsidR="00764C8E" w:rsidRPr="00B91DB4" w:rsidRDefault="00764C8E" w:rsidP="00764C8E">
            <w:pPr>
              <w:spacing w:before="1"/>
              <w:rPr>
                <w:rFonts w:eastAsia="Calibri"/>
                <w:sz w:val="20"/>
              </w:rPr>
            </w:pPr>
          </w:p>
        </w:tc>
      </w:tr>
      <w:tr w:rsidR="00764C8E" w:rsidRPr="00B91DB4" w14:paraId="1044B9A0" w14:textId="77777777" w:rsidTr="0033798C">
        <w:trPr>
          <w:gridAfter w:val="1"/>
          <w:wAfter w:w="12" w:type="dxa"/>
          <w:trHeight w:hRule="exact" w:val="312"/>
        </w:trPr>
        <w:tc>
          <w:tcPr>
            <w:tcW w:w="2146" w:type="dxa"/>
          </w:tcPr>
          <w:p w14:paraId="0AC28B94" w14:textId="77777777" w:rsidR="00764C8E" w:rsidRPr="00B91DB4" w:rsidRDefault="00764C8E" w:rsidP="008947BF">
            <w:pPr>
              <w:spacing w:before="5"/>
              <w:ind w:left="103"/>
              <w:rPr>
                <w:rFonts w:eastAsia="Calibri"/>
                <w:sz w:val="20"/>
              </w:rPr>
            </w:pPr>
            <w:r>
              <w:rPr>
                <w:rFonts w:eastAsia="Calibri"/>
                <w:sz w:val="20"/>
              </w:rPr>
              <w:t>1.</w:t>
            </w:r>
          </w:p>
        </w:tc>
        <w:tc>
          <w:tcPr>
            <w:tcW w:w="7290" w:type="dxa"/>
            <w:gridSpan w:val="2"/>
          </w:tcPr>
          <w:p w14:paraId="6E5D66FC" w14:textId="77777777" w:rsidR="00764C8E" w:rsidRPr="00B91DB4" w:rsidRDefault="00764C8E" w:rsidP="008947BF">
            <w:pPr>
              <w:spacing w:before="5"/>
              <w:jc w:val="center"/>
              <w:rPr>
                <w:rFonts w:eastAsia="Calibri"/>
                <w:sz w:val="20"/>
              </w:rPr>
            </w:pPr>
            <w:r>
              <w:rPr>
                <w:sz w:val="20"/>
              </w:rPr>
              <w:t>Final technical report delivered with complete IV&amp;V data archive</w:t>
            </w:r>
          </w:p>
        </w:tc>
      </w:tr>
      <w:tr w:rsidR="00764C8E" w:rsidRPr="00B91DB4" w14:paraId="5DE537E8" w14:textId="77777777" w:rsidTr="00DB28AB">
        <w:trPr>
          <w:gridAfter w:val="1"/>
          <w:wAfter w:w="12" w:type="dxa"/>
          <w:trHeight w:hRule="exact" w:val="312"/>
        </w:trPr>
        <w:tc>
          <w:tcPr>
            <w:tcW w:w="2146" w:type="dxa"/>
          </w:tcPr>
          <w:p w14:paraId="3791EE24" w14:textId="77777777" w:rsidR="00764C8E" w:rsidRPr="00B91DB4" w:rsidRDefault="00764C8E" w:rsidP="008947BF">
            <w:pPr>
              <w:spacing w:before="5"/>
              <w:ind w:left="103"/>
              <w:rPr>
                <w:rFonts w:eastAsia="Calibri"/>
                <w:sz w:val="20"/>
              </w:rPr>
            </w:pPr>
            <w:r>
              <w:rPr>
                <w:rFonts w:eastAsia="Calibri"/>
                <w:sz w:val="20"/>
              </w:rPr>
              <w:t>2.</w:t>
            </w:r>
          </w:p>
        </w:tc>
        <w:tc>
          <w:tcPr>
            <w:tcW w:w="7290" w:type="dxa"/>
            <w:gridSpan w:val="2"/>
          </w:tcPr>
          <w:p w14:paraId="14ECDCF4" w14:textId="77777777" w:rsidR="00764C8E" w:rsidRPr="00B91DB4" w:rsidRDefault="00764C8E" w:rsidP="008947BF">
            <w:pPr>
              <w:spacing w:before="5"/>
              <w:jc w:val="center"/>
              <w:rPr>
                <w:rFonts w:eastAsia="Calibri"/>
                <w:sz w:val="20"/>
              </w:rPr>
            </w:pPr>
            <w:r>
              <w:rPr>
                <w:sz w:val="20"/>
              </w:rPr>
              <w:t>2.</w:t>
            </w:r>
          </w:p>
        </w:tc>
      </w:tr>
      <w:tr w:rsidR="00764C8E" w:rsidRPr="00B91DB4" w14:paraId="12E42792" w14:textId="77777777" w:rsidTr="00FE0EB9">
        <w:trPr>
          <w:gridAfter w:val="1"/>
          <w:wAfter w:w="12" w:type="dxa"/>
          <w:trHeight w:hRule="exact" w:val="312"/>
        </w:trPr>
        <w:tc>
          <w:tcPr>
            <w:tcW w:w="2146" w:type="dxa"/>
          </w:tcPr>
          <w:p w14:paraId="3D9EB31F" w14:textId="77777777" w:rsidR="00764C8E" w:rsidRPr="00B91DB4" w:rsidRDefault="00764C8E" w:rsidP="008947BF">
            <w:pPr>
              <w:spacing w:before="5"/>
              <w:ind w:left="103"/>
              <w:rPr>
                <w:rFonts w:eastAsia="Calibri"/>
                <w:sz w:val="20"/>
              </w:rPr>
            </w:pPr>
            <w:r>
              <w:rPr>
                <w:sz w:val="20"/>
              </w:rPr>
              <w:t>Catalog of protocol design principles and domain-specific optimal protocol set delivered</w:t>
            </w:r>
          </w:p>
        </w:tc>
        <w:tc>
          <w:tcPr>
            <w:tcW w:w="7290" w:type="dxa"/>
            <w:gridSpan w:val="2"/>
          </w:tcPr>
          <w:p w14:paraId="20F93147" w14:textId="77777777" w:rsidR="00764C8E" w:rsidRPr="00B91DB4" w:rsidRDefault="00764C8E" w:rsidP="008947BF">
            <w:pPr>
              <w:spacing w:before="5"/>
              <w:jc w:val="center"/>
              <w:rPr>
                <w:rFonts w:eastAsia="Calibri"/>
                <w:sz w:val="20"/>
              </w:rPr>
            </w:pPr>
          </w:p>
        </w:tc>
      </w:tr>
    </w:tbl>
    <w:p w14:paraId="55CEB70C" w14:textId="77777777" w:rsidR="000E5B3D" w:rsidRDefault="000E5B3D" w:rsidP="008F430F">
      <w:pPr>
        <w:pStyle w:val="BodyText"/>
        <w:rPr>
          <w:sz w:val="20"/>
        </w:rPr>
      </w:pPr>
    </w:p>
    <w:p w14:paraId="76512B3C" w14:textId="77777777" w:rsidR="008F430F" w:rsidRDefault="008F430F" w:rsidP="008F430F">
      <w:pPr>
        <w:pStyle w:val="BodyText"/>
        <w:rPr>
          <w:sz w:val="20"/>
        </w:rPr>
      </w:pPr>
    </w:p>
    <w:sectPr w:rsidR="008F430F" w:rsidSect="000E5B3D">
      <w:footerReference w:type="default" r:id="rId10"/>
      <w:pgSz w:w="12240" w:h="15840"/>
      <w:pgMar w:top="720" w:right="0" w:bottom="1160" w:left="1320" w:header="520" w:footer="978" w:gutter="0"/>
      <w:cols w:space="720"/>
    </w:sectPr>
    <w:p>
      <w:pPr>
        <w:pStyle w:val="Normal"/>
      </w:pPr>
      <w:r>
        <w:rPr>
          <w:sz w:val="20"/>
        </w:rPr>
        <w:t> </w:t>
      </w:r>
    </w:p>
    <w:p>
      <w:pPr>
        <w:pStyle w:val="Normal"/>
      </w:pPr>
      <w:r>
        <w:rPr>
          <w:sz w:val="20"/>
        </w:rPr>
        <w:t>RECURRING DELIVERABLES</w:t>
      </w:r>
    </w:p>
    <w:p>
      <w:pPr>
        <w:pStyle w:val="Normal"/>
      </w:pPr>
      <w:r>
        <w:rPr>
          <w:sz w:val="20"/>
        </w:rPr>
        <w:t> </w:t>
      </w:r>
    </w:p>
    <w:p>
      <w:pPr>
        <w:pStyle w:val="Normal"/>
      </w:pPr>
      <w:r>
        <w:rPr>
          <w:sz w:val="20"/>
        </w:rPr>
        <w:t>Quarterly Technical Reports: SCBE will provide quarterly technical reports within 10 days of each quarter end. Reports will summarize technical progress, metric progress, risks, compute usage, IV&amp;V interactions, and upcoming work.</w:t>
      </w:r>
    </w:p>
    <w:p>
      <w:pPr>
        <w:pStyle w:val="Normal"/>
      </w:pPr>
      <w:r>
        <w:rPr>
          <w:sz w:val="20"/>
        </w:rPr>
        <w:t> </w:t>
      </w:r>
    </w:p>
    <w:p>
      <w:pPr>
        <w:pStyle w:val="Normal"/>
      </w:pPr>
      <w:r>
        <w:rPr>
          <w:sz w:val="20"/>
        </w:rPr>
        <w:t>Government / IV&amp;V Meetings: SCBE will support regular teleconferences with the Government and IV&amp;V team. The cost build includes three required three-day meetings: two DC-area and one San Francisco Bay-area meeting.</w:t>
      </w:r>
    </w:p>
    <w:p>
      <w:pPr>
        <w:pStyle w:val="Normal"/>
      </w:pPr>
      <w:r>
        <w:rPr>
          <w:sz w:val="20"/>
        </w:rPr>
        <w:t> </w:t>
      </w:r>
    </w:p>
    <w:p>
      <w:pPr>
        <w:pStyle w:val="Normal"/>
      </w:pPr>
      <w:r>
        <w:rPr>
          <w:sz w:val="20"/>
        </w:rPr>
        <w:t>Evaluation Briefings: SCBE will brief DARPA on each major evaluation and provide written summaries within two weeks when required.</w:t>
      </w:r>
    </w:p>
    <w:p>
      <w:pPr>
        <w:pStyle w:val="Normal"/>
      </w:pPr>
      <w:r>
        <w:rPr>
          <w:sz w:val="20"/>
        </w:rPr>
        <w:t> </w:t>
      </w:r>
    </w:p>
    <w:p>
      <w:pPr>
        <w:pStyle w:val="Normal"/>
      </w:pPr>
      <w:r>
        <w:rPr>
          <w:sz w:val="20"/>
        </w:rPr>
        <w:t>COMPUTE AND RESOURCES</w:t>
      </w:r>
    </w:p>
    <w:p>
      <w:pPr>
        <w:pStyle w:val="Normal"/>
      </w:pPr>
      <w:r>
        <w:rPr>
          <w:sz w:val="20"/>
        </w:rPr>
        <w:t> </w:t>
      </w:r>
    </w:p>
    <w:p>
      <w:pPr>
        <w:pStyle w:val="Normal"/>
      </w:pPr>
      <w:r>
        <w:rPr>
          <w:sz w:val="20"/>
        </w:rPr>
        <w:t>SCBE will use a prime-owned Linux AI workstation (RTX 4090-class), local development resources, and intermittent commercial GPU endpoint capacity. Compute will be tracked by month and reported in milestone/quarterly updates.</w:t>
      </w:r>
    </w:p>
    <w:p>
      <w:pPr>
        <w:pStyle w:val="Normal"/>
      </w:pPr>
      <w:r>
        <w:rPr>
          <w:sz w:val="20"/>
        </w:rPr>
        <w:t> </w:t>
      </w:r>
    </w:p>
    <w:p>
      <w:pPr>
        <w:pStyle w:val="Normal"/>
      </w:pPr>
      <w:r>
        <w:rPr>
          <w:sz w:val="20"/>
        </w:rPr>
        <w:t>SUBCONTRACT BOUNDARIES</w:t>
      </w:r>
    </w:p>
    <w:p>
      <w:pPr>
        <w:pStyle w:val="Normal"/>
      </w:pPr>
      <w:r>
        <w:rPr>
          <w:sz w:val="20"/>
        </w:rPr>
        <w:t> </w:t>
      </w:r>
    </w:p>
    <w:p>
      <w:pPr>
        <w:pStyle w:val="Normal"/>
      </w:pPr>
      <w:r>
        <w:rPr>
          <w:sz w:val="20"/>
        </w:rPr>
        <w:t>Hoags Inc. supporting work is limited to: DAVA background-IP descriptions and data-rights assertions; DAVA trace-generation / sealed-protocol context if verified; phi_beacon telemetry specification if artifact support is finalized; net_probe / phi-push context if artifact support is finalized; review of final Sub Background IP rows.</w:t>
      </w:r>
    </w:p>
    <w:p>
      <w:pPr>
        <w:pStyle w:val="Normal"/>
      </w:pPr>
      <w:r>
        <w:rPr>
          <w:sz w:val="20"/>
        </w:rPr>
        <w:t> </w:t>
      </w:r>
    </w:p>
    <w:p>
      <w:pPr>
        <w:pStyle w:val="Normal"/>
      </w:pPr>
      <w:r>
        <w:rPr>
          <w:sz w:val="20"/>
        </w:rPr>
        <w:t>Excluded unless explicitly reopened: Hoags as proposal lead or joint investigator; public GitHub repository content as evidence; voice grammar / language dictionary stack; unresolved surface claims; any private-code dependency that prevents SCBE from executing Phase I.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0BC30" w14:textId="77777777" w:rsidR="003B1B33" w:rsidRDefault="003B1B33">
      <w:r>
        <w:separator/>
      </w:r>
    </w:p>
  </w:endnote>
  <w:endnote w:type="continuationSeparator" w:id="0">
    <w:p w14:paraId="5928604C" w14:textId="77777777" w:rsidR="003B1B33" w:rsidRDefault="003B1B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9449103"/>
      <w:docPartObj>
        <w:docPartGallery w:val="Page Numbers (Bottom of Page)"/>
        <w:docPartUnique/>
      </w:docPartObj>
    </w:sdtPr>
    <w:sdtEndPr/>
    <w:sdtContent>
      <w:sdt>
        <w:sdtPr>
          <w:id w:val="1729037234"/>
          <w:docPartObj>
            <w:docPartGallery w:val="Page Numbers (Top of Page)"/>
            <w:docPartUnique/>
          </w:docPartObj>
        </w:sdtPr>
        <w:sdtEndPr/>
        <w:sdtContent>
          <w:p w14:paraId="4CE3CD1F" w14:textId="77777777" w:rsidR="005E164D" w:rsidRDefault="005E164D" w:rsidP="008907A6">
            <w:pPr>
              <w:pStyle w:val="Footer"/>
              <w:ind w:right="1560"/>
              <w:jc w:val="center"/>
            </w:pPr>
          </w:p>
          <w:p w14:paraId="5A40F148" w14:textId="224F1DBE" w:rsidR="005E164D" w:rsidRPr="008907A6" w:rsidRDefault="005E164D" w:rsidP="008907A6">
            <w:pPr>
              <w:pStyle w:val="Footer"/>
              <w:ind w:right="1560"/>
              <w:jc w:val="center"/>
            </w:pPr>
            <w:r w:rsidRPr="008907A6">
              <w:t xml:space="preserve">Page </w:t>
            </w:r>
            <w:r w:rsidRPr="008907A6">
              <w:rPr>
                <w:bCs/>
              </w:rPr>
              <w:fldChar w:fldCharType="begin"/>
            </w:r>
            <w:r w:rsidRPr="008907A6">
              <w:rPr>
                <w:bCs/>
              </w:rPr>
              <w:instrText xml:space="preserve"> PAGE </w:instrText>
            </w:r>
            <w:r w:rsidRPr="008907A6">
              <w:rPr>
                <w:bCs/>
              </w:rPr>
              <w:fldChar w:fldCharType="separate"/>
            </w:r>
            <w:r w:rsidR="0034042D">
              <w:rPr>
                <w:bCs/>
                <w:noProof/>
              </w:rPr>
              <w:t>1</w:t>
            </w:r>
            <w:r w:rsidRPr="008907A6">
              <w:rPr>
                <w:bCs/>
              </w:rPr>
              <w:fldChar w:fldCharType="end"/>
            </w:r>
            <w:r w:rsidRPr="008907A6">
              <w:t xml:space="preserve"> of </w:t>
            </w:r>
            <w:r w:rsidRPr="008907A6">
              <w:rPr>
                <w:bCs/>
              </w:rPr>
              <w:fldChar w:fldCharType="begin"/>
            </w:r>
            <w:r w:rsidRPr="008907A6">
              <w:rPr>
                <w:bCs/>
              </w:rPr>
              <w:instrText xml:space="preserve"> NUMPAGES  </w:instrText>
            </w:r>
            <w:r w:rsidRPr="008907A6">
              <w:rPr>
                <w:bCs/>
              </w:rPr>
              <w:fldChar w:fldCharType="separate"/>
            </w:r>
            <w:r w:rsidR="0034042D">
              <w:rPr>
                <w:bCs/>
                <w:noProof/>
              </w:rPr>
              <w:t>2</w:t>
            </w:r>
            <w:r w:rsidRPr="008907A6">
              <w:rPr>
                <w:bCs/>
              </w:rPr>
              <w:fldChar w:fldCharType="end"/>
            </w:r>
          </w:p>
        </w:sdtContent>
      </w:sdt>
    </w:sdtContent>
  </w:sdt>
  <w:p w14:paraId="08753AE4" w14:textId="77777777" w:rsidR="005E164D" w:rsidRDefault="005E164D" w:rsidP="008907A6">
    <w:pPr>
      <w:pStyle w:val="BodyText"/>
      <w:spacing w:line="14" w:lineRule="auto"/>
      <w:ind w:right="156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98416" w14:textId="77777777" w:rsidR="003B1B33" w:rsidRDefault="003B1B33">
      <w:r>
        <w:separator/>
      </w:r>
    </w:p>
  </w:footnote>
  <w:footnote w:type="continuationSeparator" w:id="0">
    <w:p w14:paraId="54E2D622" w14:textId="77777777" w:rsidR="003B1B33" w:rsidRDefault="003B1B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6A53"/>
    <w:multiLevelType w:val="hybridMultilevel"/>
    <w:tmpl w:val="66F2E978"/>
    <w:lvl w:ilvl="0" w:tplc="4E50E7A0">
      <w:start w:val="1"/>
      <w:numFmt w:val="lowerLetter"/>
      <w:lvlText w:val="(%1)"/>
      <w:lvlJc w:val="left"/>
      <w:pPr>
        <w:ind w:left="140" w:hanging="721"/>
      </w:pPr>
      <w:rPr>
        <w:rFonts w:ascii="Times New Roman" w:eastAsia="Times New Roman" w:hAnsi="Times New Roman" w:cs="Times New Roman" w:hint="default"/>
        <w:w w:val="100"/>
        <w:sz w:val="20"/>
        <w:szCs w:val="20"/>
      </w:rPr>
    </w:lvl>
    <w:lvl w:ilvl="1" w:tplc="7CF2F1D0">
      <w:numFmt w:val="bullet"/>
      <w:lvlText w:val="•"/>
      <w:lvlJc w:val="left"/>
      <w:pPr>
        <w:ind w:left="1220" w:hanging="721"/>
      </w:pPr>
      <w:rPr>
        <w:rFonts w:hint="default"/>
      </w:rPr>
    </w:lvl>
    <w:lvl w:ilvl="2" w:tplc="404AD92C">
      <w:numFmt w:val="bullet"/>
      <w:lvlText w:val="•"/>
      <w:lvlJc w:val="left"/>
      <w:pPr>
        <w:ind w:left="2300" w:hanging="721"/>
      </w:pPr>
      <w:rPr>
        <w:rFonts w:hint="default"/>
      </w:rPr>
    </w:lvl>
    <w:lvl w:ilvl="3" w:tplc="2F203F66">
      <w:numFmt w:val="bullet"/>
      <w:lvlText w:val="•"/>
      <w:lvlJc w:val="left"/>
      <w:pPr>
        <w:ind w:left="3380" w:hanging="721"/>
      </w:pPr>
      <w:rPr>
        <w:rFonts w:hint="default"/>
      </w:rPr>
    </w:lvl>
    <w:lvl w:ilvl="4" w:tplc="A07A0408">
      <w:numFmt w:val="bullet"/>
      <w:lvlText w:val="•"/>
      <w:lvlJc w:val="left"/>
      <w:pPr>
        <w:ind w:left="4460" w:hanging="721"/>
      </w:pPr>
      <w:rPr>
        <w:rFonts w:hint="default"/>
      </w:rPr>
    </w:lvl>
    <w:lvl w:ilvl="5" w:tplc="EB62A428">
      <w:numFmt w:val="bullet"/>
      <w:lvlText w:val="•"/>
      <w:lvlJc w:val="left"/>
      <w:pPr>
        <w:ind w:left="5540" w:hanging="721"/>
      </w:pPr>
      <w:rPr>
        <w:rFonts w:hint="default"/>
      </w:rPr>
    </w:lvl>
    <w:lvl w:ilvl="6" w:tplc="3C68DBF6">
      <w:numFmt w:val="bullet"/>
      <w:lvlText w:val="•"/>
      <w:lvlJc w:val="left"/>
      <w:pPr>
        <w:ind w:left="6620" w:hanging="721"/>
      </w:pPr>
      <w:rPr>
        <w:rFonts w:hint="default"/>
      </w:rPr>
    </w:lvl>
    <w:lvl w:ilvl="7" w:tplc="2D1291F0">
      <w:numFmt w:val="bullet"/>
      <w:lvlText w:val="•"/>
      <w:lvlJc w:val="left"/>
      <w:pPr>
        <w:ind w:left="7700" w:hanging="721"/>
      </w:pPr>
      <w:rPr>
        <w:rFonts w:hint="default"/>
      </w:rPr>
    </w:lvl>
    <w:lvl w:ilvl="8" w:tplc="212AB704">
      <w:numFmt w:val="bullet"/>
      <w:lvlText w:val="•"/>
      <w:lvlJc w:val="left"/>
      <w:pPr>
        <w:ind w:left="8780" w:hanging="721"/>
      </w:pPr>
      <w:rPr>
        <w:rFonts w:hint="default"/>
      </w:rPr>
    </w:lvl>
  </w:abstractNum>
  <w:abstractNum w:abstractNumId="1" w15:restartNumberingAfterBreak="0">
    <w:nsid w:val="02801CFC"/>
    <w:multiLevelType w:val="hybridMultilevel"/>
    <w:tmpl w:val="5BBE103C"/>
    <w:lvl w:ilvl="0" w:tplc="3CE452E6">
      <w:start w:val="1"/>
      <w:numFmt w:val="lowerLetter"/>
      <w:lvlText w:val="%1."/>
      <w:lvlJc w:val="left"/>
      <w:pPr>
        <w:ind w:left="839" w:hanging="360"/>
      </w:pPr>
      <w:rPr>
        <w:rFonts w:ascii="Times New Roman" w:eastAsia="Times New Roman" w:hAnsi="Times New Roman" w:cs="Times New Roman" w:hint="default"/>
        <w:spacing w:val="-1"/>
        <w:w w:val="99"/>
        <w:sz w:val="22"/>
        <w:szCs w:val="22"/>
      </w:rPr>
    </w:lvl>
    <w:lvl w:ilvl="1" w:tplc="CDCA64B6">
      <w:numFmt w:val="bullet"/>
      <w:lvlText w:val=""/>
      <w:lvlJc w:val="left"/>
      <w:pPr>
        <w:ind w:left="1199" w:hanging="360"/>
      </w:pPr>
      <w:rPr>
        <w:rFonts w:ascii="Symbol" w:eastAsia="Symbol" w:hAnsi="Symbol" w:cs="Symbol" w:hint="default"/>
        <w:w w:val="99"/>
        <w:sz w:val="22"/>
        <w:szCs w:val="22"/>
      </w:rPr>
    </w:lvl>
    <w:lvl w:ilvl="2" w:tplc="2F564CFA">
      <w:numFmt w:val="bullet"/>
      <w:lvlText w:val="•"/>
      <w:lvlJc w:val="left"/>
      <w:pPr>
        <w:ind w:left="1200" w:hanging="360"/>
      </w:pPr>
      <w:rPr>
        <w:rFonts w:hint="default"/>
      </w:rPr>
    </w:lvl>
    <w:lvl w:ilvl="3" w:tplc="8CDEB4DE">
      <w:numFmt w:val="bullet"/>
      <w:lvlText w:val="•"/>
      <w:lvlJc w:val="left"/>
      <w:pPr>
        <w:ind w:left="2412" w:hanging="360"/>
      </w:pPr>
      <w:rPr>
        <w:rFonts w:hint="default"/>
      </w:rPr>
    </w:lvl>
    <w:lvl w:ilvl="4" w:tplc="3FBECAEA">
      <w:numFmt w:val="bullet"/>
      <w:lvlText w:val="•"/>
      <w:lvlJc w:val="left"/>
      <w:pPr>
        <w:ind w:left="3625" w:hanging="360"/>
      </w:pPr>
      <w:rPr>
        <w:rFonts w:hint="default"/>
      </w:rPr>
    </w:lvl>
    <w:lvl w:ilvl="5" w:tplc="241EFF84">
      <w:numFmt w:val="bullet"/>
      <w:lvlText w:val="•"/>
      <w:lvlJc w:val="left"/>
      <w:pPr>
        <w:ind w:left="4837" w:hanging="360"/>
      </w:pPr>
      <w:rPr>
        <w:rFonts w:hint="default"/>
      </w:rPr>
    </w:lvl>
    <w:lvl w:ilvl="6" w:tplc="2E3AB578">
      <w:numFmt w:val="bullet"/>
      <w:lvlText w:val="•"/>
      <w:lvlJc w:val="left"/>
      <w:pPr>
        <w:ind w:left="6050" w:hanging="360"/>
      </w:pPr>
      <w:rPr>
        <w:rFonts w:hint="default"/>
      </w:rPr>
    </w:lvl>
    <w:lvl w:ilvl="7" w:tplc="58D0A416">
      <w:numFmt w:val="bullet"/>
      <w:lvlText w:val="•"/>
      <w:lvlJc w:val="left"/>
      <w:pPr>
        <w:ind w:left="7262" w:hanging="360"/>
      </w:pPr>
      <w:rPr>
        <w:rFonts w:hint="default"/>
      </w:rPr>
    </w:lvl>
    <w:lvl w:ilvl="8" w:tplc="8F36A4F8">
      <w:numFmt w:val="bullet"/>
      <w:lvlText w:val="•"/>
      <w:lvlJc w:val="left"/>
      <w:pPr>
        <w:ind w:left="8475" w:hanging="360"/>
      </w:pPr>
      <w:rPr>
        <w:rFonts w:hint="default"/>
      </w:rPr>
    </w:lvl>
  </w:abstractNum>
  <w:abstractNum w:abstractNumId="2" w15:restartNumberingAfterBreak="0">
    <w:nsid w:val="08D621A3"/>
    <w:multiLevelType w:val="hybridMultilevel"/>
    <w:tmpl w:val="65F282F6"/>
    <w:lvl w:ilvl="0" w:tplc="A0903874">
      <w:start w:val="1"/>
      <w:numFmt w:val="upperLetter"/>
      <w:lvlText w:val="%1."/>
      <w:lvlJc w:val="left"/>
      <w:pPr>
        <w:ind w:left="839" w:hanging="720"/>
      </w:pPr>
      <w:rPr>
        <w:rFonts w:ascii="Times New Roman" w:eastAsia="Times New Roman" w:hAnsi="Times New Roman" w:cs="Times New Roman" w:hint="default"/>
        <w:b/>
        <w:bCs/>
        <w:w w:val="99"/>
        <w:sz w:val="22"/>
        <w:szCs w:val="22"/>
      </w:rPr>
    </w:lvl>
    <w:lvl w:ilvl="1" w:tplc="7F20667A">
      <w:numFmt w:val="bullet"/>
      <w:lvlText w:val="•"/>
      <w:lvlJc w:val="left"/>
      <w:pPr>
        <w:ind w:left="1848" w:hanging="720"/>
      </w:pPr>
      <w:rPr>
        <w:rFonts w:hint="default"/>
      </w:rPr>
    </w:lvl>
    <w:lvl w:ilvl="2" w:tplc="D4AEC134">
      <w:numFmt w:val="bullet"/>
      <w:lvlText w:val="•"/>
      <w:lvlJc w:val="left"/>
      <w:pPr>
        <w:ind w:left="2856" w:hanging="720"/>
      </w:pPr>
      <w:rPr>
        <w:rFonts w:hint="default"/>
      </w:rPr>
    </w:lvl>
    <w:lvl w:ilvl="3" w:tplc="89669356">
      <w:numFmt w:val="bullet"/>
      <w:lvlText w:val="•"/>
      <w:lvlJc w:val="left"/>
      <w:pPr>
        <w:ind w:left="3864" w:hanging="720"/>
      </w:pPr>
      <w:rPr>
        <w:rFonts w:hint="default"/>
      </w:rPr>
    </w:lvl>
    <w:lvl w:ilvl="4" w:tplc="B7CEFB88">
      <w:numFmt w:val="bullet"/>
      <w:lvlText w:val="•"/>
      <w:lvlJc w:val="left"/>
      <w:pPr>
        <w:ind w:left="4872" w:hanging="720"/>
      </w:pPr>
      <w:rPr>
        <w:rFonts w:hint="default"/>
      </w:rPr>
    </w:lvl>
    <w:lvl w:ilvl="5" w:tplc="5E2637A6">
      <w:numFmt w:val="bullet"/>
      <w:lvlText w:val="•"/>
      <w:lvlJc w:val="left"/>
      <w:pPr>
        <w:ind w:left="5880" w:hanging="720"/>
      </w:pPr>
      <w:rPr>
        <w:rFonts w:hint="default"/>
      </w:rPr>
    </w:lvl>
    <w:lvl w:ilvl="6" w:tplc="3636021E">
      <w:numFmt w:val="bullet"/>
      <w:lvlText w:val="•"/>
      <w:lvlJc w:val="left"/>
      <w:pPr>
        <w:ind w:left="6888" w:hanging="720"/>
      </w:pPr>
      <w:rPr>
        <w:rFonts w:hint="default"/>
      </w:rPr>
    </w:lvl>
    <w:lvl w:ilvl="7" w:tplc="745ED502">
      <w:numFmt w:val="bullet"/>
      <w:lvlText w:val="•"/>
      <w:lvlJc w:val="left"/>
      <w:pPr>
        <w:ind w:left="7896" w:hanging="720"/>
      </w:pPr>
      <w:rPr>
        <w:rFonts w:hint="default"/>
      </w:rPr>
    </w:lvl>
    <w:lvl w:ilvl="8" w:tplc="54049E24">
      <w:numFmt w:val="bullet"/>
      <w:lvlText w:val="•"/>
      <w:lvlJc w:val="left"/>
      <w:pPr>
        <w:ind w:left="8904" w:hanging="720"/>
      </w:pPr>
      <w:rPr>
        <w:rFonts w:hint="default"/>
      </w:rPr>
    </w:lvl>
  </w:abstractNum>
  <w:abstractNum w:abstractNumId="3" w15:restartNumberingAfterBreak="0">
    <w:nsid w:val="1A973820"/>
    <w:multiLevelType w:val="hybridMultilevel"/>
    <w:tmpl w:val="BBEA6FC6"/>
    <w:lvl w:ilvl="0" w:tplc="7B9EDBA4">
      <w:start w:val="1"/>
      <w:numFmt w:val="upperLetter"/>
      <w:lvlText w:val="%1."/>
      <w:lvlJc w:val="left"/>
      <w:pPr>
        <w:ind w:left="840" w:hanging="721"/>
      </w:pPr>
      <w:rPr>
        <w:rFonts w:ascii="Times New Roman" w:eastAsia="Times New Roman" w:hAnsi="Times New Roman" w:cs="Times New Roman" w:hint="default"/>
        <w:b/>
        <w:bCs/>
        <w:w w:val="99"/>
        <w:sz w:val="22"/>
        <w:szCs w:val="22"/>
      </w:rPr>
    </w:lvl>
    <w:lvl w:ilvl="1" w:tplc="DCFE8828">
      <w:start w:val="1"/>
      <w:numFmt w:val="decimal"/>
      <w:lvlText w:val="%2."/>
      <w:lvlJc w:val="left"/>
      <w:pPr>
        <w:ind w:left="120" w:hanging="720"/>
      </w:pPr>
      <w:rPr>
        <w:rFonts w:ascii="Times New Roman" w:eastAsia="Times New Roman" w:hAnsi="Times New Roman" w:cs="Times New Roman" w:hint="default"/>
        <w:w w:val="99"/>
        <w:sz w:val="22"/>
        <w:szCs w:val="22"/>
      </w:rPr>
    </w:lvl>
    <w:lvl w:ilvl="2" w:tplc="F120F136">
      <w:numFmt w:val="bullet"/>
      <w:lvlText w:val="•"/>
      <w:lvlJc w:val="left"/>
      <w:pPr>
        <w:ind w:left="840" w:hanging="720"/>
      </w:pPr>
      <w:rPr>
        <w:rFonts w:hint="default"/>
      </w:rPr>
    </w:lvl>
    <w:lvl w:ilvl="3" w:tplc="3B3A899A">
      <w:numFmt w:val="bullet"/>
      <w:lvlText w:val="•"/>
      <w:lvlJc w:val="left"/>
      <w:pPr>
        <w:ind w:left="2097" w:hanging="720"/>
      </w:pPr>
      <w:rPr>
        <w:rFonts w:hint="default"/>
      </w:rPr>
    </w:lvl>
    <w:lvl w:ilvl="4" w:tplc="6DDE4D7C">
      <w:numFmt w:val="bullet"/>
      <w:lvlText w:val="•"/>
      <w:lvlJc w:val="left"/>
      <w:pPr>
        <w:ind w:left="3355" w:hanging="720"/>
      </w:pPr>
      <w:rPr>
        <w:rFonts w:hint="default"/>
      </w:rPr>
    </w:lvl>
    <w:lvl w:ilvl="5" w:tplc="137616A2">
      <w:numFmt w:val="bullet"/>
      <w:lvlText w:val="•"/>
      <w:lvlJc w:val="left"/>
      <w:pPr>
        <w:ind w:left="4612" w:hanging="720"/>
      </w:pPr>
      <w:rPr>
        <w:rFonts w:hint="default"/>
      </w:rPr>
    </w:lvl>
    <w:lvl w:ilvl="6" w:tplc="A198E634">
      <w:numFmt w:val="bullet"/>
      <w:lvlText w:val="•"/>
      <w:lvlJc w:val="left"/>
      <w:pPr>
        <w:ind w:left="5870" w:hanging="720"/>
      </w:pPr>
      <w:rPr>
        <w:rFonts w:hint="default"/>
      </w:rPr>
    </w:lvl>
    <w:lvl w:ilvl="7" w:tplc="DEA03A1E">
      <w:numFmt w:val="bullet"/>
      <w:lvlText w:val="•"/>
      <w:lvlJc w:val="left"/>
      <w:pPr>
        <w:ind w:left="7127" w:hanging="720"/>
      </w:pPr>
      <w:rPr>
        <w:rFonts w:hint="default"/>
      </w:rPr>
    </w:lvl>
    <w:lvl w:ilvl="8" w:tplc="FA6EEDEE">
      <w:numFmt w:val="bullet"/>
      <w:lvlText w:val="•"/>
      <w:lvlJc w:val="left"/>
      <w:pPr>
        <w:ind w:left="8385" w:hanging="720"/>
      </w:pPr>
      <w:rPr>
        <w:rFonts w:hint="default"/>
      </w:rPr>
    </w:lvl>
  </w:abstractNum>
  <w:abstractNum w:abstractNumId="4" w15:restartNumberingAfterBreak="0">
    <w:nsid w:val="1AAF56F0"/>
    <w:multiLevelType w:val="hybridMultilevel"/>
    <w:tmpl w:val="03123A36"/>
    <w:lvl w:ilvl="0" w:tplc="043260CA">
      <w:start w:val="1"/>
      <w:numFmt w:val="bullet"/>
      <w:lvlText w:val=""/>
      <w:lvlJc w:val="left"/>
      <w:pPr>
        <w:tabs>
          <w:tab w:val="num" w:pos="1800"/>
        </w:tabs>
        <w:ind w:left="1800" w:hanging="108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CD4203C"/>
    <w:multiLevelType w:val="hybridMultilevel"/>
    <w:tmpl w:val="AB8469A4"/>
    <w:lvl w:ilvl="0" w:tplc="0F2EC37A">
      <w:start w:val="1"/>
      <w:numFmt w:val="upperLetter"/>
      <w:lvlText w:val="%1."/>
      <w:lvlJc w:val="left"/>
      <w:pPr>
        <w:ind w:left="839" w:hanging="720"/>
      </w:pPr>
      <w:rPr>
        <w:rFonts w:ascii="Times New Roman" w:eastAsia="Times New Roman" w:hAnsi="Times New Roman" w:cs="Times New Roman" w:hint="default"/>
        <w:b/>
        <w:bCs/>
        <w:w w:val="100"/>
        <w:sz w:val="20"/>
        <w:szCs w:val="20"/>
      </w:rPr>
    </w:lvl>
    <w:lvl w:ilvl="1" w:tplc="D33C47E4">
      <w:start w:val="1"/>
      <w:numFmt w:val="decimal"/>
      <w:lvlText w:val="%2."/>
      <w:lvlJc w:val="left"/>
      <w:pPr>
        <w:ind w:left="120" w:hanging="720"/>
      </w:pPr>
      <w:rPr>
        <w:rFonts w:hint="default"/>
        <w:w w:val="100"/>
      </w:rPr>
    </w:lvl>
    <w:lvl w:ilvl="2" w:tplc="6DB416F0">
      <w:numFmt w:val="bullet"/>
      <w:lvlText w:val="•"/>
      <w:lvlJc w:val="left"/>
      <w:pPr>
        <w:ind w:left="1960" w:hanging="720"/>
      </w:pPr>
      <w:rPr>
        <w:rFonts w:hint="default"/>
      </w:rPr>
    </w:lvl>
    <w:lvl w:ilvl="3" w:tplc="56E87E64">
      <w:numFmt w:val="bullet"/>
      <w:lvlText w:val="•"/>
      <w:lvlJc w:val="left"/>
      <w:pPr>
        <w:ind w:left="3080" w:hanging="720"/>
      </w:pPr>
      <w:rPr>
        <w:rFonts w:hint="default"/>
      </w:rPr>
    </w:lvl>
    <w:lvl w:ilvl="4" w:tplc="6636BB8C">
      <w:numFmt w:val="bullet"/>
      <w:lvlText w:val="•"/>
      <w:lvlJc w:val="left"/>
      <w:pPr>
        <w:ind w:left="4200" w:hanging="720"/>
      </w:pPr>
      <w:rPr>
        <w:rFonts w:hint="default"/>
      </w:rPr>
    </w:lvl>
    <w:lvl w:ilvl="5" w:tplc="77DE085A">
      <w:numFmt w:val="bullet"/>
      <w:lvlText w:val="•"/>
      <w:lvlJc w:val="left"/>
      <w:pPr>
        <w:ind w:left="5320" w:hanging="720"/>
      </w:pPr>
      <w:rPr>
        <w:rFonts w:hint="default"/>
      </w:rPr>
    </w:lvl>
    <w:lvl w:ilvl="6" w:tplc="E60021E4">
      <w:numFmt w:val="bullet"/>
      <w:lvlText w:val="•"/>
      <w:lvlJc w:val="left"/>
      <w:pPr>
        <w:ind w:left="6440" w:hanging="720"/>
      </w:pPr>
      <w:rPr>
        <w:rFonts w:hint="default"/>
      </w:rPr>
    </w:lvl>
    <w:lvl w:ilvl="7" w:tplc="A6941DA8">
      <w:numFmt w:val="bullet"/>
      <w:lvlText w:val="•"/>
      <w:lvlJc w:val="left"/>
      <w:pPr>
        <w:ind w:left="7560" w:hanging="720"/>
      </w:pPr>
      <w:rPr>
        <w:rFonts w:hint="default"/>
      </w:rPr>
    </w:lvl>
    <w:lvl w:ilvl="8" w:tplc="1E949A14">
      <w:numFmt w:val="bullet"/>
      <w:lvlText w:val="•"/>
      <w:lvlJc w:val="left"/>
      <w:pPr>
        <w:ind w:left="8680" w:hanging="720"/>
      </w:pPr>
      <w:rPr>
        <w:rFonts w:hint="default"/>
      </w:rPr>
    </w:lvl>
  </w:abstractNum>
  <w:abstractNum w:abstractNumId="6" w15:restartNumberingAfterBreak="0">
    <w:nsid w:val="1D8C2FDD"/>
    <w:multiLevelType w:val="hybridMultilevel"/>
    <w:tmpl w:val="FB6873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0AF20B2"/>
    <w:multiLevelType w:val="hybridMultilevel"/>
    <w:tmpl w:val="EFA8A6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4C4A7D"/>
    <w:multiLevelType w:val="hybridMultilevel"/>
    <w:tmpl w:val="B310F8AC"/>
    <w:lvl w:ilvl="0" w:tplc="63C63F20">
      <w:start w:val="1"/>
      <w:numFmt w:val="upperLetter"/>
      <w:lvlText w:val="%1."/>
      <w:lvlJc w:val="left"/>
      <w:pPr>
        <w:ind w:left="840" w:hanging="721"/>
      </w:pPr>
      <w:rPr>
        <w:rFonts w:ascii="Times New Roman" w:eastAsia="Times New Roman" w:hAnsi="Times New Roman" w:cs="Times New Roman" w:hint="default"/>
        <w:b/>
        <w:bCs/>
        <w:w w:val="99"/>
        <w:sz w:val="22"/>
        <w:szCs w:val="22"/>
      </w:rPr>
    </w:lvl>
    <w:lvl w:ilvl="1" w:tplc="31A4E934">
      <w:start w:val="1"/>
      <w:numFmt w:val="decimal"/>
      <w:lvlText w:val="%2."/>
      <w:lvlJc w:val="left"/>
      <w:pPr>
        <w:ind w:left="119" w:hanging="720"/>
      </w:pPr>
      <w:rPr>
        <w:rFonts w:ascii="Times New Roman" w:eastAsia="Times New Roman" w:hAnsi="Times New Roman" w:cs="Times New Roman" w:hint="default"/>
        <w:w w:val="99"/>
        <w:sz w:val="22"/>
        <w:szCs w:val="22"/>
      </w:rPr>
    </w:lvl>
    <w:lvl w:ilvl="2" w:tplc="15CEE87C">
      <w:numFmt w:val="bullet"/>
      <w:lvlText w:val="•"/>
      <w:lvlJc w:val="left"/>
      <w:pPr>
        <w:ind w:left="1960" w:hanging="720"/>
      </w:pPr>
      <w:rPr>
        <w:rFonts w:hint="default"/>
      </w:rPr>
    </w:lvl>
    <w:lvl w:ilvl="3" w:tplc="A558AE18">
      <w:numFmt w:val="bullet"/>
      <w:lvlText w:val="•"/>
      <w:lvlJc w:val="left"/>
      <w:pPr>
        <w:ind w:left="3080" w:hanging="720"/>
      </w:pPr>
      <w:rPr>
        <w:rFonts w:hint="default"/>
      </w:rPr>
    </w:lvl>
    <w:lvl w:ilvl="4" w:tplc="3CDAF948">
      <w:numFmt w:val="bullet"/>
      <w:lvlText w:val="•"/>
      <w:lvlJc w:val="left"/>
      <w:pPr>
        <w:ind w:left="4200" w:hanging="720"/>
      </w:pPr>
      <w:rPr>
        <w:rFonts w:hint="default"/>
      </w:rPr>
    </w:lvl>
    <w:lvl w:ilvl="5" w:tplc="D08C496A">
      <w:numFmt w:val="bullet"/>
      <w:lvlText w:val="•"/>
      <w:lvlJc w:val="left"/>
      <w:pPr>
        <w:ind w:left="5320" w:hanging="720"/>
      </w:pPr>
      <w:rPr>
        <w:rFonts w:hint="default"/>
      </w:rPr>
    </w:lvl>
    <w:lvl w:ilvl="6" w:tplc="F6D275A0">
      <w:numFmt w:val="bullet"/>
      <w:lvlText w:val="•"/>
      <w:lvlJc w:val="left"/>
      <w:pPr>
        <w:ind w:left="6440" w:hanging="720"/>
      </w:pPr>
      <w:rPr>
        <w:rFonts w:hint="default"/>
      </w:rPr>
    </w:lvl>
    <w:lvl w:ilvl="7" w:tplc="E93AD4C6">
      <w:numFmt w:val="bullet"/>
      <w:lvlText w:val="•"/>
      <w:lvlJc w:val="left"/>
      <w:pPr>
        <w:ind w:left="7560" w:hanging="720"/>
      </w:pPr>
      <w:rPr>
        <w:rFonts w:hint="default"/>
      </w:rPr>
    </w:lvl>
    <w:lvl w:ilvl="8" w:tplc="4964E3C8">
      <w:numFmt w:val="bullet"/>
      <w:lvlText w:val="•"/>
      <w:lvlJc w:val="left"/>
      <w:pPr>
        <w:ind w:left="8680" w:hanging="720"/>
      </w:pPr>
      <w:rPr>
        <w:rFonts w:hint="default"/>
      </w:rPr>
    </w:lvl>
  </w:abstractNum>
  <w:abstractNum w:abstractNumId="9" w15:restartNumberingAfterBreak="0">
    <w:nsid w:val="255609F9"/>
    <w:multiLevelType w:val="hybridMultilevel"/>
    <w:tmpl w:val="AD5E796C"/>
    <w:lvl w:ilvl="0" w:tplc="A29A9FD4">
      <w:start w:val="1"/>
      <w:numFmt w:val="decimal"/>
      <w:lvlText w:val="%1."/>
      <w:lvlJc w:val="left"/>
      <w:pPr>
        <w:ind w:left="100" w:hanging="720"/>
      </w:pPr>
      <w:rPr>
        <w:rFonts w:ascii="Times New Roman" w:eastAsia="Times New Roman" w:hAnsi="Times New Roman" w:cs="Times New Roman" w:hint="default"/>
        <w:w w:val="99"/>
        <w:sz w:val="22"/>
        <w:szCs w:val="22"/>
      </w:rPr>
    </w:lvl>
    <w:lvl w:ilvl="1" w:tplc="30EE7F60">
      <w:numFmt w:val="bullet"/>
      <w:lvlText w:val="•"/>
      <w:lvlJc w:val="left"/>
      <w:pPr>
        <w:ind w:left="1180" w:hanging="720"/>
      </w:pPr>
      <w:rPr>
        <w:rFonts w:hint="default"/>
      </w:rPr>
    </w:lvl>
    <w:lvl w:ilvl="2" w:tplc="189EB77E">
      <w:numFmt w:val="bullet"/>
      <w:lvlText w:val="•"/>
      <w:lvlJc w:val="left"/>
      <w:pPr>
        <w:ind w:left="2260" w:hanging="720"/>
      </w:pPr>
      <w:rPr>
        <w:rFonts w:hint="default"/>
      </w:rPr>
    </w:lvl>
    <w:lvl w:ilvl="3" w:tplc="CCD8EF48">
      <w:numFmt w:val="bullet"/>
      <w:lvlText w:val="•"/>
      <w:lvlJc w:val="left"/>
      <w:pPr>
        <w:ind w:left="3340" w:hanging="720"/>
      </w:pPr>
      <w:rPr>
        <w:rFonts w:hint="default"/>
      </w:rPr>
    </w:lvl>
    <w:lvl w:ilvl="4" w:tplc="550C13B2">
      <w:numFmt w:val="bullet"/>
      <w:lvlText w:val="•"/>
      <w:lvlJc w:val="left"/>
      <w:pPr>
        <w:ind w:left="4420" w:hanging="720"/>
      </w:pPr>
      <w:rPr>
        <w:rFonts w:hint="default"/>
      </w:rPr>
    </w:lvl>
    <w:lvl w:ilvl="5" w:tplc="FEF0C954">
      <w:numFmt w:val="bullet"/>
      <w:lvlText w:val="•"/>
      <w:lvlJc w:val="left"/>
      <w:pPr>
        <w:ind w:left="5500" w:hanging="720"/>
      </w:pPr>
      <w:rPr>
        <w:rFonts w:hint="default"/>
      </w:rPr>
    </w:lvl>
    <w:lvl w:ilvl="6" w:tplc="2C007A7A">
      <w:numFmt w:val="bullet"/>
      <w:lvlText w:val="•"/>
      <w:lvlJc w:val="left"/>
      <w:pPr>
        <w:ind w:left="6580" w:hanging="720"/>
      </w:pPr>
      <w:rPr>
        <w:rFonts w:hint="default"/>
      </w:rPr>
    </w:lvl>
    <w:lvl w:ilvl="7" w:tplc="2C16BBDC">
      <w:numFmt w:val="bullet"/>
      <w:lvlText w:val="•"/>
      <w:lvlJc w:val="left"/>
      <w:pPr>
        <w:ind w:left="7660" w:hanging="720"/>
      </w:pPr>
      <w:rPr>
        <w:rFonts w:hint="default"/>
      </w:rPr>
    </w:lvl>
    <w:lvl w:ilvl="8" w:tplc="72F8F71A">
      <w:numFmt w:val="bullet"/>
      <w:lvlText w:val="•"/>
      <w:lvlJc w:val="left"/>
      <w:pPr>
        <w:ind w:left="8740" w:hanging="720"/>
      </w:pPr>
      <w:rPr>
        <w:rFonts w:hint="default"/>
      </w:rPr>
    </w:lvl>
  </w:abstractNum>
  <w:abstractNum w:abstractNumId="10" w15:restartNumberingAfterBreak="0">
    <w:nsid w:val="29927886"/>
    <w:multiLevelType w:val="hybridMultilevel"/>
    <w:tmpl w:val="E8EC4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2753DD"/>
    <w:multiLevelType w:val="hybridMultilevel"/>
    <w:tmpl w:val="00DAE9CA"/>
    <w:lvl w:ilvl="0" w:tplc="AFF4C192">
      <w:start w:val="1"/>
      <w:numFmt w:val="upperLetter"/>
      <w:lvlText w:val="%1."/>
      <w:lvlJc w:val="left"/>
      <w:pPr>
        <w:ind w:left="840" w:hanging="721"/>
      </w:pPr>
      <w:rPr>
        <w:rFonts w:ascii="Times New Roman" w:eastAsia="Times New Roman" w:hAnsi="Times New Roman" w:cs="Times New Roman" w:hint="default"/>
        <w:b/>
        <w:bCs/>
        <w:w w:val="99"/>
        <w:sz w:val="22"/>
        <w:szCs w:val="22"/>
      </w:rPr>
    </w:lvl>
    <w:lvl w:ilvl="1" w:tplc="9F1ED63E">
      <w:start w:val="1"/>
      <w:numFmt w:val="decimal"/>
      <w:lvlText w:val="%2."/>
      <w:lvlJc w:val="left"/>
      <w:pPr>
        <w:ind w:left="1559" w:hanging="721"/>
      </w:pPr>
      <w:rPr>
        <w:rFonts w:ascii="Times New Roman" w:eastAsia="Times New Roman" w:hAnsi="Times New Roman" w:cs="Times New Roman" w:hint="default"/>
        <w:w w:val="99"/>
        <w:sz w:val="22"/>
        <w:szCs w:val="22"/>
      </w:rPr>
    </w:lvl>
    <w:lvl w:ilvl="2" w:tplc="B6988D0C">
      <w:numFmt w:val="bullet"/>
      <w:lvlText w:val="•"/>
      <w:lvlJc w:val="left"/>
      <w:pPr>
        <w:ind w:left="2600" w:hanging="721"/>
      </w:pPr>
      <w:rPr>
        <w:rFonts w:hint="default"/>
      </w:rPr>
    </w:lvl>
    <w:lvl w:ilvl="3" w:tplc="B202AA0A">
      <w:numFmt w:val="bullet"/>
      <w:lvlText w:val="•"/>
      <w:lvlJc w:val="left"/>
      <w:pPr>
        <w:ind w:left="3640" w:hanging="721"/>
      </w:pPr>
      <w:rPr>
        <w:rFonts w:hint="default"/>
      </w:rPr>
    </w:lvl>
    <w:lvl w:ilvl="4" w:tplc="D15ADEB0">
      <w:numFmt w:val="bullet"/>
      <w:lvlText w:val="•"/>
      <w:lvlJc w:val="left"/>
      <w:pPr>
        <w:ind w:left="4680" w:hanging="721"/>
      </w:pPr>
      <w:rPr>
        <w:rFonts w:hint="default"/>
      </w:rPr>
    </w:lvl>
    <w:lvl w:ilvl="5" w:tplc="BCFA41CE">
      <w:numFmt w:val="bullet"/>
      <w:lvlText w:val="•"/>
      <w:lvlJc w:val="left"/>
      <w:pPr>
        <w:ind w:left="5720" w:hanging="721"/>
      </w:pPr>
      <w:rPr>
        <w:rFonts w:hint="default"/>
      </w:rPr>
    </w:lvl>
    <w:lvl w:ilvl="6" w:tplc="C6D0B5EA">
      <w:numFmt w:val="bullet"/>
      <w:lvlText w:val="•"/>
      <w:lvlJc w:val="left"/>
      <w:pPr>
        <w:ind w:left="6760" w:hanging="721"/>
      </w:pPr>
      <w:rPr>
        <w:rFonts w:hint="default"/>
      </w:rPr>
    </w:lvl>
    <w:lvl w:ilvl="7" w:tplc="5AD29436">
      <w:numFmt w:val="bullet"/>
      <w:lvlText w:val="•"/>
      <w:lvlJc w:val="left"/>
      <w:pPr>
        <w:ind w:left="7800" w:hanging="721"/>
      </w:pPr>
      <w:rPr>
        <w:rFonts w:hint="default"/>
      </w:rPr>
    </w:lvl>
    <w:lvl w:ilvl="8" w:tplc="482AC50E">
      <w:numFmt w:val="bullet"/>
      <w:lvlText w:val="•"/>
      <w:lvlJc w:val="left"/>
      <w:pPr>
        <w:ind w:left="8840" w:hanging="721"/>
      </w:pPr>
      <w:rPr>
        <w:rFonts w:hint="default"/>
      </w:rPr>
    </w:lvl>
  </w:abstractNum>
  <w:abstractNum w:abstractNumId="12" w15:restartNumberingAfterBreak="0">
    <w:nsid w:val="2BA476B3"/>
    <w:multiLevelType w:val="hybridMultilevel"/>
    <w:tmpl w:val="FCFE30B6"/>
    <w:lvl w:ilvl="0" w:tplc="21842300">
      <w:start w:val="1"/>
      <w:numFmt w:val="upperLetter"/>
      <w:lvlText w:val="%1."/>
      <w:lvlJc w:val="left"/>
      <w:pPr>
        <w:ind w:left="839" w:hanging="720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2"/>
        <w:szCs w:val="22"/>
      </w:rPr>
    </w:lvl>
    <w:lvl w:ilvl="1" w:tplc="37D66C78">
      <w:start w:val="1"/>
      <w:numFmt w:val="decimal"/>
      <w:lvlText w:val="%2."/>
      <w:lvlJc w:val="left"/>
      <w:pPr>
        <w:ind w:left="120" w:hanging="720"/>
      </w:pPr>
      <w:rPr>
        <w:rFonts w:ascii="Times New Roman" w:eastAsia="Times New Roman" w:hAnsi="Times New Roman" w:cs="Times New Roman" w:hint="default"/>
        <w:w w:val="99"/>
        <w:sz w:val="22"/>
        <w:szCs w:val="22"/>
      </w:rPr>
    </w:lvl>
    <w:lvl w:ilvl="2" w:tplc="984ACC10">
      <w:numFmt w:val="bullet"/>
      <w:lvlText w:val="•"/>
      <w:lvlJc w:val="left"/>
      <w:pPr>
        <w:ind w:left="840" w:hanging="720"/>
      </w:pPr>
      <w:rPr>
        <w:rFonts w:hint="default"/>
      </w:rPr>
    </w:lvl>
    <w:lvl w:ilvl="3" w:tplc="225A1F10">
      <w:numFmt w:val="bullet"/>
      <w:lvlText w:val="•"/>
      <w:lvlJc w:val="left"/>
      <w:pPr>
        <w:ind w:left="2097" w:hanging="720"/>
      </w:pPr>
      <w:rPr>
        <w:rFonts w:hint="default"/>
      </w:rPr>
    </w:lvl>
    <w:lvl w:ilvl="4" w:tplc="04A451CA">
      <w:numFmt w:val="bullet"/>
      <w:lvlText w:val="•"/>
      <w:lvlJc w:val="left"/>
      <w:pPr>
        <w:ind w:left="3355" w:hanging="720"/>
      </w:pPr>
      <w:rPr>
        <w:rFonts w:hint="default"/>
      </w:rPr>
    </w:lvl>
    <w:lvl w:ilvl="5" w:tplc="01BABC2A">
      <w:numFmt w:val="bullet"/>
      <w:lvlText w:val="•"/>
      <w:lvlJc w:val="left"/>
      <w:pPr>
        <w:ind w:left="4612" w:hanging="720"/>
      </w:pPr>
      <w:rPr>
        <w:rFonts w:hint="default"/>
      </w:rPr>
    </w:lvl>
    <w:lvl w:ilvl="6" w:tplc="226839F6">
      <w:numFmt w:val="bullet"/>
      <w:lvlText w:val="•"/>
      <w:lvlJc w:val="left"/>
      <w:pPr>
        <w:ind w:left="5870" w:hanging="720"/>
      </w:pPr>
      <w:rPr>
        <w:rFonts w:hint="default"/>
      </w:rPr>
    </w:lvl>
    <w:lvl w:ilvl="7" w:tplc="FA040674">
      <w:numFmt w:val="bullet"/>
      <w:lvlText w:val="•"/>
      <w:lvlJc w:val="left"/>
      <w:pPr>
        <w:ind w:left="7127" w:hanging="720"/>
      </w:pPr>
      <w:rPr>
        <w:rFonts w:hint="default"/>
      </w:rPr>
    </w:lvl>
    <w:lvl w:ilvl="8" w:tplc="05FA96D2">
      <w:numFmt w:val="bullet"/>
      <w:lvlText w:val="•"/>
      <w:lvlJc w:val="left"/>
      <w:pPr>
        <w:ind w:left="8385" w:hanging="720"/>
      </w:pPr>
      <w:rPr>
        <w:rFonts w:hint="default"/>
      </w:rPr>
    </w:lvl>
  </w:abstractNum>
  <w:abstractNum w:abstractNumId="13" w15:restartNumberingAfterBreak="0">
    <w:nsid w:val="2C6720E9"/>
    <w:multiLevelType w:val="hybridMultilevel"/>
    <w:tmpl w:val="2D4044E6"/>
    <w:lvl w:ilvl="0" w:tplc="A0903874">
      <w:start w:val="1"/>
      <w:numFmt w:val="upperLetter"/>
      <w:lvlText w:val="%1."/>
      <w:lvlJc w:val="left"/>
      <w:pPr>
        <w:ind w:left="720" w:hanging="720"/>
      </w:pPr>
      <w:rPr>
        <w:rFonts w:ascii="Times New Roman" w:eastAsia="Times New Roman" w:hAnsi="Times New Roman" w:cs="Times New Roman" w:hint="default"/>
        <w:b/>
        <w:bCs/>
        <w:w w:val="99"/>
        <w:sz w:val="22"/>
        <w:szCs w:val="22"/>
      </w:rPr>
    </w:lvl>
    <w:lvl w:ilvl="1" w:tplc="245064C4">
      <w:start w:val="1"/>
      <w:numFmt w:val="decimal"/>
      <w:lvlText w:val="%2."/>
      <w:lvlJc w:val="left"/>
      <w:pPr>
        <w:ind w:left="120" w:hanging="720"/>
      </w:pPr>
      <w:rPr>
        <w:rFonts w:ascii="Times New Roman" w:eastAsia="Times New Roman" w:hAnsi="Times New Roman" w:cs="Times New Roman" w:hint="default"/>
        <w:i w:val="0"/>
        <w:w w:val="99"/>
        <w:sz w:val="22"/>
        <w:szCs w:val="22"/>
      </w:rPr>
    </w:lvl>
    <w:lvl w:ilvl="2" w:tplc="C598FD02">
      <w:numFmt w:val="bullet"/>
      <w:lvlText w:val="•"/>
      <w:lvlJc w:val="left"/>
      <w:pPr>
        <w:ind w:left="1960" w:hanging="720"/>
      </w:pPr>
      <w:rPr>
        <w:rFonts w:hint="default"/>
      </w:rPr>
    </w:lvl>
    <w:lvl w:ilvl="3" w:tplc="BA087D92">
      <w:numFmt w:val="bullet"/>
      <w:lvlText w:val="•"/>
      <w:lvlJc w:val="left"/>
      <w:pPr>
        <w:ind w:left="3080" w:hanging="720"/>
      </w:pPr>
      <w:rPr>
        <w:rFonts w:hint="default"/>
      </w:rPr>
    </w:lvl>
    <w:lvl w:ilvl="4" w:tplc="C0667F1A">
      <w:numFmt w:val="bullet"/>
      <w:lvlText w:val="•"/>
      <w:lvlJc w:val="left"/>
      <w:pPr>
        <w:ind w:left="4200" w:hanging="720"/>
      </w:pPr>
      <w:rPr>
        <w:rFonts w:hint="default"/>
      </w:rPr>
    </w:lvl>
    <w:lvl w:ilvl="5" w:tplc="8A54329E">
      <w:numFmt w:val="bullet"/>
      <w:lvlText w:val="•"/>
      <w:lvlJc w:val="left"/>
      <w:pPr>
        <w:ind w:left="5320" w:hanging="720"/>
      </w:pPr>
      <w:rPr>
        <w:rFonts w:hint="default"/>
      </w:rPr>
    </w:lvl>
    <w:lvl w:ilvl="6" w:tplc="4B243364">
      <w:numFmt w:val="bullet"/>
      <w:lvlText w:val="•"/>
      <w:lvlJc w:val="left"/>
      <w:pPr>
        <w:ind w:left="6440" w:hanging="720"/>
      </w:pPr>
      <w:rPr>
        <w:rFonts w:hint="default"/>
      </w:rPr>
    </w:lvl>
    <w:lvl w:ilvl="7" w:tplc="0FF69B9E">
      <w:numFmt w:val="bullet"/>
      <w:lvlText w:val="•"/>
      <w:lvlJc w:val="left"/>
      <w:pPr>
        <w:ind w:left="7560" w:hanging="720"/>
      </w:pPr>
      <w:rPr>
        <w:rFonts w:hint="default"/>
      </w:rPr>
    </w:lvl>
    <w:lvl w:ilvl="8" w:tplc="9CF87B4E">
      <w:numFmt w:val="bullet"/>
      <w:lvlText w:val="•"/>
      <w:lvlJc w:val="left"/>
      <w:pPr>
        <w:ind w:left="8680" w:hanging="720"/>
      </w:pPr>
      <w:rPr>
        <w:rFonts w:hint="default"/>
      </w:rPr>
    </w:lvl>
  </w:abstractNum>
  <w:abstractNum w:abstractNumId="14" w15:restartNumberingAfterBreak="0">
    <w:nsid w:val="2F8303A9"/>
    <w:multiLevelType w:val="multilevel"/>
    <w:tmpl w:val="893C2620"/>
    <w:lvl w:ilvl="0">
      <w:start w:val="2"/>
      <w:numFmt w:val="upperLetter"/>
      <w:lvlText w:val="%1"/>
      <w:lvlJc w:val="left"/>
      <w:pPr>
        <w:ind w:left="507" w:hanging="368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07" w:hanging="368"/>
      </w:pPr>
      <w:rPr>
        <w:rFonts w:ascii="Times New Roman" w:eastAsia="Times New Roman" w:hAnsi="Times New Roman" w:cs="Times New Roman" w:hint="default"/>
        <w:w w:val="99"/>
        <w:sz w:val="22"/>
        <w:szCs w:val="22"/>
      </w:rPr>
    </w:lvl>
    <w:lvl w:ilvl="2">
      <w:start w:val="1"/>
      <w:numFmt w:val="lowerLetter"/>
      <w:lvlText w:val="(%3)"/>
      <w:lvlJc w:val="left"/>
      <w:pPr>
        <w:ind w:left="2300" w:hanging="721"/>
      </w:pPr>
      <w:rPr>
        <w:rFonts w:ascii="Times New Roman" w:eastAsia="Times New Roman" w:hAnsi="Times New Roman" w:cs="Times New Roman" w:hint="default"/>
        <w:spacing w:val="-1"/>
        <w:w w:val="99"/>
        <w:sz w:val="22"/>
        <w:szCs w:val="22"/>
      </w:rPr>
    </w:lvl>
    <w:lvl w:ilvl="3">
      <w:numFmt w:val="bullet"/>
      <w:lvlText w:val="•"/>
      <w:lvlJc w:val="left"/>
      <w:pPr>
        <w:ind w:left="4220" w:hanging="721"/>
      </w:pPr>
      <w:rPr>
        <w:rFonts w:hint="default"/>
      </w:rPr>
    </w:lvl>
    <w:lvl w:ilvl="4">
      <w:numFmt w:val="bullet"/>
      <w:lvlText w:val="•"/>
      <w:lvlJc w:val="left"/>
      <w:pPr>
        <w:ind w:left="5180" w:hanging="721"/>
      </w:pPr>
      <w:rPr>
        <w:rFonts w:hint="default"/>
      </w:rPr>
    </w:lvl>
    <w:lvl w:ilvl="5">
      <w:numFmt w:val="bullet"/>
      <w:lvlText w:val="•"/>
      <w:lvlJc w:val="left"/>
      <w:pPr>
        <w:ind w:left="6140" w:hanging="721"/>
      </w:pPr>
      <w:rPr>
        <w:rFonts w:hint="default"/>
      </w:rPr>
    </w:lvl>
    <w:lvl w:ilvl="6">
      <w:numFmt w:val="bullet"/>
      <w:lvlText w:val="•"/>
      <w:lvlJc w:val="left"/>
      <w:pPr>
        <w:ind w:left="7100" w:hanging="721"/>
      </w:pPr>
      <w:rPr>
        <w:rFonts w:hint="default"/>
      </w:rPr>
    </w:lvl>
    <w:lvl w:ilvl="7">
      <w:numFmt w:val="bullet"/>
      <w:lvlText w:val="•"/>
      <w:lvlJc w:val="left"/>
      <w:pPr>
        <w:ind w:left="8060" w:hanging="721"/>
      </w:pPr>
      <w:rPr>
        <w:rFonts w:hint="default"/>
      </w:rPr>
    </w:lvl>
    <w:lvl w:ilvl="8">
      <w:numFmt w:val="bullet"/>
      <w:lvlText w:val="•"/>
      <w:lvlJc w:val="left"/>
      <w:pPr>
        <w:ind w:left="9020" w:hanging="721"/>
      </w:pPr>
      <w:rPr>
        <w:rFonts w:hint="default"/>
      </w:rPr>
    </w:lvl>
  </w:abstractNum>
  <w:abstractNum w:abstractNumId="15" w15:restartNumberingAfterBreak="0">
    <w:nsid w:val="2FEF2FCA"/>
    <w:multiLevelType w:val="hybridMultilevel"/>
    <w:tmpl w:val="2D604C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3470C1"/>
    <w:multiLevelType w:val="hybridMultilevel"/>
    <w:tmpl w:val="E1840A3C"/>
    <w:lvl w:ilvl="0" w:tplc="1996CF68">
      <w:start w:val="1"/>
      <w:numFmt w:val="upperLetter"/>
      <w:lvlText w:val="%1."/>
      <w:lvlJc w:val="left"/>
      <w:pPr>
        <w:ind w:left="820" w:hanging="721"/>
      </w:pPr>
      <w:rPr>
        <w:rFonts w:ascii="Times New Roman" w:eastAsia="Times New Roman" w:hAnsi="Times New Roman" w:cs="Times New Roman" w:hint="default"/>
        <w:b/>
        <w:bCs/>
        <w:w w:val="99"/>
        <w:sz w:val="22"/>
        <w:szCs w:val="22"/>
      </w:rPr>
    </w:lvl>
    <w:lvl w:ilvl="1" w:tplc="41860598">
      <w:start w:val="1"/>
      <w:numFmt w:val="decimal"/>
      <w:lvlText w:val="%2."/>
      <w:lvlJc w:val="left"/>
      <w:pPr>
        <w:ind w:left="1539" w:hanging="721"/>
      </w:pPr>
      <w:rPr>
        <w:rFonts w:ascii="Times New Roman" w:eastAsia="Times New Roman" w:hAnsi="Times New Roman" w:cs="Times New Roman" w:hint="default"/>
        <w:w w:val="99"/>
        <w:sz w:val="22"/>
        <w:szCs w:val="22"/>
      </w:rPr>
    </w:lvl>
    <w:lvl w:ilvl="2" w:tplc="F1002790">
      <w:numFmt w:val="bullet"/>
      <w:lvlText w:val="•"/>
      <w:lvlJc w:val="left"/>
      <w:pPr>
        <w:ind w:left="2580" w:hanging="721"/>
      </w:pPr>
      <w:rPr>
        <w:rFonts w:hint="default"/>
      </w:rPr>
    </w:lvl>
    <w:lvl w:ilvl="3" w:tplc="2806D382">
      <w:numFmt w:val="bullet"/>
      <w:lvlText w:val="•"/>
      <w:lvlJc w:val="left"/>
      <w:pPr>
        <w:ind w:left="3620" w:hanging="721"/>
      </w:pPr>
      <w:rPr>
        <w:rFonts w:hint="default"/>
      </w:rPr>
    </w:lvl>
    <w:lvl w:ilvl="4" w:tplc="E29E829E">
      <w:numFmt w:val="bullet"/>
      <w:lvlText w:val="•"/>
      <w:lvlJc w:val="left"/>
      <w:pPr>
        <w:ind w:left="4660" w:hanging="721"/>
      </w:pPr>
      <w:rPr>
        <w:rFonts w:hint="default"/>
      </w:rPr>
    </w:lvl>
    <w:lvl w:ilvl="5" w:tplc="58F88B52">
      <w:numFmt w:val="bullet"/>
      <w:lvlText w:val="•"/>
      <w:lvlJc w:val="left"/>
      <w:pPr>
        <w:ind w:left="5700" w:hanging="721"/>
      </w:pPr>
      <w:rPr>
        <w:rFonts w:hint="default"/>
      </w:rPr>
    </w:lvl>
    <w:lvl w:ilvl="6" w:tplc="338CE90C">
      <w:numFmt w:val="bullet"/>
      <w:lvlText w:val="•"/>
      <w:lvlJc w:val="left"/>
      <w:pPr>
        <w:ind w:left="6740" w:hanging="721"/>
      </w:pPr>
      <w:rPr>
        <w:rFonts w:hint="default"/>
      </w:rPr>
    </w:lvl>
    <w:lvl w:ilvl="7" w:tplc="1E62E928">
      <w:numFmt w:val="bullet"/>
      <w:lvlText w:val="•"/>
      <w:lvlJc w:val="left"/>
      <w:pPr>
        <w:ind w:left="7780" w:hanging="721"/>
      </w:pPr>
      <w:rPr>
        <w:rFonts w:hint="default"/>
      </w:rPr>
    </w:lvl>
    <w:lvl w:ilvl="8" w:tplc="678A95AC">
      <w:numFmt w:val="bullet"/>
      <w:lvlText w:val="•"/>
      <w:lvlJc w:val="left"/>
      <w:pPr>
        <w:ind w:left="8820" w:hanging="721"/>
      </w:pPr>
      <w:rPr>
        <w:rFonts w:hint="default"/>
      </w:rPr>
    </w:lvl>
  </w:abstractNum>
  <w:abstractNum w:abstractNumId="17" w15:restartNumberingAfterBreak="0">
    <w:nsid w:val="38106E39"/>
    <w:multiLevelType w:val="hybridMultilevel"/>
    <w:tmpl w:val="81C021C4"/>
    <w:lvl w:ilvl="0" w:tplc="DA6AD2E0">
      <w:start w:val="1"/>
      <w:numFmt w:val="decimal"/>
      <w:lvlText w:val="%1."/>
      <w:lvlJc w:val="left"/>
      <w:pPr>
        <w:ind w:left="120" w:hanging="331"/>
      </w:pPr>
      <w:rPr>
        <w:rFonts w:ascii="Times New Roman" w:eastAsia="Times New Roman" w:hAnsi="Times New Roman" w:cs="Times New Roman" w:hint="default"/>
        <w:w w:val="99"/>
        <w:sz w:val="22"/>
        <w:szCs w:val="22"/>
      </w:rPr>
    </w:lvl>
    <w:lvl w:ilvl="1" w:tplc="96A0FF5A">
      <w:numFmt w:val="bullet"/>
      <w:lvlText w:val="•"/>
      <w:lvlJc w:val="left"/>
      <w:pPr>
        <w:ind w:left="1200" w:hanging="331"/>
      </w:pPr>
      <w:rPr>
        <w:rFonts w:hint="default"/>
      </w:rPr>
    </w:lvl>
    <w:lvl w:ilvl="2" w:tplc="C12C2B4C">
      <w:numFmt w:val="bullet"/>
      <w:lvlText w:val="•"/>
      <w:lvlJc w:val="left"/>
      <w:pPr>
        <w:ind w:left="2280" w:hanging="331"/>
      </w:pPr>
      <w:rPr>
        <w:rFonts w:hint="default"/>
      </w:rPr>
    </w:lvl>
    <w:lvl w:ilvl="3" w:tplc="65E68FD0">
      <w:numFmt w:val="bullet"/>
      <w:lvlText w:val="•"/>
      <w:lvlJc w:val="left"/>
      <w:pPr>
        <w:ind w:left="3360" w:hanging="331"/>
      </w:pPr>
      <w:rPr>
        <w:rFonts w:hint="default"/>
      </w:rPr>
    </w:lvl>
    <w:lvl w:ilvl="4" w:tplc="9F782BBE">
      <w:numFmt w:val="bullet"/>
      <w:lvlText w:val="•"/>
      <w:lvlJc w:val="left"/>
      <w:pPr>
        <w:ind w:left="4440" w:hanging="331"/>
      </w:pPr>
      <w:rPr>
        <w:rFonts w:hint="default"/>
      </w:rPr>
    </w:lvl>
    <w:lvl w:ilvl="5" w:tplc="688A04E4">
      <w:numFmt w:val="bullet"/>
      <w:lvlText w:val="•"/>
      <w:lvlJc w:val="left"/>
      <w:pPr>
        <w:ind w:left="5520" w:hanging="331"/>
      </w:pPr>
      <w:rPr>
        <w:rFonts w:hint="default"/>
      </w:rPr>
    </w:lvl>
    <w:lvl w:ilvl="6" w:tplc="E0B04304">
      <w:numFmt w:val="bullet"/>
      <w:lvlText w:val="•"/>
      <w:lvlJc w:val="left"/>
      <w:pPr>
        <w:ind w:left="6600" w:hanging="331"/>
      </w:pPr>
      <w:rPr>
        <w:rFonts w:hint="default"/>
      </w:rPr>
    </w:lvl>
    <w:lvl w:ilvl="7" w:tplc="7D7EA864">
      <w:numFmt w:val="bullet"/>
      <w:lvlText w:val="•"/>
      <w:lvlJc w:val="left"/>
      <w:pPr>
        <w:ind w:left="7680" w:hanging="331"/>
      </w:pPr>
      <w:rPr>
        <w:rFonts w:hint="default"/>
      </w:rPr>
    </w:lvl>
    <w:lvl w:ilvl="8" w:tplc="8EA86CE0">
      <w:numFmt w:val="bullet"/>
      <w:lvlText w:val="•"/>
      <w:lvlJc w:val="left"/>
      <w:pPr>
        <w:ind w:left="8760" w:hanging="331"/>
      </w:pPr>
      <w:rPr>
        <w:rFonts w:hint="default"/>
      </w:rPr>
    </w:lvl>
  </w:abstractNum>
  <w:abstractNum w:abstractNumId="18" w15:restartNumberingAfterBreak="0">
    <w:nsid w:val="3A52248D"/>
    <w:multiLevelType w:val="hybridMultilevel"/>
    <w:tmpl w:val="D2D49C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DC28C5"/>
    <w:multiLevelType w:val="hybridMultilevel"/>
    <w:tmpl w:val="85BCE124"/>
    <w:lvl w:ilvl="0" w:tplc="B9A0C2AC">
      <w:start w:val="1"/>
      <w:numFmt w:val="upperLetter"/>
      <w:lvlText w:val="%1."/>
      <w:lvlJc w:val="left"/>
      <w:pPr>
        <w:ind w:left="840" w:hanging="721"/>
      </w:pPr>
      <w:rPr>
        <w:rFonts w:ascii="Times New Roman" w:eastAsia="Times New Roman" w:hAnsi="Times New Roman" w:cs="Times New Roman" w:hint="default"/>
        <w:w w:val="99"/>
        <w:sz w:val="22"/>
        <w:szCs w:val="22"/>
      </w:rPr>
    </w:lvl>
    <w:lvl w:ilvl="1" w:tplc="DA0E0712">
      <w:numFmt w:val="bullet"/>
      <w:lvlText w:val="•"/>
      <w:lvlJc w:val="left"/>
      <w:pPr>
        <w:ind w:left="1848" w:hanging="721"/>
      </w:pPr>
      <w:rPr>
        <w:rFonts w:hint="default"/>
      </w:rPr>
    </w:lvl>
    <w:lvl w:ilvl="2" w:tplc="B520366E">
      <w:numFmt w:val="bullet"/>
      <w:lvlText w:val="•"/>
      <w:lvlJc w:val="left"/>
      <w:pPr>
        <w:ind w:left="2856" w:hanging="721"/>
      </w:pPr>
      <w:rPr>
        <w:rFonts w:hint="default"/>
      </w:rPr>
    </w:lvl>
    <w:lvl w:ilvl="3" w:tplc="9A449852">
      <w:numFmt w:val="bullet"/>
      <w:lvlText w:val="•"/>
      <w:lvlJc w:val="left"/>
      <w:pPr>
        <w:ind w:left="3864" w:hanging="721"/>
      </w:pPr>
      <w:rPr>
        <w:rFonts w:hint="default"/>
      </w:rPr>
    </w:lvl>
    <w:lvl w:ilvl="4" w:tplc="EC16C22C">
      <w:numFmt w:val="bullet"/>
      <w:lvlText w:val="•"/>
      <w:lvlJc w:val="left"/>
      <w:pPr>
        <w:ind w:left="4872" w:hanging="721"/>
      </w:pPr>
      <w:rPr>
        <w:rFonts w:hint="default"/>
      </w:rPr>
    </w:lvl>
    <w:lvl w:ilvl="5" w:tplc="9618C432">
      <w:numFmt w:val="bullet"/>
      <w:lvlText w:val="•"/>
      <w:lvlJc w:val="left"/>
      <w:pPr>
        <w:ind w:left="5880" w:hanging="721"/>
      </w:pPr>
      <w:rPr>
        <w:rFonts w:hint="default"/>
      </w:rPr>
    </w:lvl>
    <w:lvl w:ilvl="6" w:tplc="50EAB144">
      <w:numFmt w:val="bullet"/>
      <w:lvlText w:val="•"/>
      <w:lvlJc w:val="left"/>
      <w:pPr>
        <w:ind w:left="6888" w:hanging="721"/>
      </w:pPr>
      <w:rPr>
        <w:rFonts w:hint="default"/>
      </w:rPr>
    </w:lvl>
    <w:lvl w:ilvl="7" w:tplc="0A4C6660">
      <w:numFmt w:val="bullet"/>
      <w:lvlText w:val="•"/>
      <w:lvlJc w:val="left"/>
      <w:pPr>
        <w:ind w:left="7896" w:hanging="721"/>
      </w:pPr>
      <w:rPr>
        <w:rFonts w:hint="default"/>
      </w:rPr>
    </w:lvl>
    <w:lvl w:ilvl="8" w:tplc="FFE0E37E">
      <w:numFmt w:val="bullet"/>
      <w:lvlText w:val="•"/>
      <w:lvlJc w:val="left"/>
      <w:pPr>
        <w:ind w:left="8904" w:hanging="721"/>
      </w:pPr>
      <w:rPr>
        <w:rFonts w:hint="default"/>
      </w:rPr>
    </w:lvl>
  </w:abstractNum>
  <w:abstractNum w:abstractNumId="20" w15:restartNumberingAfterBreak="0">
    <w:nsid w:val="3C973BDB"/>
    <w:multiLevelType w:val="hybridMultilevel"/>
    <w:tmpl w:val="4DECEAFC"/>
    <w:lvl w:ilvl="0" w:tplc="F38030D4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A86CC04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F38030D4">
      <w:start w:val="2"/>
      <w:numFmt w:val="decimal"/>
      <w:lvlText w:val="%3.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45CD1BB9"/>
    <w:multiLevelType w:val="hybridMultilevel"/>
    <w:tmpl w:val="75443FBE"/>
    <w:lvl w:ilvl="0" w:tplc="E1089222">
      <w:start w:val="1"/>
      <w:numFmt w:val="upperLetter"/>
      <w:lvlText w:val="%1."/>
      <w:lvlJc w:val="left"/>
      <w:pPr>
        <w:ind w:left="819" w:hanging="720"/>
      </w:pPr>
      <w:rPr>
        <w:rFonts w:ascii="Times New Roman" w:eastAsia="Times New Roman" w:hAnsi="Times New Roman" w:cs="Times New Roman" w:hint="default"/>
        <w:b/>
        <w:bCs/>
        <w:w w:val="99"/>
        <w:sz w:val="22"/>
        <w:szCs w:val="22"/>
      </w:rPr>
    </w:lvl>
    <w:lvl w:ilvl="1" w:tplc="AEF8E436">
      <w:start w:val="1"/>
      <w:numFmt w:val="decimal"/>
      <w:lvlText w:val="%2."/>
      <w:lvlJc w:val="left"/>
      <w:pPr>
        <w:ind w:left="100" w:hanging="720"/>
      </w:pPr>
      <w:rPr>
        <w:rFonts w:ascii="Times New Roman" w:eastAsia="Times New Roman" w:hAnsi="Times New Roman" w:cs="Times New Roman" w:hint="default"/>
        <w:w w:val="99"/>
        <w:sz w:val="22"/>
        <w:szCs w:val="22"/>
      </w:rPr>
    </w:lvl>
    <w:lvl w:ilvl="2" w:tplc="7CAC742E">
      <w:numFmt w:val="bullet"/>
      <w:lvlText w:val="•"/>
      <w:lvlJc w:val="left"/>
      <w:pPr>
        <w:ind w:left="1940" w:hanging="720"/>
      </w:pPr>
      <w:rPr>
        <w:rFonts w:hint="default"/>
      </w:rPr>
    </w:lvl>
    <w:lvl w:ilvl="3" w:tplc="84425298">
      <w:numFmt w:val="bullet"/>
      <w:lvlText w:val="•"/>
      <w:lvlJc w:val="left"/>
      <w:pPr>
        <w:ind w:left="3060" w:hanging="720"/>
      </w:pPr>
      <w:rPr>
        <w:rFonts w:hint="default"/>
      </w:rPr>
    </w:lvl>
    <w:lvl w:ilvl="4" w:tplc="F35CC494">
      <w:numFmt w:val="bullet"/>
      <w:lvlText w:val="•"/>
      <w:lvlJc w:val="left"/>
      <w:pPr>
        <w:ind w:left="4180" w:hanging="720"/>
      </w:pPr>
      <w:rPr>
        <w:rFonts w:hint="default"/>
      </w:rPr>
    </w:lvl>
    <w:lvl w:ilvl="5" w:tplc="E20223E8">
      <w:numFmt w:val="bullet"/>
      <w:lvlText w:val="•"/>
      <w:lvlJc w:val="left"/>
      <w:pPr>
        <w:ind w:left="5300" w:hanging="720"/>
      </w:pPr>
      <w:rPr>
        <w:rFonts w:hint="default"/>
      </w:rPr>
    </w:lvl>
    <w:lvl w:ilvl="6" w:tplc="07F8F168">
      <w:numFmt w:val="bullet"/>
      <w:lvlText w:val="•"/>
      <w:lvlJc w:val="left"/>
      <w:pPr>
        <w:ind w:left="6420" w:hanging="720"/>
      </w:pPr>
      <w:rPr>
        <w:rFonts w:hint="default"/>
      </w:rPr>
    </w:lvl>
    <w:lvl w:ilvl="7" w:tplc="BA140B44">
      <w:numFmt w:val="bullet"/>
      <w:lvlText w:val="•"/>
      <w:lvlJc w:val="left"/>
      <w:pPr>
        <w:ind w:left="7540" w:hanging="720"/>
      </w:pPr>
      <w:rPr>
        <w:rFonts w:hint="default"/>
      </w:rPr>
    </w:lvl>
    <w:lvl w:ilvl="8" w:tplc="9DA66AAE">
      <w:numFmt w:val="bullet"/>
      <w:lvlText w:val="•"/>
      <w:lvlJc w:val="left"/>
      <w:pPr>
        <w:ind w:left="8660" w:hanging="720"/>
      </w:pPr>
      <w:rPr>
        <w:rFonts w:hint="default"/>
      </w:rPr>
    </w:lvl>
  </w:abstractNum>
  <w:abstractNum w:abstractNumId="22" w15:restartNumberingAfterBreak="0">
    <w:nsid w:val="4F455532"/>
    <w:multiLevelType w:val="hybridMultilevel"/>
    <w:tmpl w:val="A0568CA0"/>
    <w:lvl w:ilvl="0" w:tplc="0409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A16BE"/>
    <w:multiLevelType w:val="hybridMultilevel"/>
    <w:tmpl w:val="547C9C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9A5248"/>
    <w:multiLevelType w:val="hybridMultilevel"/>
    <w:tmpl w:val="900C9F28"/>
    <w:lvl w:ilvl="0" w:tplc="589E2EBE">
      <w:start w:val="1"/>
      <w:numFmt w:val="decimal"/>
      <w:lvlText w:val="%1."/>
      <w:lvlJc w:val="left"/>
      <w:pPr>
        <w:ind w:left="120" w:hanging="721"/>
      </w:pPr>
      <w:rPr>
        <w:rFonts w:ascii="Times New Roman" w:eastAsia="Times New Roman" w:hAnsi="Times New Roman" w:cs="Times New Roman" w:hint="default"/>
        <w:w w:val="100"/>
        <w:sz w:val="20"/>
        <w:szCs w:val="20"/>
      </w:rPr>
    </w:lvl>
    <w:lvl w:ilvl="1" w:tplc="93E05B0E">
      <w:numFmt w:val="bullet"/>
      <w:lvlText w:val="•"/>
      <w:lvlJc w:val="left"/>
      <w:pPr>
        <w:ind w:left="1200" w:hanging="721"/>
      </w:pPr>
      <w:rPr>
        <w:rFonts w:hint="default"/>
      </w:rPr>
    </w:lvl>
    <w:lvl w:ilvl="2" w:tplc="7B4449EC">
      <w:numFmt w:val="bullet"/>
      <w:lvlText w:val="•"/>
      <w:lvlJc w:val="left"/>
      <w:pPr>
        <w:ind w:left="2280" w:hanging="721"/>
      </w:pPr>
      <w:rPr>
        <w:rFonts w:hint="default"/>
      </w:rPr>
    </w:lvl>
    <w:lvl w:ilvl="3" w:tplc="71E493E2">
      <w:numFmt w:val="bullet"/>
      <w:lvlText w:val="•"/>
      <w:lvlJc w:val="left"/>
      <w:pPr>
        <w:ind w:left="3360" w:hanging="721"/>
      </w:pPr>
      <w:rPr>
        <w:rFonts w:hint="default"/>
      </w:rPr>
    </w:lvl>
    <w:lvl w:ilvl="4" w:tplc="B5C4AF4E">
      <w:numFmt w:val="bullet"/>
      <w:lvlText w:val="•"/>
      <w:lvlJc w:val="left"/>
      <w:pPr>
        <w:ind w:left="4440" w:hanging="721"/>
      </w:pPr>
      <w:rPr>
        <w:rFonts w:hint="default"/>
      </w:rPr>
    </w:lvl>
    <w:lvl w:ilvl="5" w:tplc="C062F0BE">
      <w:numFmt w:val="bullet"/>
      <w:lvlText w:val="•"/>
      <w:lvlJc w:val="left"/>
      <w:pPr>
        <w:ind w:left="5520" w:hanging="721"/>
      </w:pPr>
      <w:rPr>
        <w:rFonts w:hint="default"/>
      </w:rPr>
    </w:lvl>
    <w:lvl w:ilvl="6" w:tplc="41CED510">
      <w:numFmt w:val="bullet"/>
      <w:lvlText w:val="•"/>
      <w:lvlJc w:val="left"/>
      <w:pPr>
        <w:ind w:left="6600" w:hanging="721"/>
      </w:pPr>
      <w:rPr>
        <w:rFonts w:hint="default"/>
      </w:rPr>
    </w:lvl>
    <w:lvl w:ilvl="7" w:tplc="7B8E618C">
      <w:numFmt w:val="bullet"/>
      <w:lvlText w:val="•"/>
      <w:lvlJc w:val="left"/>
      <w:pPr>
        <w:ind w:left="7680" w:hanging="721"/>
      </w:pPr>
      <w:rPr>
        <w:rFonts w:hint="default"/>
      </w:rPr>
    </w:lvl>
    <w:lvl w:ilvl="8" w:tplc="A0F2F0D2">
      <w:numFmt w:val="bullet"/>
      <w:lvlText w:val="•"/>
      <w:lvlJc w:val="left"/>
      <w:pPr>
        <w:ind w:left="8760" w:hanging="721"/>
      </w:pPr>
      <w:rPr>
        <w:rFonts w:hint="default"/>
      </w:rPr>
    </w:lvl>
  </w:abstractNum>
  <w:abstractNum w:abstractNumId="25" w15:restartNumberingAfterBreak="0">
    <w:nsid w:val="55097E41"/>
    <w:multiLevelType w:val="hybridMultilevel"/>
    <w:tmpl w:val="94C256FA"/>
    <w:lvl w:ilvl="0" w:tplc="2BEEBD3E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9CA564C"/>
    <w:multiLevelType w:val="hybridMultilevel"/>
    <w:tmpl w:val="1C5A2344"/>
    <w:lvl w:ilvl="0" w:tplc="04090015">
      <w:start w:val="1"/>
      <w:numFmt w:val="upperLetter"/>
      <w:lvlText w:val="%1."/>
      <w:lvlJc w:val="left"/>
      <w:pPr>
        <w:ind w:left="581" w:hanging="722"/>
      </w:pPr>
      <w:rPr>
        <w:rFonts w:hint="default"/>
        <w:b/>
        <w:bCs/>
        <w:w w:val="100"/>
        <w:sz w:val="20"/>
        <w:szCs w:val="20"/>
      </w:rPr>
    </w:lvl>
    <w:lvl w:ilvl="1" w:tplc="1D22116E">
      <w:numFmt w:val="bullet"/>
      <w:lvlText w:val="•"/>
      <w:lvlJc w:val="left"/>
      <w:pPr>
        <w:ind w:left="1588" w:hanging="722"/>
      </w:pPr>
      <w:rPr>
        <w:rFonts w:hint="default"/>
      </w:rPr>
    </w:lvl>
    <w:lvl w:ilvl="2" w:tplc="029ED354">
      <w:numFmt w:val="bullet"/>
      <w:lvlText w:val="•"/>
      <w:lvlJc w:val="left"/>
      <w:pPr>
        <w:ind w:left="2596" w:hanging="722"/>
      </w:pPr>
      <w:rPr>
        <w:rFonts w:hint="default"/>
      </w:rPr>
    </w:lvl>
    <w:lvl w:ilvl="3" w:tplc="E864D0FA">
      <w:numFmt w:val="bullet"/>
      <w:lvlText w:val="•"/>
      <w:lvlJc w:val="left"/>
      <w:pPr>
        <w:ind w:left="3604" w:hanging="722"/>
      </w:pPr>
      <w:rPr>
        <w:rFonts w:hint="default"/>
      </w:rPr>
    </w:lvl>
    <w:lvl w:ilvl="4" w:tplc="93E41138">
      <w:numFmt w:val="bullet"/>
      <w:lvlText w:val="•"/>
      <w:lvlJc w:val="left"/>
      <w:pPr>
        <w:ind w:left="4612" w:hanging="722"/>
      </w:pPr>
      <w:rPr>
        <w:rFonts w:hint="default"/>
      </w:rPr>
    </w:lvl>
    <w:lvl w:ilvl="5" w:tplc="D5942D08">
      <w:numFmt w:val="bullet"/>
      <w:lvlText w:val="•"/>
      <w:lvlJc w:val="left"/>
      <w:pPr>
        <w:ind w:left="5620" w:hanging="722"/>
      </w:pPr>
      <w:rPr>
        <w:rFonts w:hint="default"/>
      </w:rPr>
    </w:lvl>
    <w:lvl w:ilvl="6" w:tplc="F740DC50">
      <w:numFmt w:val="bullet"/>
      <w:lvlText w:val="•"/>
      <w:lvlJc w:val="left"/>
      <w:pPr>
        <w:ind w:left="6628" w:hanging="722"/>
      </w:pPr>
      <w:rPr>
        <w:rFonts w:hint="default"/>
      </w:rPr>
    </w:lvl>
    <w:lvl w:ilvl="7" w:tplc="974CAF56">
      <w:numFmt w:val="bullet"/>
      <w:lvlText w:val="•"/>
      <w:lvlJc w:val="left"/>
      <w:pPr>
        <w:ind w:left="7636" w:hanging="722"/>
      </w:pPr>
      <w:rPr>
        <w:rFonts w:hint="default"/>
      </w:rPr>
    </w:lvl>
    <w:lvl w:ilvl="8" w:tplc="2C0634CC">
      <w:numFmt w:val="bullet"/>
      <w:lvlText w:val="•"/>
      <w:lvlJc w:val="left"/>
      <w:pPr>
        <w:ind w:left="8644" w:hanging="722"/>
      </w:pPr>
      <w:rPr>
        <w:rFonts w:hint="default"/>
      </w:rPr>
    </w:lvl>
  </w:abstractNum>
  <w:abstractNum w:abstractNumId="27" w15:restartNumberingAfterBreak="0">
    <w:nsid w:val="5C236EE6"/>
    <w:multiLevelType w:val="hybridMultilevel"/>
    <w:tmpl w:val="7534D8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374551"/>
    <w:multiLevelType w:val="hybridMultilevel"/>
    <w:tmpl w:val="D7CADBC8"/>
    <w:lvl w:ilvl="0" w:tplc="0F4EA254">
      <w:start w:val="1"/>
      <w:numFmt w:val="upperLetter"/>
      <w:lvlText w:val="%1."/>
      <w:lvlJc w:val="left"/>
      <w:pPr>
        <w:ind w:left="859" w:hanging="720"/>
      </w:pPr>
      <w:rPr>
        <w:rFonts w:ascii="Times New Roman" w:eastAsia="Times New Roman" w:hAnsi="Times New Roman" w:cs="Times New Roman" w:hint="default"/>
        <w:b/>
        <w:bCs/>
        <w:w w:val="99"/>
        <w:sz w:val="22"/>
        <w:szCs w:val="22"/>
      </w:rPr>
    </w:lvl>
    <w:lvl w:ilvl="1" w:tplc="09240EFE">
      <w:start w:val="1"/>
      <w:numFmt w:val="decimal"/>
      <w:lvlText w:val="%2."/>
      <w:lvlJc w:val="left"/>
      <w:pPr>
        <w:ind w:left="140" w:hanging="720"/>
      </w:pPr>
      <w:rPr>
        <w:rFonts w:ascii="Times New Roman" w:eastAsia="Times New Roman" w:hAnsi="Times New Roman" w:cs="Times New Roman" w:hint="default"/>
        <w:w w:val="99"/>
        <w:sz w:val="22"/>
        <w:szCs w:val="22"/>
      </w:rPr>
    </w:lvl>
    <w:lvl w:ilvl="2" w:tplc="7BA871A8">
      <w:numFmt w:val="bullet"/>
      <w:lvlText w:val="•"/>
      <w:lvlJc w:val="left"/>
      <w:pPr>
        <w:ind w:left="1980" w:hanging="720"/>
      </w:pPr>
      <w:rPr>
        <w:rFonts w:hint="default"/>
      </w:rPr>
    </w:lvl>
    <w:lvl w:ilvl="3" w:tplc="A61E4854">
      <w:numFmt w:val="bullet"/>
      <w:lvlText w:val="•"/>
      <w:lvlJc w:val="left"/>
      <w:pPr>
        <w:ind w:left="3100" w:hanging="720"/>
      </w:pPr>
      <w:rPr>
        <w:rFonts w:hint="default"/>
      </w:rPr>
    </w:lvl>
    <w:lvl w:ilvl="4" w:tplc="0BAE773A">
      <w:numFmt w:val="bullet"/>
      <w:lvlText w:val="•"/>
      <w:lvlJc w:val="left"/>
      <w:pPr>
        <w:ind w:left="4220" w:hanging="720"/>
      </w:pPr>
      <w:rPr>
        <w:rFonts w:hint="default"/>
      </w:rPr>
    </w:lvl>
    <w:lvl w:ilvl="5" w:tplc="7248B3D0">
      <w:numFmt w:val="bullet"/>
      <w:lvlText w:val="•"/>
      <w:lvlJc w:val="left"/>
      <w:pPr>
        <w:ind w:left="5340" w:hanging="720"/>
      </w:pPr>
      <w:rPr>
        <w:rFonts w:hint="default"/>
      </w:rPr>
    </w:lvl>
    <w:lvl w:ilvl="6" w:tplc="B3A091CC">
      <w:numFmt w:val="bullet"/>
      <w:lvlText w:val="•"/>
      <w:lvlJc w:val="left"/>
      <w:pPr>
        <w:ind w:left="6460" w:hanging="720"/>
      </w:pPr>
      <w:rPr>
        <w:rFonts w:hint="default"/>
      </w:rPr>
    </w:lvl>
    <w:lvl w:ilvl="7" w:tplc="B0B0D770">
      <w:numFmt w:val="bullet"/>
      <w:lvlText w:val="•"/>
      <w:lvlJc w:val="left"/>
      <w:pPr>
        <w:ind w:left="7580" w:hanging="720"/>
      </w:pPr>
      <w:rPr>
        <w:rFonts w:hint="default"/>
      </w:rPr>
    </w:lvl>
    <w:lvl w:ilvl="8" w:tplc="98B4967C">
      <w:numFmt w:val="bullet"/>
      <w:lvlText w:val="•"/>
      <w:lvlJc w:val="left"/>
      <w:pPr>
        <w:ind w:left="8700" w:hanging="720"/>
      </w:pPr>
      <w:rPr>
        <w:rFonts w:hint="default"/>
      </w:rPr>
    </w:lvl>
  </w:abstractNum>
  <w:abstractNum w:abstractNumId="29" w15:restartNumberingAfterBreak="0">
    <w:nsid w:val="77AF429E"/>
    <w:multiLevelType w:val="hybridMultilevel"/>
    <w:tmpl w:val="80B8AA68"/>
    <w:lvl w:ilvl="0" w:tplc="A0903874">
      <w:start w:val="1"/>
      <w:numFmt w:val="upp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w w:val="99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2252235">
    <w:abstractNumId w:val="16"/>
  </w:num>
  <w:num w:numId="2" w16cid:durableId="1548182658">
    <w:abstractNumId w:val="19"/>
  </w:num>
  <w:num w:numId="3" w16cid:durableId="1429353720">
    <w:abstractNumId w:val="1"/>
  </w:num>
  <w:num w:numId="4" w16cid:durableId="1632007543">
    <w:abstractNumId w:val="9"/>
  </w:num>
  <w:num w:numId="5" w16cid:durableId="1779833835">
    <w:abstractNumId w:val="12"/>
  </w:num>
  <w:num w:numId="6" w16cid:durableId="1305618882">
    <w:abstractNumId w:val="17"/>
  </w:num>
  <w:num w:numId="7" w16cid:durableId="1580171013">
    <w:abstractNumId w:val="11"/>
  </w:num>
  <w:num w:numId="8" w16cid:durableId="227886665">
    <w:abstractNumId w:val="14"/>
  </w:num>
  <w:num w:numId="9" w16cid:durableId="26414286">
    <w:abstractNumId w:val="28"/>
  </w:num>
  <w:num w:numId="10" w16cid:durableId="1137259993">
    <w:abstractNumId w:val="26"/>
  </w:num>
  <w:num w:numId="11" w16cid:durableId="908152658">
    <w:abstractNumId w:val="0"/>
  </w:num>
  <w:num w:numId="12" w16cid:durableId="1285118747">
    <w:abstractNumId w:val="24"/>
  </w:num>
  <w:num w:numId="13" w16cid:durableId="1601796663">
    <w:abstractNumId w:val="5"/>
  </w:num>
  <w:num w:numId="14" w16cid:durableId="818153231">
    <w:abstractNumId w:val="21"/>
  </w:num>
  <w:num w:numId="15" w16cid:durableId="1664235515">
    <w:abstractNumId w:val="3"/>
  </w:num>
  <w:num w:numId="16" w16cid:durableId="303436997">
    <w:abstractNumId w:val="8"/>
  </w:num>
  <w:num w:numId="17" w16cid:durableId="479931124">
    <w:abstractNumId w:val="2"/>
  </w:num>
  <w:num w:numId="18" w16cid:durableId="1416167439">
    <w:abstractNumId w:val="13"/>
  </w:num>
  <w:num w:numId="19" w16cid:durableId="339238804">
    <w:abstractNumId w:val="20"/>
  </w:num>
  <w:num w:numId="20" w16cid:durableId="255096159">
    <w:abstractNumId w:val="4"/>
  </w:num>
  <w:num w:numId="21" w16cid:durableId="785733683">
    <w:abstractNumId w:val="25"/>
  </w:num>
  <w:num w:numId="22" w16cid:durableId="2109421341">
    <w:abstractNumId w:val="18"/>
  </w:num>
  <w:num w:numId="23" w16cid:durableId="1306545188">
    <w:abstractNumId w:val="27"/>
  </w:num>
  <w:num w:numId="24" w16cid:durableId="1899783353">
    <w:abstractNumId w:val="7"/>
  </w:num>
  <w:num w:numId="25" w16cid:durableId="692612362">
    <w:abstractNumId w:val="15"/>
  </w:num>
  <w:num w:numId="26" w16cid:durableId="1076315940">
    <w:abstractNumId w:val="23"/>
  </w:num>
  <w:num w:numId="27" w16cid:durableId="263465971">
    <w:abstractNumId w:val="10"/>
  </w:num>
  <w:num w:numId="28" w16cid:durableId="1601333178">
    <w:abstractNumId w:val="29"/>
  </w:num>
  <w:num w:numId="29" w16cid:durableId="1684160819">
    <w:abstractNumId w:val="6"/>
  </w:num>
  <w:num w:numId="30" w16cid:durableId="141035055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8D0"/>
    <w:rsid w:val="00015C73"/>
    <w:rsid w:val="000616D1"/>
    <w:rsid w:val="00067565"/>
    <w:rsid w:val="00073D40"/>
    <w:rsid w:val="0008184F"/>
    <w:rsid w:val="000843C0"/>
    <w:rsid w:val="000D2D77"/>
    <w:rsid w:val="000E5B3D"/>
    <w:rsid w:val="000F5C00"/>
    <w:rsid w:val="001312FE"/>
    <w:rsid w:val="001A38EE"/>
    <w:rsid w:val="001C6273"/>
    <w:rsid w:val="001E3CBF"/>
    <w:rsid w:val="001F3344"/>
    <w:rsid w:val="00207422"/>
    <w:rsid w:val="002235A0"/>
    <w:rsid w:val="00254515"/>
    <w:rsid w:val="00256E87"/>
    <w:rsid w:val="00274067"/>
    <w:rsid w:val="00275261"/>
    <w:rsid w:val="0027683C"/>
    <w:rsid w:val="00280BC7"/>
    <w:rsid w:val="0034042D"/>
    <w:rsid w:val="0034149F"/>
    <w:rsid w:val="003725E7"/>
    <w:rsid w:val="00381EFD"/>
    <w:rsid w:val="003B0F13"/>
    <w:rsid w:val="003B1B33"/>
    <w:rsid w:val="003B5AA2"/>
    <w:rsid w:val="003C7A52"/>
    <w:rsid w:val="003E6FA6"/>
    <w:rsid w:val="003F2BE1"/>
    <w:rsid w:val="00407ACD"/>
    <w:rsid w:val="00414F0B"/>
    <w:rsid w:val="0042027F"/>
    <w:rsid w:val="00430EA9"/>
    <w:rsid w:val="00434931"/>
    <w:rsid w:val="004A5730"/>
    <w:rsid w:val="004D4304"/>
    <w:rsid w:val="004E708F"/>
    <w:rsid w:val="004F0245"/>
    <w:rsid w:val="004F1F4F"/>
    <w:rsid w:val="00515840"/>
    <w:rsid w:val="00517D6B"/>
    <w:rsid w:val="005267B9"/>
    <w:rsid w:val="005325D3"/>
    <w:rsid w:val="00547B4E"/>
    <w:rsid w:val="005516F1"/>
    <w:rsid w:val="00582374"/>
    <w:rsid w:val="005C0616"/>
    <w:rsid w:val="005E164D"/>
    <w:rsid w:val="00613A9B"/>
    <w:rsid w:val="00630AFA"/>
    <w:rsid w:val="00632436"/>
    <w:rsid w:val="00663BFE"/>
    <w:rsid w:val="0068136B"/>
    <w:rsid w:val="006A57C7"/>
    <w:rsid w:val="006C774F"/>
    <w:rsid w:val="006D48D0"/>
    <w:rsid w:val="006D4994"/>
    <w:rsid w:val="007018A4"/>
    <w:rsid w:val="00704FF6"/>
    <w:rsid w:val="00725C6A"/>
    <w:rsid w:val="0074528D"/>
    <w:rsid w:val="007648A9"/>
    <w:rsid w:val="00764C8E"/>
    <w:rsid w:val="007C0183"/>
    <w:rsid w:val="007C5DC5"/>
    <w:rsid w:val="00850AEE"/>
    <w:rsid w:val="00856699"/>
    <w:rsid w:val="008901D1"/>
    <w:rsid w:val="008907A6"/>
    <w:rsid w:val="00891B4F"/>
    <w:rsid w:val="008B0C6E"/>
    <w:rsid w:val="008C037B"/>
    <w:rsid w:val="008D7515"/>
    <w:rsid w:val="008F430F"/>
    <w:rsid w:val="00902D07"/>
    <w:rsid w:val="009054FC"/>
    <w:rsid w:val="0093616C"/>
    <w:rsid w:val="00951D3A"/>
    <w:rsid w:val="0098425B"/>
    <w:rsid w:val="009A5E61"/>
    <w:rsid w:val="009D14DE"/>
    <w:rsid w:val="009D3DCD"/>
    <w:rsid w:val="009F2A94"/>
    <w:rsid w:val="00A02CCF"/>
    <w:rsid w:val="00A06557"/>
    <w:rsid w:val="00A15B2A"/>
    <w:rsid w:val="00A5292D"/>
    <w:rsid w:val="00A552A8"/>
    <w:rsid w:val="00A86A24"/>
    <w:rsid w:val="00AB5DAE"/>
    <w:rsid w:val="00AC3ABB"/>
    <w:rsid w:val="00AC652D"/>
    <w:rsid w:val="00AD6769"/>
    <w:rsid w:val="00AE4F1D"/>
    <w:rsid w:val="00AE689E"/>
    <w:rsid w:val="00B037D0"/>
    <w:rsid w:val="00B15CAF"/>
    <w:rsid w:val="00B23B57"/>
    <w:rsid w:val="00B32819"/>
    <w:rsid w:val="00B91DB4"/>
    <w:rsid w:val="00B94AAB"/>
    <w:rsid w:val="00BD064B"/>
    <w:rsid w:val="00BF2B7F"/>
    <w:rsid w:val="00C01701"/>
    <w:rsid w:val="00C42D89"/>
    <w:rsid w:val="00CC10C7"/>
    <w:rsid w:val="00CE4A4F"/>
    <w:rsid w:val="00D06066"/>
    <w:rsid w:val="00D336EF"/>
    <w:rsid w:val="00D67DEE"/>
    <w:rsid w:val="00D7132C"/>
    <w:rsid w:val="00DB2D72"/>
    <w:rsid w:val="00DE0BA1"/>
    <w:rsid w:val="00DE4FB4"/>
    <w:rsid w:val="00DF18CB"/>
    <w:rsid w:val="00E6266D"/>
    <w:rsid w:val="00EA56CA"/>
    <w:rsid w:val="00EB20B9"/>
    <w:rsid w:val="00EB4922"/>
    <w:rsid w:val="00EB4E4B"/>
    <w:rsid w:val="00EB611D"/>
    <w:rsid w:val="00EC512A"/>
    <w:rsid w:val="00ED4A9A"/>
    <w:rsid w:val="00EE116B"/>
    <w:rsid w:val="00F00BB6"/>
    <w:rsid w:val="00F044E7"/>
    <w:rsid w:val="00F0602B"/>
    <w:rsid w:val="00F4238E"/>
    <w:rsid w:val="00F46CFA"/>
    <w:rsid w:val="00F57CB7"/>
    <w:rsid w:val="00F73110"/>
    <w:rsid w:val="00F92918"/>
    <w:rsid w:val="00F92F5A"/>
    <w:rsid w:val="00FA0FBA"/>
    <w:rsid w:val="00FC01DE"/>
    <w:rsid w:val="00FF4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2106F497"/>
  <w15:docId w15:val="{BC64C03D-DC2B-4873-A764-55C4599AF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14F0B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spacing w:before="266"/>
      <w:ind w:left="1761" w:right="3801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84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</w:style>
  <w:style w:type="paragraph" w:styleId="ListParagraph">
    <w:name w:val="List Paragraph"/>
    <w:basedOn w:val="Normal"/>
    <w:uiPriority w:val="1"/>
    <w:qFormat/>
    <w:pPr>
      <w:ind w:left="120" w:firstLine="720"/>
    </w:pPr>
  </w:style>
  <w:style w:type="paragraph" w:customStyle="1" w:styleId="TableParagraph">
    <w:name w:val="Table Paragraph"/>
    <w:basedOn w:val="Normal"/>
    <w:uiPriority w:val="1"/>
    <w:qFormat/>
    <w:pPr>
      <w:spacing w:before="4"/>
      <w:ind w:left="103"/>
    </w:pPr>
    <w:rPr>
      <w:u w:val="single" w:color="000000"/>
    </w:rPr>
  </w:style>
  <w:style w:type="paragraph" w:styleId="NormalWeb">
    <w:name w:val="Normal (Web)"/>
    <w:basedOn w:val="Normal"/>
    <w:uiPriority w:val="99"/>
    <w:semiHidden/>
    <w:unhideWhenUsed/>
    <w:rsid w:val="00B94AAB"/>
    <w:rPr>
      <w:sz w:val="24"/>
      <w:szCs w:val="24"/>
    </w:rPr>
  </w:style>
  <w:style w:type="paragraph" w:styleId="Header">
    <w:name w:val="header"/>
    <w:basedOn w:val="Normal"/>
    <w:link w:val="HeaderChar"/>
    <w:unhideWhenUsed/>
    <w:rsid w:val="008C03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C037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C03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037B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52A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52A8"/>
    <w:rPr>
      <w:rFonts w:ascii="Segoe UI" w:eastAsia="Times New Roman" w:hAnsi="Segoe UI" w:cs="Segoe UI"/>
      <w:sz w:val="18"/>
      <w:szCs w:val="18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AC652D"/>
    <w:pPr>
      <w:widowControl/>
      <w:autoSpaceDE/>
      <w:autoSpaceDN/>
    </w:pPr>
    <w:rPr>
      <w:rFonts w:ascii="Calibri" w:eastAsiaTheme="minorHAnsi" w:hAnsi="Calibri" w:cstheme="minorBid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C652D"/>
    <w:rPr>
      <w:rFonts w:ascii="Calibri" w:hAnsi="Calibri"/>
      <w:szCs w:val="21"/>
    </w:rPr>
  </w:style>
  <w:style w:type="paragraph" w:styleId="NoSpacing">
    <w:name w:val="No Spacing"/>
    <w:uiPriority w:val="1"/>
    <w:qFormat/>
    <w:rsid w:val="00F4238E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link w:val="Heading1"/>
    <w:rsid w:val="00F4238E"/>
    <w:rPr>
      <w:rFonts w:ascii="Times New Roman" w:eastAsia="Times New Roman" w:hAnsi="Times New Roman" w:cs="Times New Roman"/>
      <w:b/>
      <w:bCs/>
      <w:sz w:val="28"/>
      <w:szCs w:val="28"/>
    </w:rPr>
  </w:style>
  <w:style w:type="character" w:styleId="Hyperlink">
    <w:name w:val="Hyperlink"/>
    <w:unhideWhenUsed/>
    <w:rsid w:val="003F2BE1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CE4A4F"/>
    <w:pPr>
      <w:widowControl/>
      <w:tabs>
        <w:tab w:val="right" w:leader="dot" w:pos="9350"/>
      </w:tabs>
      <w:autoSpaceDE/>
      <w:autoSpaceDN/>
      <w:ind w:left="240"/>
    </w:pPr>
    <w:rPr>
      <w:b/>
      <w:noProof/>
      <w:sz w:val="24"/>
      <w:szCs w:val="24"/>
    </w:rPr>
  </w:style>
  <w:style w:type="paragraph" w:customStyle="1" w:styleId="Default">
    <w:name w:val="Default"/>
    <w:rsid w:val="00F57CB7"/>
    <w:pPr>
      <w:widowControl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E4F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4F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4FB4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4F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4FB4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49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ortOrder xmlns="0cd26ea9-6aaa-409c-ab6d-4ad08ad0145d" xsi:nil="true"/>
    <TaxCatchAll xmlns="50b59d1c-721b-47d3-9451-b79b30f3c7bf" xsi:nil="true"/>
    <Hyperlink xmlns="0cd26ea9-6aaa-409c-ab6d-4ad08ad0145d">
      <Url xsi:nil="true"/>
      <Description xsi:nil="true"/>
    </Hyperlink>
    <dateandtime xmlns="0cd26ea9-6aaa-409c-ab6d-4ad08ad0145d" xsi:nil="true"/>
    <lcf76f155ced4ddcb4097134ff3c332f xmlns="0cd26ea9-6aaa-409c-ab6d-4ad08ad0145d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9B658FCD9924439C41A369948A4EE0" ma:contentTypeVersion="20" ma:contentTypeDescription="Create a new document." ma:contentTypeScope="" ma:versionID="ecc61cc3cf998f1fca6509d688254880">
  <xsd:schema xmlns:xsd="http://www.w3.org/2001/XMLSchema" xmlns:xs="http://www.w3.org/2001/XMLSchema" xmlns:p="http://schemas.microsoft.com/office/2006/metadata/properties" xmlns:ns2="0cd26ea9-6aaa-409c-ab6d-4ad08ad0145d" xmlns:ns3="50b59d1c-721b-47d3-9451-b79b30f3c7bf" targetNamespace="http://schemas.microsoft.com/office/2006/metadata/properties" ma:root="true" ma:fieldsID="e51bb972127214d2108b82b0f260f630" ns2:_="" ns3:_="">
    <xsd:import namespace="0cd26ea9-6aaa-409c-ab6d-4ad08ad0145d"/>
    <xsd:import namespace="50b59d1c-721b-47d3-9451-b79b30f3c7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Hyperlink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LengthInSeconds" minOccurs="0"/>
                <xsd:element ref="ns2:SortOrder" minOccurs="0"/>
                <xsd:element ref="ns2:dateandtim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d26ea9-6aaa-409c-ab6d-4ad08ad014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Hyperlink" ma:index="12" nillable="true" ma:displayName="Hyperlink" ma:format="Hyperlink" ma:internalName="Hyper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9aa863f-a18b-4de0-9c78-b693d194da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SortOrder" ma:index="22" nillable="true" ma:displayName="Sort Order" ma:decimals="0" ma:format="Dropdown" ma:internalName="SortOrder" ma:percentage="FALSE">
      <xsd:simpleType>
        <xsd:restriction base="dms:Number"/>
      </xsd:simpleType>
    </xsd:element>
    <xsd:element name="dateandtime" ma:index="23" nillable="true" ma:displayName="date and time" ma:format="DateOnly" ma:internalName="dateandtime">
      <xsd:simpleType>
        <xsd:restriction base="dms:DateTim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b59d1c-721b-47d3-9451-b79b30f3c7b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b10b894-4339-4970-9fe9-a3addb5e1d27}" ma:internalName="TaxCatchAll" ma:showField="CatchAllData" ma:web="50b59d1c-721b-47d3-9451-b79b30f3c7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0B6F9A4-AC56-4A31-8142-C37D0B3A64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EB22879-BB2A-4632-A5CE-3CAE634D95BE}">
  <ds:schemaRefs>
    <ds:schemaRef ds:uri="http://schemas.microsoft.com/office/2006/metadata/properties"/>
    <ds:schemaRef ds:uri="http://schemas.microsoft.com/office/infopath/2007/PartnerControls"/>
    <ds:schemaRef ds:uri="0cd26ea9-6aaa-409c-ab6d-4ad08ad0145d"/>
    <ds:schemaRef ds:uri="50b59d1c-721b-47d3-9451-b79b30f3c7bf"/>
  </ds:schemaRefs>
</ds:datastoreItem>
</file>

<file path=customXml/itemProps3.xml><?xml version="1.0" encoding="utf-8"?>
<ds:datastoreItem xmlns:ds="http://schemas.openxmlformats.org/officeDocument/2006/customXml" ds:itemID="{A6BD885D-866C-4ED4-820F-B0D80C8E4A09}"/>
</file>

<file path=docMetadata/LabelInfo.xml><?xml version="1.0" encoding="utf-8"?>
<clbl:labelList xmlns:clbl="http://schemas.microsoft.com/office/2020/mipLabelMetadata">
  <clbl:label id="{f84814b5-f44e-4690-9314-553e36b5f585}" enabled="0" method="" siteId="{f84814b5-f44e-4690-9314-553e36b5f58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445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DARPA-BAA-16-08_845 Sample.doc</vt:lpstr>
    </vt:vector>
  </TitlesOfParts>
  <Company>DARPA</Company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DARPA-BAA-16-08_845 Sample.doc</dc:title>
  <dc:creator>dswan</dc:creator>
  <cp:lastModifiedBy>Gifford, Kelly (contr-dso)</cp:lastModifiedBy>
  <cp:revision>3</cp:revision>
  <cp:lastPrinted>2018-07-20T14:38:00Z</cp:lastPrinted>
  <dcterms:created xsi:type="dcterms:W3CDTF">2026-03-19T21:02:00Z</dcterms:created>
  <dcterms:modified xsi:type="dcterms:W3CDTF">2026-03-19T21:03:00Z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2017-05-10T00:00:00Z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2017-07-20T00:00:00Z</vt:filetime>
  </property>
  <property fmtid="{D5CDD505-2E9C-101B-9397-08002B2CF9AE}" pid="5" name="ContentTypeId">
    <vt:lpwstr>0x0101006C9B658FCD9924439C41A369948A4EE0</vt:lpwstr>
  </property>
  <property fmtid="{D5CDD505-2E9C-101B-9397-08002B2CF9AE}" pid="6" name="MediaServiceImageTags">
    <vt:lpwstr/>
  </property>
</Properties>
</file>