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498FC" w14:textId="788EB16A" w:rsidR="00D96290" w:rsidRDefault="00D96290" w:rsidP="00D96290">
      <w:pPr>
        <w:pStyle w:val="Nagwek1"/>
      </w:pPr>
      <w:r>
        <w:t>Informacje</w:t>
      </w:r>
      <w:r w:rsidR="00C8789C">
        <w:t xml:space="preserve"> o systemie</w:t>
      </w:r>
    </w:p>
    <w:p w14:paraId="36DB7A5A" w14:textId="78953276" w:rsidR="00D96290" w:rsidRPr="00D96290" w:rsidRDefault="00D96290" w:rsidP="00D96290">
      <w:r>
        <w:t>Do najbardziej istotnych informacji o budowie systemu można zaliczyć:</w:t>
      </w:r>
    </w:p>
    <w:p w14:paraId="4B20FFBB" w14:textId="17F77687" w:rsidR="00C8789C" w:rsidRDefault="00C8789C" w:rsidP="00C8789C">
      <w:pPr>
        <w:pStyle w:val="Akapitzlist"/>
        <w:numPr>
          <w:ilvl w:val="0"/>
          <w:numId w:val="18"/>
        </w:numPr>
      </w:pPr>
      <w:r>
        <w:t xml:space="preserve">Węzły w sieci komunikują się za pomocą </w:t>
      </w:r>
      <w:r w:rsidRPr="002E6507">
        <w:rPr>
          <w:b/>
          <w:bCs/>
        </w:rPr>
        <w:t>żądań http</w:t>
      </w:r>
      <w:r>
        <w:t xml:space="preserve"> z danymi w </w:t>
      </w:r>
      <w:r w:rsidRPr="002E6507">
        <w:rPr>
          <w:b/>
          <w:bCs/>
        </w:rPr>
        <w:t>formacie JSON</w:t>
      </w:r>
      <w:r>
        <w:t>.</w:t>
      </w:r>
    </w:p>
    <w:p w14:paraId="0490E7BD" w14:textId="41695784" w:rsidR="00C8789C" w:rsidRDefault="00C8789C" w:rsidP="00C8789C">
      <w:pPr>
        <w:pStyle w:val="Akapitzlist"/>
        <w:numPr>
          <w:ilvl w:val="0"/>
          <w:numId w:val="18"/>
        </w:numPr>
      </w:pPr>
      <w:r>
        <w:t>Węzły dołączając do sieci podają adres docelowy, z którym tworzone jest połączenie dwukierunkowe</w:t>
      </w:r>
    </w:p>
    <w:p w14:paraId="58B0BFD9" w14:textId="080AA24B" w:rsidR="00C8789C" w:rsidRDefault="00C8789C" w:rsidP="00C8789C">
      <w:pPr>
        <w:pStyle w:val="Akapitzlist"/>
        <w:numPr>
          <w:ilvl w:val="0"/>
          <w:numId w:val="18"/>
        </w:numPr>
      </w:pPr>
      <w:r>
        <w:t>Każdy węzeł ma prywatny portfel, w którym może przechowywać dowolną liczbę kont</w:t>
      </w:r>
    </w:p>
    <w:p w14:paraId="348E9FF4" w14:textId="4EC49D00" w:rsidR="002E6507" w:rsidRDefault="002E6507" w:rsidP="00C8789C">
      <w:pPr>
        <w:pStyle w:val="Akapitzlist"/>
        <w:numPr>
          <w:ilvl w:val="0"/>
          <w:numId w:val="18"/>
        </w:numPr>
      </w:pPr>
      <w:r>
        <w:t>Klucz prywatny zawarty w portfelu jest szyfrowany szyfrem symetrycznym z podanym przez użytkownika hasłem</w:t>
      </w:r>
    </w:p>
    <w:p w14:paraId="0B39ACAE" w14:textId="2F9176EE" w:rsidR="00C8789C" w:rsidRDefault="00C8789C" w:rsidP="00C8789C">
      <w:pPr>
        <w:pStyle w:val="Akapitzlist"/>
        <w:numPr>
          <w:ilvl w:val="0"/>
          <w:numId w:val="18"/>
        </w:numPr>
      </w:pPr>
      <w:r w:rsidRPr="002E6507">
        <w:rPr>
          <w:b/>
          <w:bCs/>
        </w:rPr>
        <w:t>Identyfikator konta</w:t>
      </w:r>
      <w:r>
        <w:t xml:space="preserve"> jest skrótem klucza publicznego</w:t>
      </w:r>
    </w:p>
    <w:p w14:paraId="027ED109" w14:textId="2584AB36" w:rsidR="00C8789C" w:rsidRDefault="00C8789C" w:rsidP="00C8789C">
      <w:pPr>
        <w:pStyle w:val="Akapitzlist"/>
        <w:numPr>
          <w:ilvl w:val="0"/>
          <w:numId w:val="18"/>
        </w:numPr>
      </w:pPr>
      <w:r w:rsidRPr="002E6507">
        <w:rPr>
          <w:b/>
          <w:bCs/>
        </w:rPr>
        <w:t>Blok GENESIS</w:t>
      </w:r>
      <w:r>
        <w:t xml:space="preserve"> zawiera </w:t>
      </w:r>
      <w:r w:rsidRPr="002E6507">
        <w:rPr>
          <w:b/>
          <w:bCs/>
        </w:rPr>
        <w:t>transakcję COINBASE</w:t>
      </w:r>
      <w:r>
        <w:t xml:space="preserve"> do jednego z kont i jest wbudowany na stałe w kod programu</w:t>
      </w:r>
    </w:p>
    <w:p w14:paraId="3A23E9C5" w14:textId="65D88247" w:rsidR="00C8789C" w:rsidRDefault="00C8789C" w:rsidP="00C8789C">
      <w:pPr>
        <w:pStyle w:val="Akapitzlist"/>
        <w:numPr>
          <w:ilvl w:val="0"/>
          <w:numId w:val="18"/>
        </w:numPr>
      </w:pPr>
      <w:r w:rsidRPr="002E6507">
        <w:rPr>
          <w:b/>
          <w:bCs/>
        </w:rPr>
        <w:t>Kopacze</w:t>
      </w:r>
      <w:r>
        <w:t xml:space="preserve"> </w:t>
      </w:r>
      <w:r w:rsidRPr="002E6507">
        <w:rPr>
          <w:b/>
          <w:bCs/>
        </w:rPr>
        <w:t>pracują za darmo</w:t>
      </w:r>
      <w:r>
        <w:t xml:space="preserve"> tj. nie otrzymują żadnego procenta, czy nagrody z transakcji </w:t>
      </w:r>
    </w:p>
    <w:p w14:paraId="749BAD0D" w14:textId="1D53BA95" w:rsidR="00C8789C" w:rsidRDefault="00C8789C" w:rsidP="00C8789C">
      <w:pPr>
        <w:pStyle w:val="Akapitzlist"/>
        <w:numPr>
          <w:ilvl w:val="0"/>
          <w:numId w:val="18"/>
        </w:numPr>
      </w:pPr>
      <w:r>
        <w:t>Bloki są tworzone dla pojedynczych transakcji</w:t>
      </w:r>
    </w:p>
    <w:p w14:paraId="4801F4F4" w14:textId="711DCBAE" w:rsidR="00C8789C" w:rsidRDefault="00C8789C" w:rsidP="00C8789C">
      <w:pPr>
        <w:pStyle w:val="Akapitzlist"/>
        <w:numPr>
          <w:ilvl w:val="0"/>
          <w:numId w:val="18"/>
        </w:numPr>
      </w:pPr>
      <w:r>
        <w:t xml:space="preserve">Lista kopaczy jest zawarta w kodzie węzła </w:t>
      </w:r>
    </w:p>
    <w:p w14:paraId="073C1717" w14:textId="41EA4A72" w:rsidR="00C8789C" w:rsidRDefault="00C8789C" w:rsidP="00C8789C">
      <w:pPr>
        <w:pStyle w:val="Akapitzlist"/>
        <w:numPr>
          <w:ilvl w:val="0"/>
          <w:numId w:val="18"/>
        </w:numPr>
      </w:pPr>
      <w:r>
        <w:t>Przetwarzanie transakcji odbywa się w dwóch etapach: pierwszym jest transmisja broadcast samej transakcji tak, aby mogła dotrzeć do kopaczy. Nie jest ona wtedy walidowana pod kątem logicznym (czy konto x ma wystarczająco monet itp.) tylko pod kątem poprawności struktury i mechanizmów zabezpieczających Drugim etapem jest transmisja wykopanego bloku.</w:t>
      </w:r>
    </w:p>
    <w:p w14:paraId="25B18158" w14:textId="589E1624" w:rsidR="00C8789C" w:rsidRDefault="00C8789C" w:rsidP="00C8789C">
      <w:pPr>
        <w:pStyle w:val="Akapitzlist"/>
        <w:numPr>
          <w:ilvl w:val="0"/>
          <w:numId w:val="18"/>
        </w:numPr>
      </w:pPr>
      <w:r w:rsidRPr="002E6507">
        <w:rPr>
          <w:b/>
          <w:bCs/>
        </w:rPr>
        <w:t>Walidacja transakcji</w:t>
      </w:r>
      <w:r>
        <w:t xml:space="preserve"> polega na sprawdzeniu czy podany </w:t>
      </w:r>
      <w:proofErr w:type="spellStart"/>
      <w:r>
        <w:t>hash</w:t>
      </w:r>
      <w:proofErr w:type="spellEnd"/>
      <w:r>
        <w:t xml:space="preserve"> jest poprawny, czy podpis dla otrzymanego </w:t>
      </w:r>
      <w:proofErr w:type="spellStart"/>
      <w:r>
        <w:t>hasha</w:t>
      </w:r>
      <w:proofErr w:type="spellEnd"/>
      <w:r>
        <w:t xml:space="preserve"> jest poprawny oraz czy adres konta wysyłającego zgadza się z przesłanych kluczem publicznym</w:t>
      </w:r>
    </w:p>
    <w:p w14:paraId="5AA9B1CF" w14:textId="5A9A4426" w:rsidR="00C8789C" w:rsidRDefault="00C8789C" w:rsidP="00C8789C">
      <w:pPr>
        <w:pStyle w:val="Akapitzlist"/>
        <w:numPr>
          <w:ilvl w:val="0"/>
          <w:numId w:val="18"/>
        </w:numPr>
      </w:pPr>
      <w:r w:rsidRPr="002E6507">
        <w:rPr>
          <w:b/>
          <w:bCs/>
        </w:rPr>
        <w:t>Weryfikacja transakcji</w:t>
      </w:r>
      <w:r>
        <w:t xml:space="preserve"> (czy konto ma monety) polega na przejściu od początku najdłuższego łańcucha po wszystkich transakcjach i obliczenie aktualnych stan kont</w:t>
      </w:r>
    </w:p>
    <w:p w14:paraId="78E2400E" w14:textId="1BCB9559" w:rsidR="00C8789C" w:rsidRDefault="00C8789C" w:rsidP="00C8789C">
      <w:pPr>
        <w:pStyle w:val="Akapitzlist"/>
        <w:numPr>
          <w:ilvl w:val="0"/>
          <w:numId w:val="18"/>
        </w:numPr>
      </w:pPr>
      <w:r w:rsidRPr="002E6507">
        <w:rPr>
          <w:b/>
          <w:bCs/>
        </w:rPr>
        <w:t>Weryfikacja bloku</w:t>
      </w:r>
      <w:r>
        <w:t xml:space="preserve"> polega na sprawdzeniu, czy przesłany </w:t>
      </w:r>
      <w:proofErr w:type="spellStart"/>
      <w:r>
        <w:t>hash</w:t>
      </w:r>
      <w:proofErr w:type="spellEnd"/>
      <w:r>
        <w:t xml:space="preserve"> jest poprawny i ma odpowiednią trudność oraz czy transakcja wewnątrz jest poprawna (ponowna walidacja i weryfikacja)</w:t>
      </w:r>
    </w:p>
    <w:p w14:paraId="1F3CD16E" w14:textId="54E9A356" w:rsidR="00C8789C" w:rsidRDefault="00C8789C" w:rsidP="00C8789C">
      <w:pPr>
        <w:pStyle w:val="Akapitzlist"/>
        <w:numPr>
          <w:ilvl w:val="0"/>
          <w:numId w:val="18"/>
        </w:numPr>
      </w:pPr>
      <w:r>
        <w:t xml:space="preserve">System toleruje </w:t>
      </w:r>
      <w:r w:rsidR="002E6507" w:rsidRPr="002E6507">
        <w:rPr>
          <w:b/>
          <w:bCs/>
        </w:rPr>
        <w:t>tymczasowe (płytkie) rozwidlenia</w:t>
      </w:r>
      <w:r w:rsidR="002E6507">
        <w:t xml:space="preserve"> </w:t>
      </w:r>
      <w:proofErr w:type="spellStart"/>
      <w:r w:rsidR="002E6507">
        <w:t>priorytetyzując</w:t>
      </w:r>
      <w:proofErr w:type="spellEnd"/>
      <w:r w:rsidR="002E6507">
        <w:t xml:space="preserve"> wcześniej otrzymane bloki</w:t>
      </w:r>
    </w:p>
    <w:p w14:paraId="613BAC8A" w14:textId="71CEE430" w:rsidR="002E6507" w:rsidRDefault="002E6507" w:rsidP="00C8789C">
      <w:pPr>
        <w:pStyle w:val="Akapitzlist"/>
        <w:numPr>
          <w:ilvl w:val="0"/>
          <w:numId w:val="18"/>
        </w:numPr>
      </w:pPr>
      <w:r>
        <w:t xml:space="preserve">System toleruje </w:t>
      </w:r>
      <w:r w:rsidRPr="002E6507">
        <w:rPr>
          <w:b/>
          <w:bCs/>
        </w:rPr>
        <w:t>głębsze rozwidlenia</w:t>
      </w:r>
      <w:r>
        <w:t xml:space="preserve"> (np. przy podziale na dwie podsieci). Synchronizacja polega na odpytaniu sąsiadów o podanie łańcucha dla nieznanego otrzymanego bloku i przejściu po nim od początku traktując bloki jak nowo otrzymane (weryfikacja, walidacja itp.) (jeśli nowy łańcuch jest dłuższy niż ten znany).</w:t>
      </w:r>
    </w:p>
    <w:p w14:paraId="236FB9D1" w14:textId="274D5D2F" w:rsidR="002E6507" w:rsidRDefault="002E6507" w:rsidP="00C8789C">
      <w:pPr>
        <w:pStyle w:val="Akapitzlist"/>
        <w:numPr>
          <w:ilvl w:val="0"/>
          <w:numId w:val="18"/>
        </w:numPr>
      </w:pPr>
      <w:r>
        <w:t xml:space="preserve">System obsługuje </w:t>
      </w:r>
      <w:proofErr w:type="spellStart"/>
      <w:r w:rsidRPr="002E6507">
        <w:rPr>
          <w:b/>
          <w:bCs/>
        </w:rPr>
        <w:t>orphan</w:t>
      </w:r>
      <w:proofErr w:type="spellEnd"/>
      <w:r w:rsidRPr="002E6507">
        <w:rPr>
          <w:b/>
          <w:bCs/>
        </w:rPr>
        <w:t xml:space="preserve"> </w:t>
      </w:r>
      <w:proofErr w:type="spellStart"/>
      <w:r w:rsidRPr="002E6507">
        <w:rPr>
          <w:b/>
          <w:bCs/>
        </w:rPr>
        <w:t>blocks</w:t>
      </w:r>
      <w:proofErr w:type="spellEnd"/>
      <w:r>
        <w:t>. Jeśli wykryta zostanie gałąź, która ma długość krótszą niż najdłuższy łańcuch – 1 to transakcja jest wycofywana do pamięci na początek kolejki – pomaga to zachować spójność.</w:t>
      </w:r>
    </w:p>
    <w:p w14:paraId="067690CA" w14:textId="67859A7D" w:rsidR="00D96290" w:rsidRDefault="00D96290" w:rsidP="00D96290">
      <w:r>
        <w:t xml:space="preserve">W razie niewystarczających danych, bądź braku zrozumienia działania sieci zalecane jest spojrzenie na plik </w:t>
      </w:r>
      <w:proofErr w:type="spellStart"/>
      <w:r>
        <w:t>Main</w:t>
      </w:r>
      <w:proofErr w:type="spellEnd"/>
      <w:r>
        <w:t>: /doc/scenariusz.md gdzie zawarty jest uproszczony scenariusz krok po kroku z zagnieżdżeniami prezentujący historię przetwarzania transakcji z uwzględnieniem wielu sytuacji wyjątkowych.</w:t>
      </w:r>
    </w:p>
    <w:p w14:paraId="79E5EA25" w14:textId="21E95178" w:rsidR="00D96290" w:rsidRDefault="00D96290" w:rsidP="00D96290">
      <w:pPr>
        <w:pStyle w:val="Nagwek1"/>
      </w:pPr>
      <w:r>
        <w:t>Wybrane algorytmy kryptograficzne i uzasadnienie</w:t>
      </w:r>
    </w:p>
    <w:p w14:paraId="66287405" w14:textId="4759C8B2" w:rsidR="00C84545" w:rsidRDefault="00C84545" w:rsidP="00C84545">
      <w:pPr>
        <w:pStyle w:val="Nagwek2"/>
      </w:pPr>
      <w:r>
        <w:t>Biblioteka kryptograficzna</w:t>
      </w:r>
    </w:p>
    <w:p w14:paraId="077B8792" w14:textId="1ABAF69B" w:rsidR="005600D4" w:rsidRPr="005600D4" w:rsidRDefault="005600D4" w:rsidP="005600D4">
      <w:r>
        <w:t xml:space="preserve">Wykorzystana została biblioteka </w:t>
      </w:r>
      <w:proofErr w:type="spellStart"/>
      <w:r w:rsidRPr="00B20515">
        <w:rPr>
          <w:b/>
          <w:bCs/>
        </w:rPr>
        <w:t>Crypto</w:t>
      </w:r>
      <w:proofErr w:type="spellEnd"/>
      <w:r>
        <w:t xml:space="preserve"> wbudowana w </w:t>
      </w:r>
      <w:r w:rsidRPr="00B20515">
        <w:rPr>
          <w:b/>
          <w:bCs/>
        </w:rPr>
        <w:t>Node.js</w:t>
      </w:r>
      <w:r>
        <w:t>. Powodem wyboru była powszechna popularność</w:t>
      </w:r>
      <w:r w:rsidR="001362B5">
        <w:t xml:space="preserve"> i dobre opinie. Jest ona pewnego rodzaju standardem dla operacji kryptograficznych w </w:t>
      </w:r>
      <w:proofErr w:type="spellStart"/>
      <w:r w:rsidR="001362B5">
        <w:lastRenderedPageBreak/>
        <w:t>Node</w:t>
      </w:r>
      <w:proofErr w:type="spellEnd"/>
      <w:r w:rsidR="001362B5">
        <w:t xml:space="preserve">. Ponadto, biblioteka oferuje automatyzacje zaawansowanych metod i wymagań niektórych szyfrów. Mowa tutaj o przekształcaniu hasła w klucz oraz bezpieczna inicjalizacja </w:t>
      </w:r>
      <w:r w:rsidR="0048108E">
        <w:t>wektora IV dla szyfru symetrycznego (</w:t>
      </w:r>
      <w:hyperlink r:id="rId5" w:history="1">
        <w:r w:rsidR="0048108E" w:rsidRPr="00444665">
          <w:rPr>
            <w:rStyle w:val="Hipercze"/>
          </w:rPr>
          <w:t>https://nodejs.org/api/crypto.html#keyobjectexportoptions</w:t>
        </w:r>
      </w:hyperlink>
      <w:r w:rsidR="0048108E">
        <w:t xml:space="preserve"> wspomina o użyciu PKCS5 , </w:t>
      </w:r>
      <w:hyperlink r:id="rId6" w:history="1">
        <w:r w:rsidR="0048108E" w:rsidRPr="00444665">
          <w:rPr>
            <w:rStyle w:val="Hipercze"/>
          </w:rPr>
          <w:t>https://datatracker.ietf.org/doc/html/rfc2898#section-3</w:t>
        </w:r>
      </w:hyperlink>
      <w:r w:rsidR="0048108E">
        <w:t xml:space="preserve"> opisuje proces tworzenia kluczy w bezpieczny sposób -  z użyciem przekształceń itd.)</w:t>
      </w:r>
      <w:r w:rsidR="00B20515">
        <w:t xml:space="preserve"> Podsumowując, wybór został oparty o popularność, deklaracje bezpiecznego podejścia do problemów oraz łatwość użycia.</w:t>
      </w:r>
    </w:p>
    <w:p w14:paraId="439925C1" w14:textId="346D810D" w:rsidR="00CB68DF" w:rsidRDefault="00CB68DF" w:rsidP="00CB68DF">
      <w:pPr>
        <w:pStyle w:val="Nagwek2"/>
      </w:pPr>
      <w:r>
        <w:t>Szyfr asymetryczny</w:t>
      </w:r>
    </w:p>
    <w:p w14:paraId="16439A01" w14:textId="25B6F7A8" w:rsidR="00C84545" w:rsidRDefault="00C84545" w:rsidP="00C84545">
      <w:r>
        <w:t xml:space="preserve">Wybrany został algorytm </w:t>
      </w:r>
      <w:r w:rsidRPr="005600D4">
        <w:rPr>
          <w:b/>
          <w:bCs/>
        </w:rPr>
        <w:t>RSA</w:t>
      </w:r>
      <w:r>
        <w:t xml:space="preserve"> ze względu na jego aktualność i popularność w rozwiązaniach produkcyjnych powszechnie uznawanych za bezpieczne. Jedynym rywalem, który spełniał też ten warunek był algorytm ECC, jednak z powodu lepszego osobistego zrozumienia działania wybrany został RSA.</w:t>
      </w:r>
    </w:p>
    <w:p w14:paraId="16E279D1" w14:textId="554D9780" w:rsidR="00C84545" w:rsidRDefault="00C84545" w:rsidP="00C84545">
      <w:r>
        <w:t>Długość klucza (</w:t>
      </w:r>
      <w:proofErr w:type="spellStart"/>
      <w:r>
        <w:t>modulus</w:t>
      </w:r>
      <w:proofErr w:type="spellEnd"/>
      <w:r>
        <w:t xml:space="preserve">) została ustawiona na 4096 bitów. Celem takiego wyboru była zgodność z zaleceniami standardów bezpieczeństwa dostępnych pod adresem </w:t>
      </w:r>
      <w:hyperlink r:id="rId7" w:history="1">
        <w:r w:rsidRPr="00444665">
          <w:rPr>
            <w:rStyle w:val="Hipercze"/>
          </w:rPr>
          <w:t>https://www.keylength.com/en/6/</w:t>
        </w:r>
      </w:hyperlink>
      <w:r>
        <w:t xml:space="preserve"> </w:t>
      </w:r>
    </w:p>
    <w:p w14:paraId="22DD4C12" w14:textId="30E06878" w:rsidR="00C84545" w:rsidRPr="00C84545" w:rsidRDefault="00C84545" w:rsidP="00C84545">
      <w:r>
        <w:t xml:space="preserve">Po badaniach implementacji (opisanych dalej), głębszej analizie problemu oraz wysłuchaniu dalszych wykładów z tego przedmiotu, udało się dojść do wniosku, że ECC jest po prostu lepsze dlatego w nowej wersji to ten algorytm został by zaimplementowany. Jako długość klucza wystarczyło by wtedy przyjąć 384 lub dla absolutnej pewności 512 z tych samych powodów co przy rozmiarze </w:t>
      </w:r>
      <w:proofErr w:type="spellStart"/>
      <w:r>
        <w:t>modulus</w:t>
      </w:r>
      <w:proofErr w:type="spellEnd"/>
      <w:r>
        <w:t>.</w:t>
      </w:r>
    </w:p>
    <w:p w14:paraId="5F5E74E2" w14:textId="2BE748CC" w:rsidR="00CB68DF" w:rsidRDefault="00CB68DF" w:rsidP="00CB68DF">
      <w:pPr>
        <w:pStyle w:val="Nagwek2"/>
      </w:pPr>
      <w:r>
        <w:t>Funkcja skrótu (</w:t>
      </w:r>
      <w:proofErr w:type="spellStart"/>
      <w:r>
        <w:t>hash</w:t>
      </w:r>
      <w:proofErr w:type="spellEnd"/>
      <w:r>
        <w:t>)</w:t>
      </w:r>
    </w:p>
    <w:p w14:paraId="2DE59D20" w14:textId="1142E587" w:rsidR="00C84545" w:rsidRDefault="00A62011" w:rsidP="00C84545">
      <w:r>
        <w:t xml:space="preserve">Wybrana została funkcja </w:t>
      </w:r>
      <w:r w:rsidRPr="005600D4">
        <w:rPr>
          <w:b/>
          <w:bCs/>
        </w:rPr>
        <w:t>SHA-256</w:t>
      </w:r>
      <w:r>
        <w:t>, ponieważ jest ona popularnym rozwiązaniem w systemach uważanych za bezpieczne oraz jest zgodna ze wspomnianymi wcześniej standardami.</w:t>
      </w:r>
    </w:p>
    <w:p w14:paraId="5C9B82D2" w14:textId="325E1D11" w:rsidR="00CB68DF" w:rsidRDefault="00A62011" w:rsidP="00CB68DF">
      <w:pPr>
        <w:pStyle w:val="Nagwek2"/>
      </w:pPr>
      <w:r>
        <w:t>Szyfr symetryczny</w:t>
      </w:r>
    </w:p>
    <w:p w14:paraId="28835311" w14:textId="1D5E1AB8" w:rsidR="005600D4" w:rsidRDefault="00A62011" w:rsidP="00A62011">
      <w:r>
        <w:t xml:space="preserve">Wybrany został szyfr </w:t>
      </w:r>
      <w:r w:rsidRPr="005600D4">
        <w:rPr>
          <w:b/>
          <w:bCs/>
        </w:rPr>
        <w:t>AES</w:t>
      </w:r>
      <w:r>
        <w:t xml:space="preserve"> ze względu na powszechność użycia. Długość klucza </w:t>
      </w:r>
      <w:r w:rsidRPr="005600D4">
        <w:rPr>
          <w:b/>
          <w:bCs/>
        </w:rPr>
        <w:t>256</w:t>
      </w:r>
      <w:r>
        <w:t xml:space="preserve"> w celu zgodności ze standardami. Ostatnim wyborem jest </w:t>
      </w:r>
      <w:r w:rsidRPr="005600D4">
        <w:rPr>
          <w:b/>
          <w:bCs/>
        </w:rPr>
        <w:t>tryb CBC</w:t>
      </w:r>
      <w:r w:rsidR="005600D4">
        <w:t xml:space="preserve">, który został uznany jako lepszy spośród dwóch w zestawieniu z ECB (osobista wiedza i doświadczenia obejmowała tylko te tryby). Ponadto, jest on bezpieczny przy założeniu, że klucz oraz wektor inicjalizujący zostaną dobrane z odpowiednimi założeniami, które </w:t>
      </w:r>
      <w:r w:rsidR="001362B5">
        <w:t>są realizowane przez bibliotekę zgodnie ze standardem PKCS#5 v2</w:t>
      </w:r>
      <w:r w:rsidR="0048108E">
        <w:t xml:space="preserve"> (</w:t>
      </w:r>
      <w:hyperlink r:id="rId8" w:history="1">
        <w:r w:rsidR="0048108E" w:rsidRPr="00444665">
          <w:rPr>
            <w:rStyle w:val="Hipercze"/>
          </w:rPr>
          <w:t>https://nodejs.org/api/crypto.html#keyobjectexportoptions</w:t>
        </w:r>
      </w:hyperlink>
      <w:r w:rsidR="0048108E">
        <w:t xml:space="preserve"> )</w:t>
      </w:r>
      <w:r w:rsidR="005600D4">
        <w:t xml:space="preserve">. </w:t>
      </w:r>
    </w:p>
    <w:p w14:paraId="53BC6767" w14:textId="389D6ADB" w:rsidR="00A62011" w:rsidRDefault="00F90AF5" w:rsidP="00A62011">
      <w:r>
        <w:t xml:space="preserve">Znalezioną </w:t>
      </w:r>
      <w:r w:rsidR="004453C1">
        <w:t xml:space="preserve">najlepszą </w:t>
      </w:r>
      <w:r>
        <w:t>alternatywą był tryb GCM, który według wielu opinii jest uważany za po prostu lepszy od CBC. W użytej bibliotece wymagał by on jednak wykonani</w:t>
      </w:r>
      <w:r w:rsidR="00E1093D">
        <w:t>a</w:t>
      </w:r>
      <w:r>
        <w:t xml:space="preserve"> szyfrowania symetrycznego ręcznie </w:t>
      </w:r>
      <w:r w:rsidR="00FF3DDD">
        <w:t>wykonując po kolei wszystkie kroki bezpiecznego szyfrowania tj. generowanie klucza, wektora IV itd</w:t>
      </w:r>
      <w:r w:rsidR="00C158C5">
        <w:t>.</w:t>
      </w:r>
      <w:r>
        <w:t xml:space="preserve">. </w:t>
      </w:r>
      <w:r w:rsidR="007C0350">
        <w:t>Na podstawie wspomnianego wymogu</w:t>
      </w:r>
      <w:r>
        <w:t>, braku doświadczenia i wiedzy</w:t>
      </w:r>
      <w:r w:rsidR="007C0350">
        <w:t xml:space="preserve"> teoretycznej</w:t>
      </w:r>
      <w:r>
        <w:t xml:space="preserve"> na temat GCM oraz wystarczającego bezpieczeństwa CBC w zadaniu przechowywania plików lokalnych zdecydowano się ostatecznie użyć CBC. Dalsze badania trybu GCM są jednak pierwszym z pomysłów na </w:t>
      </w:r>
      <w:r w:rsidR="007C0350">
        <w:t xml:space="preserve">potencjalny </w:t>
      </w:r>
      <w:r>
        <w:t>rozwój projekt</w:t>
      </w:r>
      <w:r w:rsidR="007C0350">
        <w:t>u.</w:t>
      </w:r>
    </w:p>
    <w:p w14:paraId="38E84B48" w14:textId="5B605359" w:rsidR="00A62011" w:rsidRDefault="00B20515" w:rsidP="00A62011">
      <w:pPr>
        <w:pStyle w:val="Nagwek2"/>
      </w:pPr>
      <w:r>
        <w:t>Dodatkowe</w:t>
      </w:r>
      <w:r w:rsidR="00A62011">
        <w:t xml:space="preserve"> uzasadnienie</w:t>
      </w:r>
    </w:p>
    <w:p w14:paraId="238D1765" w14:textId="56FF6CA7" w:rsidR="00B20515" w:rsidRPr="00B20515" w:rsidRDefault="00B20515" w:rsidP="00B20515">
      <w:r>
        <w:t xml:space="preserve">W poprzednich sekcjach wiele razy wspomniana została popularność jako argument wyboru. W przypadku </w:t>
      </w:r>
      <w:proofErr w:type="spellStart"/>
      <w:r>
        <w:t>cyberbezpieczeństwa</w:t>
      </w:r>
      <w:proofErr w:type="spellEnd"/>
      <w:r>
        <w:t xml:space="preserve"> nie jest to oznaka lenistwa. Popularność jest przejawem tego, że metody są powszechnie uważane za bezpieczne, co jest kluczową cechą. Ponadto, szukając „nieoszlifowanych diamentów” w tym kontekście łatwo wpaść w pułapki jakimi są niedokładnie lub celowo zainfekowane biblioteki, czy algorytmy. Wybór w większości domyślnych parametrów był tutaj świadomy.</w:t>
      </w:r>
    </w:p>
    <w:p w14:paraId="5D22A4AB" w14:textId="4B6D4913" w:rsidR="00581769" w:rsidRDefault="00133F9E" w:rsidP="00133F9E">
      <w:pPr>
        <w:pStyle w:val="Nagwek1"/>
      </w:pPr>
      <w:r>
        <w:lastRenderedPageBreak/>
        <w:t>Analiza scenariuszy zaburzeń systemu</w:t>
      </w:r>
    </w:p>
    <w:p w14:paraId="62BD0998" w14:textId="1B9ECC37" w:rsidR="00401C27" w:rsidRDefault="00401C27" w:rsidP="00401C27">
      <w:pPr>
        <w:pStyle w:val="Nagwek2"/>
      </w:pPr>
      <w:r>
        <w:t>Wykorzystywana sieć</w:t>
      </w:r>
    </w:p>
    <w:p w14:paraId="2D00DC3B" w14:textId="64C2B4B6" w:rsidR="00401C27" w:rsidRDefault="00401C27" w:rsidP="00401C27">
      <w:pPr>
        <w:jc w:val="center"/>
      </w:pPr>
      <w:r>
        <w:rPr>
          <w:noProof/>
        </w:rPr>
        <w:drawing>
          <wp:inline distT="0" distB="0" distL="0" distR="0" wp14:anchorId="2024DDDD" wp14:editId="54318865">
            <wp:extent cx="5341620" cy="769620"/>
            <wp:effectExtent l="0" t="0" r="0" b="0"/>
            <wp:docPr id="203303999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769620"/>
                    </a:xfrm>
                    <a:prstGeom prst="rect">
                      <a:avLst/>
                    </a:prstGeom>
                    <a:noFill/>
                    <a:ln>
                      <a:noFill/>
                    </a:ln>
                  </pic:spPr>
                </pic:pic>
              </a:graphicData>
            </a:graphic>
          </wp:inline>
        </w:drawing>
      </w:r>
      <w:r>
        <w:br/>
        <w:t>Schemat sieci testowej</w:t>
      </w:r>
    </w:p>
    <w:p w14:paraId="07DB5485" w14:textId="25F11EB4" w:rsidR="00401C27" w:rsidRPr="00401C27" w:rsidRDefault="00401C27" w:rsidP="00401C27">
      <w:r>
        <w:t>Do testów wykorzystywana była sieć składające się z 5 węzłów. Została użyta do wszystkich testów, chyba że we wstępie do opisu zostało wspomniane inaczej.</w:t>
      </w:r>
      <w:r w:rsidR="00E33E09">
        <w:t xml:space="preserve"> Dla uproszczenia opisów każdy węzeł posługuje się tylko jednym kontem (z wyjątkiem 5001, który ma konto </w:t>
      </w:r>
      <w:proofErr w:type="spellStart"/>
      <w:r w:rsidR="00E33E09">
        <w:t>coinbase</w:t>
      </w:r>
      <w:proofErr w:type="spellEnd"/>
      <w:r w:rsidR="00E33E09">
        <w:t xml:space="preserve"> służące do inicjalizacji stanów kont), które można utożsamiać z jego nazwą, czyli numerem portu np.5003.</w:t>
      </w:r>
    </w:p>
    <w:p w14:paraId="229D69F7" w14:textId="223446CE" w:rsidR="00133F9E" w:rsidRDefault="00133F9E" w:rsidP="00133F9E">
      <w:pPr>
        <w:pStyle w:val="Nagwek2"/>
      </w:pPr>
      <w:r>
        <w:t>Dominacja obliczeniowa jednego węzła</w:t>
      </w:r>
    </w:p>
    <w:p w14:paraId="6E3F2B8B" w14:textId="77777777" w:rsidR="00401C27" w:rsidRDefault="00401C27" w:rsidP="00133F9E">
      <w:r>
        <w:t>Scenariusz zakłada, że</w:t>
      </w:r>
      <w:r w:rsidR="00133F9E">
        <w:t xml:space="preserve"> jeden węzeł jest w stanie wykopać blok z dużą większą prędkością niż pozostali kopacze.</w:t>
      </w:r>
    </w:p>
    <w:p w14:paraId="08EFE547" w14:textId="54ECEE15" w:rsidR="00133F9E" w:rsidRPr="00133F9E" w:rsidRDefault="00133F9E" w:rsidP="00133F9E">
      <w:r>
        <w:t xml:space="preserve">Scenariusz jest realizowany poprzez dodanie dodatkowej trudności (parametr DIFFICULTY + 2) do wymagań kopania dla każdego węzła oprócz 5001, który wciela się w rolę </w:t>
      </w:r>
      <w:proofErr w:type="spellStart"/>
      <w:r>
        <w:t>dominatora</w:t>
      </w:r>
      <w:proofErr w:type="spellEnd"/>
      <w:r>
        <w:t>. Węzły wykopane przez niego są wciąż poprawne, ponieważ trudność wymagana przy weryfikacji bloku nie ulega zmianie.</w:t>
      </w:r>
      <w:r w:rsidR="00401C27">
        <w:t xml:space="preserve"> Kopacze w tym teście to węzły 5001, 5002, 5003, 5004.</w:t>
      </w:r>
    </w:p>
    <w:p w14:paraId="165590B0" w14:textId="1DB5A290" w:rsidR="002C2801" w:rsidRDefault="002C2801" w:rsidP="00133F9E">
      <w:pPr>
        <w:pStyle w:val="Nagwek3"/>
      </w:pPr>
      <w:r>
        <w:t xml:space="preserve">Przypadek bez </w:t>
      </w:r>
      <w:proofErr w:type="spellStart"/>
      <w:r>
        <w:t>dominatora</w:t>
      </w:r>
      <w:proofErr w:type="spellEnd"/>
    </w:p>
    <w:p w14:paraId="658A4A73" w14:textId="495695E1" w:rsidR="004F5608" w:rsidRPr="004F5608" w:rsidRDefault="004F5608" w:rsidP="004F5608">
      <w:r>
        <w:t xml:space="preserve">Do porównania wyników wykorzystano wizualizacje oraz liczność bloków wykopanych przez różne węzły co można sprawdzić odpytując wybrany węzeł o listę bloków, grupując je według kopacza i przedstawiając liczebności (program gb.js do tego grupowania został wygenerowany przez </w:t>
      </w:r>
      <w:proofErr w:type="spellStart"/>
      <w:r>
        <w:t>Copilot</w:t>
      </w:r>
      <w:proofErr w:type="spellEnd"/>
      <w:r>
        <w:t xml:space="preserve"> i sprawdzony osobiście – było to możliwe ponieważ jest relatywnie prosty). Przy zwykłej pracy sieci:</w:t>
      </w:r>
    </w:p>
    <w:p w14:paraId="5B4D26CA" w14:textId="70789DC2" w:rsidR="002C2801" w:rsidRPr="009A598E" w:rsidRDefault="002C2801" w:rsidP="002C2801">
      <w:r w:rsidRPr="009A598E">
        <w:t xml:space="preserve">Miner </w:t>
      </w:r>
      <w:proofErr w:type="spellStart"/>
      <w:r w:rsidRPr="009A598E">
        <w:t>Counts</w:t>
      </w:r>
      <w:proofErr w:type="spellEnd"/>
      <w:r w:rsidRPr="009A598E">
        <w:t xml:space="preserve">: { '5001': 5, '5002': 5, '5003': 3, '5004': 5, </w:t>
      </w:r>
      <w:proofErr w:type="spellStart"/>
      <w:r w:rsidRPr="009A598E">
        <w:t>undefined</w:t>
      </w:r>
      <w:proofErr w:type="spellEnd"/>
      <w:r w:rsidRPr="009A598E">
        <w:t>: 1 }</w:t>
      </w:r>
    </w:p>
    <w:p w14:paraId="131C2C15" w14:textId="4B39AE46" w:rsidR="004F5608" w:rsidRPr="004F5608" w:rsidRDefault="004F5608" w:rsidP="002C2801">
      <w:proofErr w:type="spellStart"/>
      <w:r w:rsidRPr="009A598E">
        <w:t>Undefined</w:t>
      </w:r>
      <w:proofErr w:type="spellEnd"/>
      <w:r w:rsidRPr="009A598E">
        <w:t xml:space="preserve"> to blok GENESIS. </w:t>
      </w:r>
      <w:r w:rsidRPr="004F5608">
        <w:t>W pozostałych przypadkach widać, ż</w:t>
      </w:r>
      <w:r>
        <w:t xml:space="preserve">e różni kopacze wykopali podobne ilości bloków. W skrypcie wysyłane jest 9 transakcji, a suma jest dużo większa – jest to skutek losowo tworzonych </w:t>
      </w:r>
      <w:proofErr w:type="spellStart"/>
      <w:r>
        <w:t>forków</w:t>
      </w:r>
      <w:proofErr w:type="spellEnd"/>
      <w:r>
        <w:t>, które nie przeszkadzają w badaniu.</w:t>
      </w:r>
    </w:p>
    <w:p w14:paraId="323DE5DE" w14:textId="0E86058D" w:rsidR="00133F9E" w:rsidRDefault="00133F9E" w:rsidP="00133F9E">
      <w:pPr>
        <w:pStyle w:val="Nagwek3"/>
      </w:pPr>
      <w:r>
        <w:t xml:space="preserve">Przypadek </w:t>
      </w:r>
      <w:r w:rsidR="003A73AB">
        <w:t>uczciwy</w:t>
      </w:r>
    </w:p>
    <w:p w14:paraId="4EBFB5A9" w14:textId="7E75185D" w:rsidR="00A42D9D" w:rsidRDefault="00A42D9D" w:rsidP="00A42D9D">
      <w:pPr>
        <w:pStyle w:val="Akapitzlist"/>
        <w:numPr>
          <w:ilvl w:val="0"/>
          <w:numId w:val="3"/>
        </w:numPr>
      </w:pPr>
      <w:r>
        <w:t xml:space="preserve">Trudność dla </w:t>
      </w:r>
      <w:proofErr w:type="spellStart"/>
      <w:r>
        <w:t>dominatora</w:t>
      </w:r>
      <w:proofErr w:type="spellEnd"/>
      <w:r>
        <w:t>: 2</w:t>
      </w:r>
    </w:p>
    <w:p w14:paraId="18A480A8" w14:textId="3994491F" w:rsidR="00A42D9D" w:rsidRPr="00A42D9D" w:rsidRDefault="00A42D9D" w:rsidP="00A42D9D">
      <w:pPr>
        <w:pStyle w:val="Akapitzlist"/>
        <w:numPr>
          <w:ilvl w:val="0"/>
          <w:numId w:val="3"/>
        </w:numPr>
      </w:pPr>
      <w:r>
        <w:t>Trudność dla kopaczy: 2 + 2</w:t>
      </w:r>
    </w:p>
    <w:p w14:paraId="0A02896E" w14:textId="5FF36903" w:rsidR="00133F9E" w:rsidRDefault="00133F9E" w:rsidP="00133F9E">
      <w:r>
        <w:t>Przypadek w którym jeden węzeł dominuje, ale jest uczciwy sprawia, że wszystkie bloki są wykopane przez niego</w:t>
      </w:r>
      <w:r w:rsidR="004F5608">
        <w:t xml:space="preserve">. </w:t>
      </w:r>
      <w:r>
        <w:t>Wynikiem przykładowego skryptu jest liczność bloków:</w:t>
      </w:r>
    </w:p>
    <w:p w14:paraId="0ECFBF51" w14:textId="3D81E481" w:rsidR="00133F9E" w:rsidRDefault="00133F9E" w:rsidP="00133F9E">
      <w:r w:rsidRPr="00133F9E">
        <w:t xml:space="preserve">Miner </w:t>
      </w:r>
      <w:proofErr w:type="spellStart"/>
      <w:r w:rsidRPr="00133F9E">
        <w:t>Counts</w:t>
      </w:r>
      <w:proofErr w:type="spellEnd"/>
      <w:r w:rsidRPr="00133F9E">
        <w:t xml:space="preserve">: { '5001': 9, </w:t>
      </w:r>
      <w:proofErr w:type="spellStart"/>
      <w:r w:rsidRPr="00133F9E">
        <w:t>undefined</w:t>
      </w:r>
      <w:proofErr w:type="spellEnd"/>
      <w:r w:rsidRPr="00133F9E">
        <w:t>: 1 }</w:t>
      </w:r>
    </w:p>
    <w:p w14:paraId="33B52B08" w14:textId="3D703B68" w:rsidR="002C2801" w:rsidRDefault="002C2801" w:rsidP="00133F9E">
      <w:r>
        <w:t xml:space="preserve">Łatwo zauważyć dominację 5001 oraz fakt, że nie dochodzi do żadnych </w:t>
      </w:r>
      <w:r w:rsidR="009E5943">
        <w:t>rozwidleń</w:t>
      </w:r>
      <w:r>
        <w:t xml:space="preserve">. W przypadku założenia, że kopacz nie dostaje nagrody za dany blok taka sytuacja nie ma większego znaczenia, natomiast w prawdziwej sieci sprawiło by to, że 5001 bogacił by się znacznie szybciej niż inni. Mogło by to spowodować zarówno, że pozostali zrezygnowali by z </w:t>
      </w:r>
      <w:r w:rsidR="009E5943">
        <w:t>monety</w:t>
      </w:r>
      <w:r>
        <w:t xml:space="preserve"> powodując je</w:t>
      </w:r>
      <w:r w:rsidR="009E5943">
        <w:t>j</w:t>
      </w:r>
      <w:r>
        <w:t xml:space="preserve"> upadek, ale mogło by to też zadziałać jako motywacja do zwiększenia możliwości obliczeniowych w celu rywalizacji.</w:t>
      </w:r>
    </w:p>
    <w:p w14:paraId="71016CCB" w14:textId="5548039B" w:rsidR="00B806E2" w:rsidRDefault="00B806E2" w:rsidP="00B806E2">
      <w:pPr>
        <w:pStyle w:val="Nagwek3"/>
      </w:pPr>
      <w:r>
        <w:lastRenderedPageBreak/>
        <w:t>Złośliwy węzeł dominujący</w:t>
      </w:r>
      <w:r w:rsidR="007D693B">
        <w:t xml:space="preserve"> – </w:t>
      </w:r>
      <w:r w:rsidR="00DE5072">
        <w:t xml:space="preserve">celowe </w:t>
      </w:r>
      <w:r w:rsidR="009E5943">
        <w:t>rozwidlanie</w:t>
      </w:r>
    </w:p>
    <w:p w14:paraId="17F9D4EF" w14:textId="5C797E49" w:rsidR="00B62536" w:rsidRDefault="00B806E2" w:rsidP="00B806E2">
      <w:r>
        <w:t>Test zakładał włączenie złośliwości 5001 w postaci celowego rozwidlania łańcucha (kopie nowy blok nie dla poprzedniego bloku będącego końcem łańcucha tylko dla przedostatniego).</w:t>
      </w:r>
      <w:r w:rsidR="00B62536">
        <w:t xml:space="preserve"> Liczebności wykopanych bloków są takie same jak w poprzedniej podsekcji. To co jest ważne to wygląd łańcucha:</w:t>
      </w:r>
    </w:p>
    <w:p w14:paraId="796FE78B" w14:textId="096FBA22" w:rsidR="00B62536" w:rsidRDefault="00B62536" w:rsidP="00B62536">
      <w:pPr>
        <w:jc w:val="center"/>
      </w:pPr>
      <w:r w:rsidRPr="00B62536">
        <w:rPr>
          <w:noProof/>
        </w:rPr>
        <w:drawing>
          <wp:inline distT="0" distB="0" distL="0" distR="0" wp14:anchorId="548E9745" wp14:editId="11C8B94D">
            <wp:extent cx="2122228" cy="2239911"/>
            <wp:effectExtent l="0" t="0" r="0" b="8255"/>
            <wp:docPr id="107632622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26220" name=""/>
                    <pic:cNvPicPr/>
                  </pic:nvPicPr>
                  <pic:blipFill>
                    <a:blip r:embed="rId10"/>
                    <a:stretch>
                      <a:fillRect/>
                    </a:stretch>
                  </pic:blipFill>
                  <pic:spPr>
                    <a:xfrm>
                      <a:off x="0" y="0"/>
                      <a:ext cx="2130462" cy="2248602"/>
                    </a:xfrm>
                    <a:prstGeom prst="rect">
                      <a:avLst/>
                    </a:prstGeom>
                  </pic:spPr>
                </pic:pic>
              </a:graphicData>
            </a:graphic>
          </wp:inline>
        </w:drawing>
      </w:r>
      <w:r w:rsidR="009E5943">
        <w:br/>
        <w:t xml:space="preserve">Łańcuch w sieci ze złośliwym </w:t>
      </w:r>
      <w:proofErr w:type="spellStart"/>
      <w:r w:rsidR="009E5943">
        <w:t>dominatorem</w:t>
      </w:r>
      <w:proofErr w:type="spellEnd"/>
    </w:p>
    <w:p w14:paraId="0251FBBF" w14:textId="794B6AD3" w:rsidR="00B62536" w:rsidRDefault="00B62536" w:rsidP="00B62536">
      <w:r>
        <w:t>Powstały w tym scenariuszu łańcuch pokazuje pełną kontrolę węzła nad siecią. Żaden inny węzeł nie ma szansy wykopać bloku, który wydłuży łańcuch</w:t>
      </w:r>
      <w:r w:rsidR="00E33E09">
        <w:t>,</w:t>
      </w:r>
      <w:r>
        <w:t xml:space="preserve"> </w:t>
      </w:r>
      <w:r w:rsidR="00E33E09">
        <w:t>ponieważ</w:t>
      </w:r>
      <w:r>
        <w:t xml:space="preserve"> brakuje </w:t>
      </w:r>
      <w:r w:rsidR="00E33E09">
        <w:t>im</w:t>
      </w:r>
      <w:r>
        <w:t xml:space="preserve"> mocy, a węzeł dominujący celowo tego nie robi – oznacza to </w:t>
      </w:r>
      <w:r w:rsidRPr="00B62536">
        <w:rPr>
          <w:b/>
          <w:bCs/>
        </w:rPr>
        <w:t>całkowite zatrzymanie sieci</w:t>
      </w:r>
      <w:r>
        <w:t xml:space="preserve">! </w:t>
      </w:r>
    </w:p>
    <w:p w14:paraId="783A2BAE" w14:textId="32C9C421" w:rsidR="00B62536" w:rsidRDefault="00B62536" w:rsidP="00B62536">
      <w:r>
        <w:t>Ryzyko całkowitego zniszczenia sieci zależy od rozmiaru i parametrów trudności dla waluty. W bardzo rozległym systemie z odpowiednio krótkim czasem kopania istnieje szansa, że węzły</w:t>
      </w:r>
      <w:r w:rsidR="00E17664">
        <w:t xml:space="preserve">-sąsiedzi tego, który inicjalizuje transakcje byli by w stanie wykopać ją szybciej niż rozpropagowała by się do daleko położonego </w:t>
      </w:r>
      <w:proofErr w:type="spellStart"/>
      <w:r w:rsidR="00E17664">
        <w:t>dominatora</w:t>
      </w:r>
      <w:proofErr w:type="spellEnd"/>
      <w:r w:rsidR="00E17664">
        <w:t xml:space="preserve">. Nie zmienia to faktu, że nawet w optymistycznym przypadku sieć i jej działanie było by </w:t>
      </w:r>
      <w:r w:rsidR="00E17664" w:rsidRPr="00E17664">
        <w:rPr>
          <w:b/>
          <w:bCs/>
        </w:rPr>
        <w:t>zaburzone</w:t>
      </w:r>
      <w:r w:rsidR="00E17664">
        <w:t>.</w:t>
      </w:r>
      <w:r>
        <w:t xml:space="preserve"> </w:t>
      </w:r>
    </w:p>
    <w:p w14:paraId="6E5581D0" w14:textId="56F38126" w:rsidR="007D693B" w:rsidRDefault="007D693B" w:rsidP="007D693B">
      <w:pPr>
        <w:pStyle w:val="Nagwek3"/>
      </w:pPr>
      <w:r>
        <w:t>Złośliwy węzeł – wysyłanie przestarzałych bloków</w:t>
      </w:r>
    </w:p>
    <w:p w14:paraId="7E66D74A" w14:textId="6B58BB8F" w:rsidR="007D693B" w:rsidRDefault="007D693B" w:rsidP="007D693B">
      <w:r>
        <w:t xml:space="preserve">Test wysyłania przestarzałych bloków polegał na tym, że złośliwy </w:t>
      </w:r>
      <w:proofErr w:type="spellStart"/>
      <w:r>
        <w:t>node</w:t>
      </w:r>
      <w:proofErr w:type="spellEnd"/>
      <w:r>
        <w:t xml:space="preserve"> podmieniał pole </w:t>
      </w:r>
      <w:proofErr w:type="spellStart"/>
      <w:r>
        <w:t>prev_hash</w:t>
      </w:r>
      <w:proofErr w:type="spellEnd"/>
      <w:r>
        <w:t xml:space="preserve"> przed kopaniem na wartość </w:t>
      </w:r>
      <w:proofErr w:type="spellStart"/>
      <w:r>
        <w:t>hasha</w:t>
      </w:r>
      <w:proofErr w:type="spellEnd"/>
      <w:r>
        <w:t xml:space="preserve"> bloku cofniętego</w:t>
      </w:r>
      <w:r>
        <w:t xml:space="preserve"> o N miejsc</w:t>
      </w:r>
      <w:r>
        <w:t xml:space="preserve"> w łańcuchu. Dla krótszych łańcuchów na starcie wykonywał wszystko uczciwie.</w:t>
      </w:r>
    </w:p>
    <w:p w14:paraId="57C5691D" w14:textId="31987B0F" w:rsidR="00290A20" w:rsidRPr="007D693B" w:rsidRDefault="007D693B" w:rsidP="007D693B">
      <w:r>
        <w:t xml:space="preserve">W zależności od ustawionego cofnięcia siec reagowała inaczej. Dla cofnięć 1 oraz 2 bloki były akceptowane – jest to </w:t>
      </w:r>
      <w:r w:rsidRPr="00290A20">
        <w:t>mechanizm pozwalający na pracę</w:t>
      </w:r>
      <w:r>
        <w:t xml:space="preserve"> sieci </w:t>
      </w:r>
      <w:r w:rsidR="00290A20">
        <w:t xml:space="preserve">przy szybkim kopaniu, który pozwala na akceptację poprawnych bloków kiedy po prostu dotarły z opóźnieniem. Dla większych cofnięć </w:t>
      </w:r>
      <w:r w:rsidR="00290A20" w:rsidRPr="00290A20">
        <w:rPr>
          <w:b/>
          <w:bCs/>
        </w:rPr>
        <w:t>przestarzałe bloki nie były akceptowane</w:t>
      </w:r>
      <w:r w:rsidR="00290A20">
        <w:t xml:space="preserve">.  </w:t>
      </w:r>
    </w:p>
    <w:p w14:paraId="08C9FD56" w14:textId="36D9FD4A" w:rsidR="00264D8E" w:rsidRDefault="00264D8E" w:rsidP="00E17664">
      <w:pPr>
        <w:pStyle w:val="Nagwek3"/>
      </w:pPr>
      <w:r>
        <w:t xml:space="preserve">Złośliwy węzeł – atak </w:t>
      </w:r>
      <w:r w:rsidR="00E33E09">
        <w:t>„</w:t>
      </w:r>
      <w:proofErr w:type="spellStart"/>
      <w:r>
        <w:t>double</w:t>
      </w:r>
      <w:proofErr w:type="spellEnd"/>
      <w:r>
        <w:t xml:space="preserve"> </w:t>
      </w:r>
      <w:proofErr w:type="spellStart"/>
      <w:r>
        <w:t>spending</w:t>
      </w:r>
      <w:proofErr w:type="spellEnd"/>
      <w:r w:rsidR="00E33E09">
        <w:t>”</w:t>
      </w:r>
    </w:p>
    <w:p w14:paraId="6B299157" w14:textId="00D76282" w:rsidR="00264D8E" w:rsidRDefault="00264D8E" w:rsidP="00264D8E">
      <w:r>
        <w:t xml:space="preserve">Węzeł dominujący posiada zdecydowaną większość zasobów obliczeniowych. Nie pozwala mu to na tworzenie niepoprawnych transakcji, ale daje możliwość wycofywania własnych wydatków poprzez celowe tworzenie </w:t>
      </w:r>
      <w:r w:rsidR="00E33E09">
        <w:t>rozwidleń</w:t>
      </w:r>
      <w:r>
        <w:t xml:space="preserve">. W takim scenariuszu atakujący może zapłacić za jakąś usługę, a następnie utworzyć </w:t>
      </w:r>
      <w:r w:rsidR="00E33E09">
        <w:t>rozwidlenie</w:t>
      </w:r>
      <w:r>
        <w:t>, któr</w:t>
      </w:r>
      <w:r w:rsidR="00E33E09">
        <w:t>e</w:t>
      </w:r>
      <w:r>
        <w:t xml:space="preserve"> nie zawiera tej transakcji i dzięki przewadze mocy obliczeniowej mieć dużą szansę na budowanie </w:t>
      </w:r>
      <w:r w:rsidR="00E33E09">
        <w:t>dalszych bloków</w:t>
      </w:r>
      <w:r>
        <w:t xml:space="preserve"> szybciej niż uczciwe węzły, które będą dążyć do wykopania tej wycofanej opłaty. Taka sytuacja pozwala oszustowi na wykorzystanie swoich środków po raz drugi np. na otrzymanie usługi po raz drugi lub na przesłanie tych monet na swoje drugie konto żeby wywołać błąd balansu u uczciwych węzłów i zatrzymać ich próby dołączenia starszej opłaty do bloku. </w:t>
      </w:r>
    </w:p>
    <w:p w14:paraId="1AA8D37C" w14:textId="77777777" w:rsidR="00264D8E" w:rsidRDefault="00264D8E" w:rsidP="00264D8E">
      <w:r>
        <w:lastRenderedPageBreak/>
        <w:t>Żeby wykonać test należało dodać dwa elementy logiki węzła oszusta (port 5001):</w:t>
      </w:r>
    </w:p>
    <w:p w14:paraId="1F8D2544" w14:textId="7E1DB264" w:rsidR="00264D8E" w:rsidRDefault="00264D8E" w:rsidP="00264D8E">
      <w:pPr>
        <w:pStyle w:val="Akapitzlist"/>
        <w:numPr>
          <w:ilvl w:val="0"/>
          <w:numId w:val="14"/>
        </w:numPr>
      </w:pPr>
      <w:r>
        <w:t xml:space="preserve">Celowe tworzenie </w:t>
      </w:r>
      <w:r w:rsidR="00E33E09">
        <w:t>rozwidleń</w:t>
      </w:r>
      <w:r>
        <w:t xml:space="preserve"> jeśli przychodząca transakcja jest wysłana z konta należącego do 5001 (adres konta „305…”). Tworzenie </w:t>
      </w:r>
      <w:r w:rsidR="00E33E09">
        <w:t>rozwidleń</w:t>
      </w:r>
      <w:r>
        <w:t xml:space="preserve"> poprzez podłączanie nowego bloku do przedostatniego bloku aktualnego węzła (zamiast ostatniego)</w:t>
      </w:r>
    </w:p>
    <w:p w14:paraId="1F6AEFA1" w14:textId="44ABE262" w:rsidR="00264D8E" w:rsidRDefault="00264D8E" w:rsidP="00264D8E">
      <w:pPr>
        <w:pStyle w:val="Akapitzlist"/>
        <w:numPr>
          <w:ilvl w:val="0"/>
          <w:numId w:val="14"/>
        </w:numPr>
      </w:pPr>
      <w:r>
        <w:t>W logice zapisu nowego łańcucha jeśli nowy najdłuższy łańcuch posiada niechciany wydatek to nie jest on zapisywany jako najdłuższy. Skutkuje to tym, że kolejny blok jest kopany dla łańcucha bez wydatku.</w:t>
      </w:r>
    </w:p>
    <w:p w14:paraId="7B8A7D77" w14:textId="7ABD5A90" w:rsidR="00264D8E" w:rsidRDefault="00264D8E" w:rsidP="00264D8E">
      <w:r>
        <w:t>Uruchomiony scenariusz zakładał:</w:t>
      </w:r>
    </w:p>
    <w:p w14:paraId="68EE45E3" w14:textId="51A452D6" w:rsidR="00264D8E" w:rsidRDefault="00264D8E" w:rsidP="00264D8E">
      <w:pPr>
        <w:pStyle w:val="Akapitzlist"/>
        <w:numPr>
          <w:ilvl w:val="0"/>
          <w:numId w:val="15"/>
        </w:numPr>
      </w:pPr>
      <w:r>
        <w:t>Dwie transakcje startowe</w:t>
      </w:r>
    </w:p>
    <w:p w14:paraId="3C891673" w14:textId="53B9AFE2" w:rsidR="00264D8E" w:rsidRDefault="00264D8E" w:rsidP="00264D8E">
      <w:pPr>
        <w:pStyle w:val="Akapitzlist"/>
        <w:numPr>
          <w:ilvl w:val="0"/>
          <w:numId w:val="15"/>
        </w:numPr>
      </w:pPr>
      <w:r>
        <w:t xml:space="preserve">Wydatek 5001 </w:t>
      </w:r>
    </w:p>
    <w:p w14:paraId="4F50A5B6" w14:textId="5D19BF3A" w:rsidR="00264D8E" w:rsidRDefault="00264D8E" w:rsidP="00264D8E">
      <w:pPr>
        <w:pStyle w:val="Akapitzlist"/>
        <w:numPr>
          <w:ilvl w:val="0"/>
          <w:numId w:val="15"/>
        </w:numPr>
      </w:pPr>
      <w:r>
        <w:t>5 transakcji wysyłanych przez 5003 (tu mogło być cokolwiek – byle sieć żyła)</w:t>
      </w:r>
    </w:p>
    <w:p w14:paraId="45677F63" w14:textId="3D6C2298" w:rsidR="00264D8E" w:rsidRDefault="00264D8E" w:rsidP="00264D8E">
      <w:r>
        <w:t>Otrzymano następujące wyniki:</w:t>
      </w:r>
    </w:p>
    <w:p w14:paraId="110183EF" w14:textId="7008F6EC" w:rsidR="0064297C" w:rsidRDefault="00B026CB" w:rsidP="0064297C">
      <w:pPr>
        <w:jc w:val="center"/>
      </w:pPr>
      <w:r w:rsidRPr="00B026CB">
        <w:drawing>
          <wp:inline distT="0" distB="0" distL="0" distR="0" wp14:anchorId="2B08814F" wp14:editId="4C5CAB85">
            <wp:extent cx="5760720" cy="1382395"/>
            <wp:effectExtent l="0" t="0" r="0" b="8255"/>
            <wp:docPr id="8556854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85421" name=""/>
                    <pic:cNvPicPr/>
                  </pic:nvPicPr>
                  <pic:blipFill>
                    <a:blip r:embed="rId11"/>
                    <a:stretch>
                      <a:fillRect/>
                    </a:stretch>
                  </pic:blipFill>
                  <pic:spPr>
                    <a:xfrm>
                      <a:off x="0" y="0"/>
                      <a:ext cx="5760720" cy="1382395"/>
                    </a:xfrm>
                    <a:prstGeom prst="rect">
                      <a:avLst/>
                    </a:prstGeom>
                  </pic:spPr>
                </pic:pic>
              </a:graphicData>
            </a:graphic>
          </wp:inline>
        </w:drawing>
      </w:r>
      <w:r w:rsidR="0064297C">
        <w:br/>
        <w:t xml:space="preserve">Struktura łańcucha na uczciwym węźle 5003 – atak </w:t>
      </w:r>
      <w:proofErr w:type="spellStart"/>
      <w:r w:rsidR="0064297C">
        <w:t>double</w:t>
      </w:r>
      <w:proofErr w:type="spellEnd"/>
      <w:r w:rsidR="0064297C">
        <w:t xml:space="preserve"> </w:t>
      </w:r>
      <w:proofErr w:type="spellStart"/>
      <w:r w:rsidR="0064297C">
        <w:t>spending</w:t>
      </w:r>
      <w:proofErr w:type="spellEnd"/>
      <w:r w:rsidR="0064297C">
        <w:t xml:space="preserve"> z dominacją</w:t>
      </w:r>
      <w:r w:rsidR="00457560">
        <w:t xml:space="preserve"> obliczeniową</w:t>
      </w:r>
    </w:p>
    <w:p w14:paraId="4830F541" w14:textId="1EBF847A" w:rsidR="00B026CB" w:rsidRDefault="00B026CB" w:rsidP="00264D8E">
      <w:r>
        <w:t xml:space="preserve">Wykorzystując prosty program utworzony z pomocą </w:t>
      </w:r>
      <w:proofErr w:type="spellStart"/>
      <w:r>
        <w:t>Copilot</w:t>
      </w:r>
      <w:proofErr w:type="spellEnd"/>
      <w:r>
        <w:t xml:space="preserve"> można pokazać listę bloków, które zawierają transakcje, gdzie </w:t>
      </w:r>
      <w:r w:rsidR="00033B29">
        <w:t>wysyłający („</w:t>
      </w:r>
      <w:proofErr w:type="spellStart"/>
      <w:r w:rsidR="00033B29">
        <w:t>sender</w:t>
      </w:r>
      <w:proofErr w:type="spellEnd"/>
      <w:r w:rsidR="00033B29">
        <w:t>”)</w:t>
      </w:r>
      <w:r>
        <w:t xml:space="preserve"> to konto oszusta:</w:t>
      </w:r>
    </w:p>
    <w:p w14:paraId="27230559" w14:textId="3F33C8DE" w:rsidR="00B026CB" w:rsidRDefault="00B026CB" w:rsidP="00B026CB">
      <w:pPr>
        <w:pStyle w:val="Akapitzlist"/>
        <w:numPr>
          <w:ilvl w:val="0"/>
          <w:numId w:val="16"/>
        </w:numPr>
      </w:pPr>
      <w:r>
        <w:t>000b08c8...</w:t>
      </w:r>
      <w:r w:rsidR="005455F2">
        <w:t xml:space="preserve">  #3</w:t>
      </w:r>
    </w:p>
    <w:p w14:paraId="0590F0FE" w14:textId="55B943AB" w:rsidR="00B026CB" w:rsidRDefault="00B026CB" w:rsidP="00B026CB">
      <w:pPr>
        <w:pStyle w:val="Akapitzlist"/>
        <w:numPr>
          <w:ilvl w:val="0"/>
          <w:numId w:val="16"/>
        </w:numPr>
      </w:pPr>
      <w:r>
        <w:t>0001f158...</w:t>
      </w:r>
      <w:r w:rsidR="005455F2">
        <w:t xml:space="preserve">  #6</w:t>
      </w:r>
    </w:p>
    <w:p w14:paraId="170C064B" w14:textId="3F65CB44" w:rsidR="00B026CB" w:rsidRDefault="00B026CB" w:rsidP="00B026CB">
      <w:pPr>
        <w:pStyle w:val="Akapitzlist"/>
        <w:numPr>
          <w:ilvl w:val="0"/>
          <w:numId w:val="16"/>
        </w:numPr>
      </w:pPr>
      <w:r>
        <w:t>000fd6ff...</w:t>
      </w:r>
      <w:r w:rsidR="005455F2">
        <w:t xml:space="preserve">    #9</w:t>
      </w:r>
    </w:p>
    <w:p w14:paraId="24CF89C4" w14:textId="6A313930" w:rsidR="00B026CB" w:rsidRDefault="00B026CB" w:rsidP="00B026CB">
      <w:r>
        <w:t xml:space="preserve">Są to właśnie bloki z porzuconych gałęzi, czyli </w:t>
      </w:r>
      <w:r w:rsidRPr="00B026CB">
        <w:rPr>
          <w:b/>
          <w:bCs/>
        </w:rPr>
        <w:t xml:space="preserve">atak </w:t>
      </w:r>
      <w:proofErr w:type="spellStart"/>
      <w:r w:rsidRPr="00B026CB">
        <w:rPr>
          <w:b/>
          <w:bCs/>
        </w:rPr>
        <w:t>double</w:t>
      </w:r>
      <w:proofErr w:type="spellEnd"/>
      <w:r w:rsidRPr="00B026CB">
        <w:rPr>
          <w:b/>
          <w:bCs/>
        </w:rPr>
        <w:t xml:space="preserve"> </w:t>
      </w:r>
      <w:proofErr w:type="spellStart"/>
      <w:r w:rsidRPr="00B026CB">
        <w:rPr>
          <w:b/>
          <w:bCs/>
        </w:rPr>
        <w:t>spending</w:t>
      </w:r>
      <w:proofErr w:type="spellEnd"/>
      <w:r w:rsidRPr="00B026CB">
        <w:rPr>
          <w:b/>
          <w:bCs/>
        </w:rPr>
        <w:t xml:space="preserve"> miał prawo się udać</w:t>
      </w:r>
      <w:r>
        <w:t xml:space="preserve"> – zależy to od zasad uznania opłaty przez wybranego usługodawcę.</w:t>
      </w:r>
      <w:r w:rsidR="0064297C">
        <w:t xml:space="preserve"> Jest to ważny wniosek, ponieważ oznacza, że nawet przy dominacji atak nie musi się udać – ma dopiero taką możliwość.</w:t>
      </w:r>
    </w:p>
    <w:p w14:paraId="2AADAA9A" w14:textId="4142A18F" w:rsidR="0064297C" w:rsidRDefault="0064297C" w:rsidP="00B026CB">
      <w:r>
        <w:t xml:space="preserve">Według artykułu dotyczącego słabości </w:t>
      </w:r>
      <w:proofErr w:type="spellStart"/>
      <w:r>
        <w:t>bitcoin</w:t>
      </w:r>
      <w:proofErr w:type="spellEnd"/>
      <w:r w:rsidR="00C811D9">
        <w:t xml:space="preserve"> (</w:t>
      </w:r>
      <w:hyperlink r:id="rId12" w:history="1">
        <w:r w:rsidR="00C811D9" w:rsidRPr="00444665">
          <w:rPr>
            <w:rStyle w:val="Hipercze"/>
          </w:rPr>
          <w:t>https://en.bitcoin.it/wiki/Weaknesses#Attacker_has_a_lot_of_computing_power</w:t>
        </w:r>
      </w:hyperlink>
      <w:r w:rsidR="00C811D9">
        <w:t>)</w:t>
      </w:r>
      <w:r>
        <w:t xml:space="preserve"> ataki związane z przejęciem większości mocy obliczeniowej są naturą tego typu systemów, ale są praktycznie niemożliwe do wystąpienia ze względu na skrajną nieopłacalność całego procesu z perspektywy atakującego – dla dużych sieci uzyskanie przewagi mocy wymagało by ogromnej liczby potężnych komputerów, a dla małych sieci potencjalny zysk jest dla takiej osoby praktycznie niczym w porównaniu do zwykłego kopania lepszych </w:t>
      </w:r>
      <w:r w:rsidR="00C811D9">
        <w:t>monet</w:t>
      </w:r>
      <w:r>
        <w:t>.</w:t>
      </w:r>
    </w:p>
    <w:p w14:paraId="6345A8F5" w14:textId="1500FC87" w:rsidR="00B026CB" w:rsidRDefault="00B026CB" w:rsidP="00B026CB">
      <w:pPr>
        <w:pStyle w:val="Nagwek4"/>
      </w:pPr>
      <w:r>
        <w:t>Porównanie sytuacji bez dominacji</w:t>
      </w:r>
    </w:p>
    <w:p w14:paraId="04162BE0" w14:textId="75EE95C1" w:rsidR="0064297C" w:rsidRDefault="0064297C" w:rsidP="0064297C">
      <w:r>
        <w:t>Po wyłączeniu mechanizmu symulującego dominację obliczeniową:</w:t>
      </w:r>
    </w:p>
    <w:p w14:paraId="2F186B1D" w14:textId="00EFEAC3" w:rsidR="0064297C" w:rsidRDefault="0064297C" w:rsidP="0064297C">
      <w:pPr>
        <w:jc w:val="center"/>
      </w:pPr>
      <w:r w:rsidRPr="0064297C">
        <w:lastRenderedPageBreak/>
        <w:drawing>
          <wp:inline distT="0" distB="0" distL="0" distR="0" wp14:anchorId="3367E0B8" wp14:editId="0B25E985">
            <wp:extent cx="5760720" cy="1017905"/>
            <wp:effectExtent l="0" t="0" r="0" b="0"/>
            <wp:docPr id="95369257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92577" name=""/>
                    <pic:cNvPicPr/>
                  </pic:nvPicPr>
                  <pic:blipFill>
                    <a:blip r:embed="rId13"/>
                    <a:stretch>
                      <a:fillRect/>
                    </a:stretch>
                  </pic:blipFill>
                  <pic:spPr>
                    <a:xfrm>
                      <a:off x="0" y="0"/>
                      <a:ext cx="5760720" cy="1017905"/>
                    </a:xfrm>
                    <a:prstGeom prst="rect">
                      <a:avLst/>
                    </a:prstGeom>
                  </pic:spPr>
                </pic:pic>
              </a:graphicData>
            </a:graphic>
          </wp:inline>
        </w:drawing>
      </w:r>
      <w:r>
        <w:br/>
        <w:t xml:space="preserve">Struktura łańcucha na uczciwym węźle 5003 – atak </w:t>
      </w:r>
      <w:proofErr w:type="spellStart"/>
      <w:r>
        <w:t>double</w:t>
      </w:r>
      <w:proofErr w:type="spellEnd"/>
      <w:r>
        <w:t xml:space="preserve"> </w:t>
      </w:r>
      <w:proofErr w:type="spellStart"/>
      <w:r>
        <w:t>spending</w:t>
      </w:r>
      <w:proofErr w:type="spellEnd"/>
      <w:r>
        <w:t xml:space="preserve"> bez dominacji</w:t>
      </w:r>
    </w:p>
    <w:p w14:paraId="0224D834" w14:textId="4E8ECF71" w:rsidR="0064297C" w:rsidRDefault="0064297C" w:rsidP="0064297C">
      <w:r>
        <w:t>, gdzie opłatą jest blok:</w:t>
      </w:r>
    </w:p>
    <w:p w14:paraId="2575B2E4" w14:textId="11D3E31D" w:rsidR="0064297C" w:rsidRDefault="0064297C" w:rsidP="0064297C">
      <w:r w:rsidRPr="0064297C">
        <w:t>000baa98...</w:t>
      </w:r>
      <w:r>
        <w:t>, czyli #3</w:t>
      </w:r>
    </w:p>
    <w:p w14:paraId="44F7A4DF" w14:textId="53BF5A32" w:rsidR="0064297C" w:rsidRPr="0064297C" w:rsidRDefault="0064297C" w:rsidP="0064297C">
      <w:r>
        <w:t>W tym scenariuszu atak się nie powiódł</w:t>
      </w:r>
      <w:r w:rsidR="008130B8">
        <w:t>, bo wydatek został wykopany przez inny węzeł</w:t>
      </w:r>
      <w:r>
        <w:t xml:space="preserve"> – potwierdza to, że atak może się udać tylko przy dominacji obliczeniowej.</w:t>
      </w:r>
    </w:p>
    <w:p w14:paraId="639E3A37" w14:textId="71BA5464" w:rsidR="00804B35" w:rsidRDefault="00804B35" w:rsidP="00E17664">
      <w:pPr>
        <w:pStyle w:val="Nagwek3"/>
      </w:pPr>
      <w:r>
        <w:t>Złośliwy węzeł – niedopuszczane transakcje</w:t>
      </w:r>
    </w:p>
    <w:p w14:paraId="209F6EC7" w14:textId="50FE8F07" w:rsidR="00804B35" w:rsidRPr="00804B35" w:rsidRDefault="00804B35" w:rsidP="00804B35">
      <w:r>
        <w:t xml:space="preserve">Biorąc pod uwagę wyniki poprzednich testów można się spodziewać, że </w:t>
      </w:r>
      <w:r w:rsidR="008130B8">
        <w:t>węzeł</w:t>
      </w:r>
      <w:r>
        <w:t xml:space="preserve"> kontrolując</w:t>
      </w:r>
      <w:r w:rsidR="008130B8">
        <w:t>y</w:t>
      </w:r>
      <w:r>
        <w:t xml:space="preserve"> większość mocy m</w:t>
      </w:r>
      <w:r w:rsidR="008130B8">
        <w:t xml:space="preserve">ógłby </w:t>
      </w:r>
      <w:r>
        <w:t>spróbować wykonać atak polegający na celowym pomijaniu wybranej transakcji. Celem takiego ataku może być konkurencyjna korporacja, której opłaty serwisowe, czynsze itp. mogą być blokowane przez atakujących w celu spowodowania bankructwa przeciwnika.</w:t>
      </w:r>
    </w:p>
    <w:p w14:paraId="26EFB92C" w14:textId="7032B031" w:rsidR="00E17664" w:rsidRDefault="00E17664" w:rsidP="00E17664">
      <w:pPr>
        <w:pStyle w:val="Nagwek3"/>
      </w:pPr>
      <w:r>
        <w:t>Propozycj</w:t>
      </w:r>
      <w:r w:rsidR="00C11D40">
        <w:t>a</w:t>
      </w:r>
      <w:r>
        <w:t xml:space="preserve"> rozwiązania</w:t>
      </w:r>
    </w:p>
    <w:p w14:paraId="176F88AB" w14:textId="6FA88DFC" w:rsidR="00A42D9D" w:rsidRDefault="00804B35" w:rsidP="00A42D9D">
      <w:r>
        <w:t>Co do samego przejmowania kontroli, n</w:t>
      </w:r>
      <w:r w:rsidR="00E17664">
        <w:t xml:space="preserve">ajlepszą metodą wydaje się być znaczne </w:t>
      </w:r>
      <w:r w:rsidR="00E17664" w:rsidRPr="00AA1EBC">
        <w:rPr>
          <w:b/>
          <w:bCs/>
        </w:rPr>
        <w:t xml:space="preserve">zwiększenie trudności </w:t>
      </w:r>
      <w:r w:rsidR="008130B8">
        <w:rPr>
          <w:b/>
          <w:bCs/>
        </w:rPr>
        <w:t>kopania</w:t>
      </w:r>
      <w:r w:rsidR="00E17664">
        <w:t xml:space="preserve">. Dla bardzo wysokiej trudności element losowości przy poszukiwaniu będzie miał dużo większe znaczenie niż dla łatwych </w:t>
      </w:r>
      <w:proofErr w:type="spellStart"/>
      <w:r w:rsidR="00E17664">
        <w:t>hashy</w:t>
      </w:r>
      <w:proofErr w:type="spellEnd"/>
      <w:r w:rsidR="00E17664">
        <w:t xml:space="preserve">, gdzie przeszukanie wszystkich kombinacji jest błyskawiczne. </w:t>
      </w:r>
    </w:p>
    <w:p w14:paraId="4CE9C297" w14:textId="4D920579" w:rsidR="00A42D9D" w:rsidRDefault="00A42D9D" w:rsidP="00A42D9D">
      <w:r>
        <w:t xml:space="preserve">W celu przetestowania </w:t>
      </w:r>
      <w:r w:rsidR="00232BA8">
        <w:t>zmienione zostały parametry trudności:</w:t>
      </w:r>
    </w:p>
    <w:p w14:paraId="00B78C42" w14:textId="3704FC11" w:rsidR="00232BA8" w:rsidRDefault="00232BA8" w:rsidP="00232BA8">
      <w:pPr>
        <w:pStyle w:val="Akapitzlist"/>
        <w:numPr>
          <w:ilvl w:val="0"/>
          <w:numId w:val="4"/>
        </w:numPr>
      </w:pPr>
      <w:r>
        <w:t xml:space="preserve">Trudność dla </w:t>
      </w:r>
      <w:proofErr w:type="spellStart"/>
      <w:r>
        <w:t>dominatora</w:t>
      </w:r>
      <w:proofErr w:type="spellEnd"/>
      <w:r>
        <w:t xml:space="preserve">: </w:t>
      </w:r>
      <w:r w:rsidR="00A37537">
        <w:t>5</w:t>
      </w:r>
    </w:p>
    <w:p w14:paraId="1D1FDB5B" w14:textId="1E045206" w:rsidR="00232BA8" w:rsidRDefault="00232BA8" w:rsidP="00232BA8">
      <w:pPr>
        <w:pStyle w:val="Akapitzlist"/>
        <w:numPr>
          <w:ilvl w:val="0"/>
          <w:numId w:val="4"/>
        </w:numPr>
      </w:pPr>
      <w:r>
        <w:t xml:space="preserve">Trudność dla kopaczy: </w:t>
      </w:r>
      <w:r w:rsidR="00A37537">
        <w:t>5</w:t>
      </w:r>
      <w:r>
        <w:t xml:space="preserve"> + 2</w:t>
      </w:r>
    </w:p>
    <w:p w14:paraId="510545A3" w14:textId="4B5A6181" w:rsidR="008130B8" w:rsidRPr="00A42D9D" w:rsidRDefault="008130B8" w:rsidP="008130B8">
      <w:r>
        <w:t>Co dało wyniki:</w:t>
      </w:r>
    </w:p>
    <w:p w14:paraId="2EC5C45D" w14:textId="195D731C" w:rsidR="00A37537" w:rsidRPr="00E373FC" w:rsidRDefault="00A37537" w:rsidP="00E17664">
      <w:r w:rsidRPr="00E373FC">
        <w:t xml:space="preserve">Miner </w:t>
      </w:r>
      <w:proofErr w:type="spellStart"/>
      <w:r w:rsidRPr="00E373FC">
        <w:t>Counts</w:t>
      </w:r>
      <w:proofErr w:type="spellEnd"/>
      <w:r w:rsidRPr="00E373FC">
        <w:t xml:space="preserve">: { '5001': 7, </w:t>
      </w:r>
      <w:proofErr w:type="spellStart"/>
      <w:r w:rsidRPr="00E373FC">
        <w:t>undefined</w:t>
      </w:r>
      <w:proofErr w:type="spellEnd"/>
      <w:r w:rsidRPr="00E373FC">
        <w:t>: 1 }</w:t>
      </w:r>
      <w:r w:rsidR="00E373FC" w:rsidRPr="00E373FC">
        <w:t xml:space="preserve"> (zatrzymane wcześnie</w:t>
      </w:r>
      <w:r w:rsidR="00E373FC">
        <w:t>j z powodu czasochłonności)</w:t>
      </w:r>
    </w:p>
    <w:p w14:paraId="28B9F74D" w14:textId="46C5C617" w:rsidR="00A42D9D" w:rsidRPr="00A37537" w:rsidRDefault="00A37537" w:rsidP="00E17664">
      <w:r w:rsidRPr="00A37537">
        <w:t>Niestety nie pomogło to w</w:t>
      </w:r>
      <w:r>
        <w:t xml:space="preserve"> badanym problemie. Hipotezą jest to, że </w:t>
      </w:r>
      <w:r w:rsidRPr="00E373FC">
        <w:rPr>
          <w:b/>
          <w:bCs/>
        </w:rPr>
        <w:t>trudność jest wciąż zbyt mała</w:t>
      </w:r>
      <w:r>
        <w:t xml:space="preserve">, a </w:t>
      </w:r>
      <w:r w:rsidRPr="00E373FC">
        <w:rPr>
          <w:b/>
          <w:bCs/>
        </w:rPr>
        <w:t>dysproporcja między węzłami</w:t>
      </w:r>
      <w:r>
        <w:t xml:space="preserve"> (trudność +2) wręcz </w:t>
      </w:r>
      <w:r w:rsidRPr="00E373FC">
        <w:rPr>
          <w:b/>
          <w:bCs/>
        </w:rPr>
        <w:t>nierealnie duża</w:t>
      </w:r>
      <w:r>
        <w:t>, ale po zmniejszeniu jej do +1 dominacja nie była zbyt zauważalna nawet dla mniejszych trudności</w:t>
      </w:r>
      <w:r w:rsidR="00E373FC">
        <w:t xml:space="preserve">. Żeby upewnić się, że </w:t>
      </w:r>
      <w:r w:rsidR="00CE7DEB">
        <w:t>metoda rozwiązania ma sens należałoby sprawdzić jeszcze większe trudności, bądź zastosować inną metodę spowalniania innych węzłów np. poprzez krótki</w:t>
      </w:r>
      <w:r w:rsidR="008130B8">
        <w:t xml:space="preserve">e opóźnienie każdej próby wykopania </w:t>
      </w:r>
      <w:proofErr w:type="spellStart"/>
      <w:r w:rsidR="008130B8">
        <w:t>nonce</w:t>
      </w:r>
      <w:proofErr w:type="spellEnd"/>
      <w:r w:rsidR="00E373FC">
        <w:t>.</w:t>
      </w:r>
    </w:p>
    <w:p w14:paraId="605E0BB2" w14:textId="794B434F" w:rsidR="004F5608" w:rsidRDefault="004F5608" w:rsidP="004F5608">
      <w:pPr>
        <w:pStyle w:val="Nagwek2"/>
      </w:pPr>
      <w:r>
        <w:t>Awaria węzła przegubowego</w:t>
      </w:r>
    </w:p>
    <w:p w14:paraId="23E68EF8" w14:textId="28FC142F" w:rsidR="004646B0" w:rsidRDefault="004646B0" w:rsidP="004646B0">
      <w:r>
        <w:t>Scenariusz to sytuacja, w której awarii ulega połączenie typu most. Prowadzi to do utworzenia dwóch podsieci, które mogą kopać zupełnie inne transakcje.</w:t>
      </w:r>
      <w:r w:rsidR="00BB40F9">
        <w:t xml:space="preserve"> Test odbył się poprzez utworzenie sieci, gdzie 5002 jest węzłem przegubowym mającym dwa mosty. Pauzowanie go, czyli wyłączanie odpowiedzi na jakikolwiek broadcast symulowało awarię</w:t>
      </w:r>
      <w:r w:rsidR="00471FBA">
        <w:t xml:space="preserve"> i tworzyło dwie podsieci: 5000 + 5001 oraz 5003 + 5004</w:t>
      </w:r>
      <w:r w:rsidR="00BB40F9">
        <w:t>.</w:t>
      </w:r>
      <w:r w:rsidR="00CA4B46">
        <w:t xml:space="preserve"> W testach wykorzystywane są </w:t>
      </w:r>
      <w:proofErr w:type="spellStart"/>
      <w:r w:rsidR="00CA4B46">
        <w:t>endpointy</w:t>
      </w:r>
      <w:proofErr w:type="spellEnd"/>
      <w:r w:rsidR="00CA4B46">
        <w:t xml:space="preserve"> </w:t>
      </w:r>
      <w:proofErr w:type="spellStart"/>
      <w:r w:rsidR="00CA4B46">
        <w:t>leave_network</w:t>
      </w:r>
      <w:proofErr w:type="spellEnd"/>
      <w:r w:rsidR="00CA4B46">
        <w:t xml:space="preserve"> i </w:t>
      </w:r>
      <w:proofErr w:type="spellStart"/>
      <w:r w:rsidR="00CA4B46">
        <w:t>pause</w:t>
      </w:r>
      <w:proofErr w:type="spellEnd"/>
      <w:r w:rsidR="00CA4B46">
        <w:t xml:space="preserve"> – więcej o nich w sekcji o nieautoryzowanej kontroli.</w:t>
      </w:r>
    </w:p>
    <w:p w14:paraId="71E6A5BB" w14:textId="14DC3832" w:rsidR="003D201B" w:rsidRDefault="003D201B" w:rsidP="003D201B">
      <w:pPr>
        <w:pStyle w:val="Nagwek3"/>
      </w:pPr>
      <w:r>
        <w:t>Kontrolowane odłączenie</w:t>
      </w:r>
    </w:p>
    <w:p w14:paraId="27460002" w14:textId="04C7EAA5" w:rsidR="00B85993" w:rsidRDefault="00DD62AF" w:rsidP="00B85993">
      <w:r>
        <w:t>Test polegał na przetestowaniu działanie mechanizmu kontrolowanego odłączenia. Kiedy węzeł otrzyma sygnał wykonuje następujące czynności:</w:t>
      </w:r>
    </w:p>
    <w:p w14:paraId="75851A0F" w14:textId="4C8F9C86" w:rsidR="00DD62AF" w:rsidRDefault="00DD62AF" w:rsidP="00DD62AF">
      <w:pPr>
        <w:pStyle w:val="Akapitzlist"/>
        <w:numPr>
          <w:ilvl w:val="0"/>
          <w:numId w:val="7"/>
        </w:numPr>
      </w:pPr>
      <w:r>
        <w:lastRenderedPageBreak/>
        <w:t>Odpytuje swojego mastera (adres do którego dołączył na początku), czy może opuścić sieć – ma to na celu zapobiec sytuacji, w której sąsiedzi są przekierowywani do nowego węzła, który zaraz opuści sieć</w:t>
      </w:r>
    </w:p>
    <w:p w14:paraId="60EE2B43" w14:textId="4721F70B" w:rsidR="00DD62AF" w:rsidRDefault="00DD62AF" w:rsidP="00DD62AF">
      <w:pPr>
        <w:pStyle w:val="Akapitzlist"/>
        <w:numPr>
          <w:ilvl w:val="0"/>
          <w:numId w:val="7"/>
        </w:numPr>
      </w:pPr>
      <w:r>
        <w:t>Po otrzymaniu zezwolenia wysyła wszystkim sąsiadom adres nowego mastera</w:t>
      </w:r>
    </w:p>
    <w:p w14:paraId="1B6D31F3" w14:textId="17A17842" w:rsidR="00DD62AF" w:rsidRDefault="00DD62AF" w:rsidP="00DD62AF">
      <w:pPr>
        <w:pStyle w:val="Akapitzlist"/>
        <w:numPr>
          <w:ilvl w:val="0"/>
          <w:numId w:val="7"/>
        </w:numPr>
      </w:pPr>
      <w:r>
        <w:t>Węzeł się zatrzymuje</w:t>
      </w:r>
    </w:p>
    <w:p w14:paraId="0D724BB2" w14:textId="15D07FC4" w:rsidR="00DD62AF" w:rsidRDefault="00DD62AF" w:rsidP="00DD62AF">
      <w:r>
        <w:t xml:space="preserve">Metoda jest skuteczna i dobrze zapobiega powstawaniu nadmiarowych połączeń, ale niestety jest podatna na oszustwo. </w:t>
      </w:r>
      <w:r w:rsidRPr="00DD62AF">
        <w:rPr>
          <w:b/>
          <w:bCs/>
        </w:rPr>
        <w:t>Złośliwy węzeł master mógłby nie pozwalać na odłączenie się węzła</w:t>
      </w:r>
      <w:r>
        <w:t>. Żeby temu zapobiec odłączający węzeł mógłby rozesłać wszystkim pełną listę sąsiadów, ale spowodowało by to tylko nadmiarowe połączenia</w:t>
      </w:r>
      <w:r w:rsidR="008130B8">
        <w:t>. Natomiast</w:t>
      </w:r>
      <w:r>
        <w:t xml:space="preserve"> w przypadku, gdy</w:t>
      </w:r>
      <w:r w:rsidR="00A858F7">
        <w:t>by</w:t>
      </w:r>
      <w:r>
        <w:t xml:space="preserve"> </w:t>
      </w:r>
      <w:r w:rsidR="008130B8">
        <w:t>opuszczający</w:t>
      </w:r>
      <w:r>
        <w:t xml:space="preserve"> </w:t>
      </w:r>
      <w:r w:rsidR="00A858F7">
        <w:t>był</w:t>
      </w:r>
      <w:r>
        <w:t xml:space="preserve"> węz</w:t>
      </w:r>
      <w:r w:rsidR="00A858F7">
        <w:t xml:space="preserve">łem </w:t>
      </w:r>
      <w:r>
        <w:t>przegubowy</w:t>
      </w:r>
      <w:r w:rsidR="00A858F7">
        <w:t>m i po prostu zignorowałby ostrzeżenie opuszczającego mastera</w:t>
      </w:r>
      <w:r>
        <w:t xml:space="preserve"> to </w:t>
      </w:r>
      <w:r w:rsidRPr="00DD62AF">
        <w:rPr>
          <w:b/>
          <w:bCs/>
        </w:rPr>
        <w:t>sieć została by rozcięta</w:t>
      </w:r>
      <w:r>
        <w:t xml:space="preserve">. W aktualnej implementacji </w:t>
      </w:r>
      <w:r w:rsidR="00A858F7">
        <w:t xml:space="preserve">sieci </w:t>
      </w:r>
      <w:r>
        <w:t xml:space="preserve">niestety żadna wersja nie jest w 100% pewna. </w:t>
      </w:r>
    </w:p>
    <w:p w14:paraId="43776F33" w14:textId="77777777" w:rsidR="00DD62AF" w:rsidRDefault="00DD62AF" w:rsidP="00DD62AF">
      <w:r>
        <w:t>Test w uczciwym scenariuszu polegał na:</w:t>
      </w:r>
    </w:p>
    <w:p w14:paraId="19D13328" w14:textId="7B8AF966" w:rsidR="00DD62AF" w:rsidRDefault="00DD62AF" w:rsidP="00DD62AF">
      <w:pPr>
        <w:pStyle w:val="Akapitzlist"/>
        <w:numPr>
          <w:ilvl w:val="0"/>
          <w:numId w:val="10"/>
        </w:numPr>
      </w:pPr>
      <w:r>
        <w:t>Ustawienie sieci</w:t>
      </w:r>
    </w:p>
    <w:p w14:paraId="7F17C871" w14:textId="621734F6" w:rsidR="00DD62AF" w:rsidRDefault="00DD62AF" w:rsidP="00DD62AF">
      <w:pPr>
        <w:pStyle w:val="Akapitzlist"/>
        <w:numPr>
          <w:ilvl w:val="0"/>
          <w:numId w:val="10"/>
        </w:numPr>
      </w:pPr>
      <w:r>
        <w:t>Wysłanie 2 transakcji startowych</w:t>
      </w:r>
    </w:p>
    <w:p w14:paraId="50EF7AA5" w14:textId="0EAE71E1" w:rsidR="00DD62AF" w:rsidRDefault="00DD62AF" w:rsidP="00DD62AF">
      <w:pPr>
        <w:pStyle w:val="Akapitzlist"/>
        <w:numPr>
          <w:ilvl w:val="0"/>
          <w:numId w:val="10"/>
        </w:numPr>
      </w:pPr>
      <w:r>
        <w:t>Wyłączenie węzła 5002 (bez systemu odłączania powodowałoby dziurę w sieci)</w:t>
      </w:r>
    </w:p>
    <w:p w14:paraId="7D715093" w14:textId="5C07FC26" w:rsidR="00DD62AF" w:rsidRDefault="00DD62AF" w:rsidP="00DD62AF">
      <w:pPr>
        <w:pStyle w:val="Akapitzlist"/>
        <w:numPr>
          <w:ilvl w:val="0"/>
          <w:numId w:val="10"/>
        </w:numPr>
      </w:pPr>
      <w:r>
        <w:t>7 transakcji od 5001</w:t>
      </w:r>
    </w:p>
    <w:p w14:paraId="60589E22" w14:textId="7AC5493D" w:rsidR="00DD62AF" w:rsidRDefault="00DD62AF" w:rsidP="00DD62AF">
      <w:pPr>
        <w:pStyle w:val="Akapitzlist"/>
        <w:numPr>
          <w:ilvl w:val="0"/>
          <w:numId w:val="10"/>
        </w:numPr>
      </w:pPr>
      <w:r>
        <w:t>5 transakcji od 5003</w:t>
      </w:r>
    </w:p>
    <w:p w14:paraId="3A8351FC" w14:textId="36D56E68" w:rsidR="00DD62AF" w:rsidRDefault="00DD62AF" w:rsidP="00DD62AF">
      <w:r>
        <w:t xml:space="preserve">Po zakończeniu skryptu </w:t>
      </w:r>
      <w:proofErr w:type="spellStart"/>
      <w:r>
        <w:t>blockchain</w:t>
      </w:r>
      <w:proofErr w:type="spellEnd"/>
      <w:r>
        <w:t xml:space="preserve"> był identyczny dla obu 5001 i 5003, co potwierdza, że </w:t>
      </w:r>
      <w:r w:rsidRPr="00A86F79">
        <w:rPr>
          <w:b/>
          <w:bCs/>
        </w:rPr>
        <w:t>mechanizm zadziałał w tym scenariuszu</w:t>
      </w:r>
      <w:r>
        <w:t>.</w:t>
      </w:r>
    </w:p>
    <w:p w14:paraId="1643497C" w14:textId="310DAF3F" w:rsidR="00DD62AF" w:rsidRDefault="00DD62AF" w:rsidP="00DD62AF">
      <w:pPr>
        <w:jc w:val="center"/>
      </w:pPr>
      <w:r w:rsidRPr="00DD62AF">
        <w:rPr>
          <w:noProof/>
        </w:rPr>
        <w:drawing>
          <wp:inline distT="0" distB="0" distL="0" distR="0" wp14:anchorId="01CC73CF" wp14:editId="0AD539D0">
            <wp:extent cx="5760720" cy="628650"/>
            <wp:effectExtent l="0" t="0" r="0" b="0"/>
            <wp:docPr id="2837724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72496" name=""/>
                    <pic:cNvPicPr/>
                  </pic:nvPicPr>
                  <pic:blipFill>
                    <a:blip r:embed="rId14"/>
                    <a:stretch>
                      <a:fillRect/>
                    </a:stretch>
                  </pic:blipFill>
                  <pic:spPr>
                    <a:xfrm>
                      <a:off x="0" y="0"/>
                      <a:ext cx="5760720" cy="628650"/>
                    </a:xfrm>
                    <a:prstGeom prst="rect">
                      <a:avLst/>
                    </a:prstGeom>
                  </pic:spPr>
                </pic:pic>
              </a:graphicData>
            </a:graphic>
          </wp:inline>
        </w:drawing>
      </w:r>
      <w:r>
        <w:br/>
      </w:r>
      <w:proofErr w:type="spellStart"/>
      <w:r>
        <w:t>Blockchain</w:t>
      </w:r>
      <w:proofErr w:type="spellEnd"/>
      <w:r>
        <w:t xml:space="preserve"> po badaniu (identyczny dla obu </w:t>
      </w:r>
      <w:r w:rsidR="006E31D0">
        <w:t>pod</w:t>
      </w:r>
      <w:r>
        <w:t>sieci)</w:t>
      </w:r>
    </w:p>
    <w:p w14:paraId="18D5228A" w14:textId="04DEEBF1" w:rsidR="00BB40F9" w:rsidRDefault="002C7645" w:rsidP="00BB40F9">
      <w:pPr>
        <w:pStyle w:val="Nagwek3"/>
      </w:pPr>
      <w:r>
        <w:t>Trwałe wstrzymanie</w:t>
      </w:r>
      <w:r w:rsidR="004F5608">
        <w:t xml:space="preserve"> przekazywania danych</w:t>
      </w:r>
    </w:p>
    <w:p w14:paraId="078A7E95" w14:textId="52A7D4B7" w:rsidR="00BB40F9" w:rsidRPr="00BB40F9" w:rsidRDefault="00BB40F9" w:rsidP="00BB40F9">
      <w:r>
        <w:t xml:space="preserve">Podstawowa symulacja awarii pokazała reakcje okolicznych węzłów. Poniższy zrzut ekranu z węzła 5001 pokazuje, że </w:t>
      </w:r>
      <w:r w:rsidRPr="003D201B">
        <w:rPr>
          <w:b/>
          <w:bCs/>
        </w:rPr>
        <w:t>utrata połączenia została wykryta</w:t>
      </w:r>
      <w:r>
        <w:t xml:space="preserve">. W aktualnej implementacji </w:t>
      </w:r>
      <w:r w:rsidR="003D201B">
        <w:t>węzeł</w:t>
      </w:r>
      <w:r>
        <w:t xml:space="preserve"> nie reaguje na to ostrzeżenie,</w:t>
      </w:r>
      <w:r w:rsidR="003D201B">
        <w:t xml:space="preserve"> więc </w:t>
      </w:r>
      <w:r w:rsidR="003D201B" w:rsidRPr="003D201B">
        <w:rPr>
          <w:b/>
          <w:bCs/>
        </w:rPr>
        <w:t>sieć przestaje działać</w:t>
      </w:r>
      <w:r w:rsidR="003D201B">
        <w:t>.</w:t>
      </w:r>
      <w:r>
        <w:t xml:space="preserve"> </w:t>
      </w:r>
      <w:r w:rsidR="003D201B">
        <w:t>Dodanie</w:t>
      </w:r>
      <w:r>
        <w:t xml:space="preserve"> </w:t>
      </w:r>
      <w:r w:rsidR="003D201B">
        <w:t xml:space="preserve">kodu, który spowodowałby kontrolowane wyłączenie się węzła z sieci i zwrócenie ostrzeżenia użytkownikowi po danej liczbie prób połączenia byłby jednak </w:t>
      </w:r>
      <w:r w:rsidR="000E4CF7">
        <w:t xml:space="preserve">relatywnie </w:t>
      </w:r>
      <w:r w:rsidR="003D201B">
        <w:t xml:space="preserve">prosty do dodania. </w:t>
      </w:r>
    </w:p>
    <w:p w14:paraId="2CF8627B" w14:textId="05299560" w:rsidR="00BB40F9" w:rsidRPr="00BB40F9" w:rsidRDefault="00BB40F9" w:rsidP="003D201B">
      <w:pPr>
        <w:jc w:val="center"/>
      </w:pPr>
      <w:r w:rsidRPr="00BB40F9">
        <w:rPr>
          <w:noProof/>
        </w:rPr>
        <w:drawing>
          <wp:inline distT="0" distB="0" distL="0" distR="0" wp14:anchorId="05179D37" wp14:editId="2D5FC6FB">
            <wp:extent cx="5760720" cy="1240155"/>
            <wp:effectExtent l="0" t="0" r="0" b="0"/>
            <wp:docPr id="10425942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94254" name=""/>
                    <pic:cNvPicPr/>
                  </pic:nvPicPr>
                  <pic:blipFill>
                    <a:blip r:embed="rId15"/>
                    <a:stretch>
                      <a:fillRect/>
                    </a:stretch>
                  </pic:blipFill>
                  <pic:spPr>
                    <a:xfrm>
                      <a:off x="0" y="0"/>
                      <a:ext cx="5760720" cy="1240155"/>
                    </a:xfrm>
                    <a:prstGeom prst="rect">
                      <a:avLst/>
                    </a:prstGeom>
                  </pic:spPr>
                </pic:pic>
              </a:graphicData>
            </a:graphic>
          </wp:inline>
        </w:drawing>
      </w:r>
      <w:r w:rsidR="003D201B">
        <w:br/>
        <w:t>Zrzut ekranu z logów węzła 5001</w:t>
      </w:r>
    </w:p>
    <w:p w14:paraId="7863568C" w14:textId="3B764136" w:rsidR="002C7645" w:rsidRDefault="002C7645" w:rsidP="004F5608">
      <w:pPr>
        <w:pStyle w:val="Nagwek3"/>
      </w:pPr>
      <w:r>
        <w:t>Tymczasowe wstrzymanie przekazywania danych</w:t>
      </w:r>
    </w:p>
    <w:p w14:paraId="2D3FDECE" w14:textId="56AAB0D5" w:rsidR="003C528B" w:rsidRDefault="002C7645" w:rsidP="002C7645">
      <w:r>
        <w:t xml:space="preserve">Ten scenariusz działa analogicznie do poprzedniego, z tą różnicą że węzeł przegubowy wraca po pewnym czasie. Zrealizowano to wykorzystując </w:t>
      </w:r>
      <w:proofErr w:type="spellStart"/>
      <w:r>
        <w:t>endpoint</w:t>
      </w:r>
      <w:proofErr w:type="spellEnd"/>
      <w:r>
        <w:t xml:space="preserve"> /</w:t>
      </w:r>
      <w:proofErr w:type="spellStart"/>
      <w:r>
        <w:t>pause</w:t>
      </w:r>
      <w:proofErr w:type="spellEnd"/>
      <w:r>
        <w:t xml:space="preserve"> węzła 5002. </w:t>
      </w:r>
      <w:r w:rsidR="003C528B">
        <w:t>Scenariusz testu to:</w:t>
      </w:r>
    </w:p>
    <w:p w14:paraId="0381A95E" w14:textId="533EEB95" w:rsidR="003C528B" w:rsidRDefault="003C528B" w:rsidP="003C528B">
      <w:pPr>
        <w:pStyle w:val="Akapitzlist"/>
        <w:numPr>
          <w:ilvl w:val="0"/>
          <w:numId w:val="6"/>
        </w:numPr>
      </w:pPr>
      <w:r>
        <w:t>Utworzenie sieci</w:t>
      </w:r>
    </w:p>
    <w:p w14:paraId="35C553DB" w14:textId="076D5115" w:rsidR="003C528B" w:rsidRDefault="003C528B" w:rsidP="003C528B">
      <w:pPr>
        <w:pStyle w:val="Akapitzlist"/>
        <w:numPr>
          <w:ilvl w:val="0"/>
          <w:numId w:val="6"/>
        </w:numPr>
      </w:pPr>
      <w:r>
        <w:t>Wysłanie 2 transakcji zasilających konta 5001 oraz 5003</w:t>
      </w:r>
    </w:p>
    <w:p w14:paraId="5639247F" w14:textId="329990F5" w:rsidR="003C528B" w:rsidRDefault="003C528B" w:rsidP="003C528B">
      <w:pPr>
        <w:pStyle w:val="Akapitzlist"/>
        <w:numPr>
          <w:ilvl w:val="0"/>
          <w:numId w:val="6"/>
        </w:numPr>
      </w:pPr>
      <w:r>
        <w:lastRenderedPageBreak/>
        <w:t>Wyłączenie mostu</w:t>
      </w:r>
    </w:p>
    <w:p w14:paraId="5EBBCF4E" w14:textId="4198CF1C" w:rsidR="003C528B" w:rsidRDefault="003C528B" w:rsidP="003C528B">
      <w:pPr>
        <w:pStyle w:val="Akapitzlist"/>
        <w:numPr>
          <w:ilvl w:val="0"/>
          <w:numId w:val="6"/>
        </w:numPr>
      </w:pPr>
      <w:r>
        <w:t>Wysłanie 7 transakcji dla podsieci 1</w:t>
      </w:r>
    </w:p>
    <w:p w14:paraId="06F95E42" w14:textId="283B8538" w:rsidR="003C528B" w:rsidRDefault="003C528B" w:rsidP="003C528B">
      <w:pPr>
        <w:pStyle w:val="Akapitzlist"/>
        <w:numPr>
          <w:ilvl w:val="0"/>
          <w:numId w:val="6"/>
        </w:numPr>
      </w:pPr>
      <w:r>
        <w:t>Wysłanie 5 transakcji dla podsieci 2</w:t>
      </w:r>
    </w:p>
    <w:p w14:paraId="5956AD7D" w14:textId="642AD6E9" w:rsidR="003C528B" w:rsidRDefault="003C528B" w:rsidP="003C528B">
      <w:pPr>
        <w:pStyle w:val="Akapitzlist"/>
        <w:numPr>
          <w:ilvl w:val="0"/>
          <w:numId w:val="6"/>
        </w:numPr>
      </w:pPr>
      <w:r>
        <w:t>Włączenie mostu</w:t>
      </w:r>
    </w:p>
    <w:p w14:paraId="3E7986E4" w14:textId="3A2B1A8E" w:rsidR="003C528B" w:rsidRDefault="003C528B" w:rsidP="003C528B">
      <w:pPr>
        <w:pStyle w:val="Akapitzlist"/>
        <w:numPr>
          <w:ilvl w:val="0"/>
          <w:numId w:val="6"/>
        </w:numPr>
      </w:pPr>
      <w:r>
        <w:t xml:space="preserve">Wysłanie </w:t>
      </w:r>
      <w:r w:rsidR="007228E7">
        <w:t>3</w:t>
      </w:r>
      <w:r>
        <w:t xml:space="preserve"> transakcji wywołujących mechanizm synchronizacji</w:t>
      </w:r>
    </w:p>
    <w:p w14:paraId="04C1033D" w14:textId="45DB80D3" w:rsidR="003C528B" w:rsidRDefault="003C528B" w:rsidP="003C528B">
      <w:r>
        <w:t>Stan przed włączeniem mostu (do przedostatniego kroku włącznie).</w:t>
      </w:r>
    </w:p>
    <w:p w14:paraId="73F23AAF" w14:textId="6808EF72" w:rsidR="001222FC" w:rsidRDefault="003C528B" w:rsidP="003C528B">
      <w:pPr>
        <w:jc w:val="center"/>
      </w:pPr>
      <w:r w:rsidRPr="003C528B">
        <w:rPr>
          <w:noProof/>
        </w:rPr>
        <w:drawing>
          <wp:inline distT="0" distB="0" distL="0" distR="0" wp14:anchorId="74CC4037" wp14:editId="1FD6BD75">
            <wp:extent cx="6540606" cy="1432560"/>
            <wp:effectExtent l="0" t="0" r="0" b="0"/>
            <wp:docPr id="6779679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67976" name=""/>
                    <pic:cNvPicPr/>
                  </pic:nvPicPr>
                  <pic:blipFill>
                    <a:blip r:embed="rId16"/>
                    <a:stretch>
                      <a:fillRect/>
                    </a:stretch>
                  </pic:blipFill>
                  <pic:spPr>
                    <a:xfrm>
                      <a:off x="0" y="0"/>
                      <a:ext cx="6544203" cy="1433348"/>
                    </a:xfrm>
                    <a:prstGeom prst="rect">
                      <a:avLst/>
                    </a:prstGeom>
                  </pic:spPr>
                </pic:pic>
              </a:graphicData>
            </a:graphic>
          </wp:inline>
        </w:drawing>
      </w:r>
      <w:r>
        <w:br/>
      </w:r>
      <w:r w:rsidR="001222FC" w:rsidRPr="001222FC">
        <w:rPr>
          <w:noProof/>
        </w:rPr>
        <w:drawing>
          <wp:inline distT="0" distB="0" distL="0" distR="0" wp14:anchorId="39D6E818" wp14:editId="4EA7B140">
            <wp:extent cx="1996440" cy="2746061"/>
            <wp:effectExtent l="0" t="0" r="3810" b="0"/>
            <wp:docPr id="20492459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45965" name=""/>
                    <pic:cNvPicPr/>
                  </pic:nvPicPr>
                  <pic:blipFill>
                    <a:blip r:embed="rId17"/>
                    <a:stretch>
                      <a:fillRect/>
                    </a:stretch>
                  </pic:blipFill>
                  <pic:spPr>
                    <a:xfrm>
                      <a:off x="0" y="0"/>
                      <a:ext cx="1998476" cy="2748861"/>
                    </a:xfrm>
                    <a:prstGeom prst="rect">
                      <a:avLst/>
                    </a:prstGeom>
                  </pic:spPr>
                </pic:pic>
              </a:graphicData>
            </a:graphic>
          </wp:inline>
        </w:drawing>
      </w:r>
    </w:p>
    <w:p w14:paraId="7D7EAFBC" w14:textId="374582F5" w:rsidR="003C528B" w:rsidRDefault="008F630E" w:rsidP="003C528B">
      <w:pPr>
        <w:jc w:val="center"/>
      </w:pPr>
      <w:r>
        <w:t>Łańcuch</w:t>
      </w:r>
      <w:r w:rsidR="003C528B">
        <w:t xml:space="preserve"> </w:t>
      </w:r>
      <w:r w:rsidR="001222FC">
        <w:t xml:space="preserve">i stany kont </w:t>
      </w:r>
      <w:r w:rsidR="003C528B">
        <w:t>(</w:t>
      </w:r>
      <w:r>
        <w:t xml:space="preserve">podsieć 1: </w:t>
      </w:r>
      <w:r w:rsidR="003C528B">
        <w:t>węzeł 5001)</w:t>
      </w:r>
    </w:p>
    <w:p w14:paraId="44324C28" w14:textId="0D788E82" w:rsidR="001222FC" w:rsidRDefault="003C528B" w:rsidP="003C528B">
      <w:pPr>
        <w:jc w:val="center"/>
      </w:pPr>
      <w:r w:rsidRPr="003C528B">
        <w:rPr>
          <w:noProof/>
        </w:rPr>
        <w:lastRenderedPageBreak/>
        <w:drawing>
          <wp:inline distT="0" distB="0" distL="0" distR="0" wp14:anchorId="295CC610" wp14:editId="3F16DEC0">
            <wp:extent cx="6502328" cy="1943100"/>
            <wp:effectExtent l="0" t="0" r="0" b="0"/>
            <wp:docPr id="189204032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40329" name=""/>
                    <pic:cNvPicPr/>
                  </pic:nvPicPr>
                  <pic:blipFill>
                    <a:blip r:embed="rId18"/>
                    <a:stretch>
                      <a:fillRect/>
                    </a:stretch>
                  </pic:blipFill>
                  <pic:spPr>
                    <a:xfrm>
                      <a:off x="0" y="0"/>
                      <a:ext cx="6524999" cy="1949875"/>
                    </a:xfrm>
                    <a:prstGeom prst="rect">
                      <a:avLst/>
                    </a:prstGeom>
                  </pic:spPr>
                </pic:pic>
              </a:graphicData>
            </a:graphic>
          </wp:inline>
        </w:drawing>
      </w:r>
      <w:r>
        <w:br/>
      </w:r>
      <w:r w:rsidR="001222FC" w:rsidRPr="001222FC">
        <w:rPr>
          <w:noProof/>
        </w:rPr>
        <w:drawing>
          <wp:inline distT="0" distB="0" distL="0" distR="0" wp14:anchorId="64FFD99B" wp14:editId="69FE34A1">
            <wp:extent cx="1755162" cy="2484120"/>
            <wp:effectExtent l="0" t="0" r="0" b="0"/>
            <wp:docPr id="2711835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83549" name=""/>
                    <pic:cNvPicPr/>
                  </pic:nvPicPr>
                  <pic:blipFill>
                    <a:blip r:embed="rId19"/>
                    <a:stretch>
                      <a:fillRect/>
                    </a:stretch>
                  </pic:blipFill>
                  <pic:spPr>
                    <a:xfrm>
                      <a:off x="0" y="0"/>
                      <a:ext cx="1758072" cy="2488239"/>
                    </a:xfrm>
                    <a:prstGeom prst="rect">
                      <a:avLst/>
                    </a:prstGeom>
                  </pic:spPr>
                </pic:pic>
              </a:graphicData>
            </a:graphic>
          </wp:inline>
        </w:drawing>
      </w:r>
    </w:p>
    <w:p w14:paraId="329CE735" w14:textId="0C26F54B" w:rsidR="003C528B" w:rsidRDefault="008F630E" w:rsidP="003C528B">
      <w:pPr>
        <w:jc w:val="center"/>
      </w:pPr>
      <w:r>
        <w:t xml:space="preserve">Łańcuch i </w:t>
      </w:r>
      <w:r w:rsidR="001222FC">
        <w:t>stany kont</w:t>
      </w:r>
      <w:r w:rsidR="003C528B">
        <w:t xml:space="preserve"> (</w:t>
      </w:r>
      <w:r>
        <w:t xml:space="preserve">podsieć 2: </w:t>
      </w:r>
      <w:r w:rsidR="003C528B">
        <w:t>węzeł 5003)</w:t>
      </w:r>
    </w:p>
    <w:p w14:paraId="07BA0D70" w14:textId="77777777" w:rsidR="003C528B" w:rsidRDefault="003C528B" w:rsidP="003C528B">
      <w:r>
        <w:t xml:space="preserve">Można zaobserwować, że zaakceptowane (najdłuższe) łańcuchy są inne. Różnią się też długością – w podsieci 1 długość to 2 (wstępne zasilanie) + 7 (transakcje w podsieci 1), natomiast dla podsieci 2 jest to 2 + 5. </w:t>
      </w:r>
    </w:p>
    <w:p w14:paraId="0891DA1E" w14:textId="77777777" w:rsidR="003C528B" w:rsidRDefault="003C528B" w:rsidP="003C528B">
      <w:r>
        <w:t>Po włączeniu mostu:</w:t>
      </w:r>
    </w:p>
    <w:p w14:paraId="1000CBCE" w14:textId="0AEC09A8" w:rsidR="003C528B" w:rsidRDefault="003C528B" w:rsidP="003C528B">
      <w:pPr>
        <w:jc w:val="center"/>
      </w:pPr>
      <w:r>
        <w:br/>
      </w:r>
      <w:r w:rsidRPr="003C528B">
        <w:rPr>
          <w:noProof/>
        </w:rPr>
        <w:drawing>
          <wp:inline distT="0" distB="0" distL="0" distR="0" wp14:anchorId="138A8ACB" wp14:editId="6B7E2B04">
            <wp:extent cx="6056587" cy="883920"/>
            <wp:effectExtent l="0" t="0" r="1905" b="0"/>
            <wp:docPr id="6552089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08928" name=""/>
                    <pic:cNvPicPr/>
                  </pic:nvPicPr>
                  <pic:blipFill>
                    <a:blip r:embed="rId20"/>
                    <a:stretch>
                      <a:fillRect/>
                    </a:stretch>
                  </pic:blipFill>
                  <pic:spPr>
                    <a:xfrm>
                      <a:off x="0" y="0"/>
                      <a:ext cx="6063178" cy="884882"/>
                    </a:xfrm>
                    <a:prstGeom prst="rect">
                      <a:avLst/>
                    </a:prstGeom>
                  </pic:spPr>
                </pic:pic>
              </a:graphicData>
            </a:graphic>
          </wp:inline>
        </w:drawing>
      </w:r>
      <w:r>
        <w:br/>
        <w:t>Podsieć 1 (5001) – blok końcowy 004789fe</w:t>
      </w:r>
      <w:r w:rsidR="00606AF8">
        <w:t>…</w:t>
      </w:r>
    </w:p>
    <w:p w14:paraId="59B0B8A7" w14:textId="65B9C79A" w:rsidR="003C528B" w:rsidRDefault="003C528B" w:rsidP="003C528B">
      <w:pPr>
        <w:jc w:val="center"/>
      </w:pPr>
      <w:r w:rsidRPr="003C528B">
        <w:rPr>
          <w:noProof/>
        </w:rPr>
        <w:drawing>
          <wp:inline distT="0" distB="0" distL="0" distR="0" wp14:anchorId="5C64F92E" wp14:editId="611B8529">
            <wp:extent cx="6065540" cy="998220"/>
            <wp:effectExtent l="0" t="0" r="0" b="0"/>
            <wp:docPr id="135046387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63873" name=""/>
                    <pic:cNvPicPr/>
                  </pic:nvPicPr>
                  <pic:blipFill>
                    <a:blip r:embed="rId21"/>
                    <a:stretch>
                      <a:fillRect/>
                    </a:stretch>
                  </pic:blipFill>
                  <pic:spPr>
                    <a:xfrm>
                      <a:off x="0" y="0"/>
                      <a:ext cx="6071228" cy="999156"/>
                    </a:xfrm>
                    <a:prstGeom prst="rect">
                      <a:avLst/>
                    </a:prstGeom>
                  </pic:spPr>
                </pic:pic>
              </a:graphicData>
            </a:graphic>
          </wp:inline>
        </w:drawing>
      </w:r>
      <w:r>
        <w:br/>
        <w:t>Podsieć 2 (5003) – blok końcowy 004789fe</w:t>
      </w:r>
      <w:r w:rsidR="00606AF8">
        <w:t>…</w:t>
      </w:r>
    </w:p>
    <w:p w14:paraId="0AE39812" w14:textId="07F85855" w:rsidR="003C528B" w:rsidRDefault="003C528B" w:rsidP="003C528B">
      <w:r>
        <w:t xml:space="preserve">Dłuższy łańcuch podsieci wygrał i został zaakceptowany jako ten ważniejszy. Aby nie naruszać spójności sieci, wszystkie transakcje z podsieci 2 zostały wycofane i wykopane ponownie, dlatego </w:t>
      </w:r>
      <w:r>
        <w:lastRenderedPageBreak/>
        <w:t xml:space="preserve">długość nowego wspólnego łańcucha to 17 (2 wstępne + 7 podsieć 1 + 5 podsieć 2 + 3 </w:t>
      </w:r>
      <w:proofErr w:type="spellStart"/>
      <w:r>
        <w:t>sychronizujące</w:t>
      </w:r>
      <w:proofErr w:type="spellEnd"/>
      <w:r>
        <w:t xml:space="preserve">). Stany kont sprawdzone po synchronizacji również były zgodne dla </w:t>
      </w:r>
      <w:r w:rsidR="00606AF8">
        <w:t>wszystkich</w:t>
      </w:r>
      <w:r>
        <w:t xml:space="preserve"> węzłów i poprawne biorąc pod uwagę skrypt rozsyłający:</w:t>
      </w:r>
    </w:p>
    <w:p w14:paraId="1CBC614B" w14:textId="0E35AE39" w:rsidR="003C528B" w:rsidRDefault="001222FC" w:rsidP="001222FC">
      <w:pPr>
        <w:jc w:val="center"/>
      </w:pPr>
      <w:r w:rsidRPr="001222FC">
        <w:rPr>
          <w:noProof/>
        </w:rPr>
        <w:drawing>
          <wp:inline distT="0" distB="0" distL="0" distR="0" wp14:anchorId="6A439331" wp14:editId="26ADB4C2">
            <wp:extent cx="2183323" cy="2766060"/>
            <wp:effectExtent l="0" t="0" r="7620" b="0"/>
            <wp:docPr id="18956164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16428" name=""/>
                    <pic:cNvPicPr/>
                  </pic:nvPicPr>
                  <pic:blipFill>
                    <a:blip r:embed="rId22"/>
                    <a:stretch>
                      <a:fillRect/>
                    </a:stretch>
                  </pic:blipFill>
                  <pic:spPr>
                    <a:xfrm>
                      <a:off x="0" y="0"/>
                      <a:ext cx="2187080" cy="2770820"/>
                    </a:xfrm>
                    <a:prstGeom prst="rect">
                      <a:avLst/>
                    </a:prstGeom>
                  </pic:spPr>
                </pic:pic>
              </a:graphicData>
            </a:graphic>
          </wp:inline>
        </w:drawing>
      </w:r>
      <w:r w:rsidR="003C528B">
        <w:br/>
        <w:t>Stany kont po synchronizacji</w:t>
      </w:r>
      <w:r>
        <w:t xml:space="preserve"> (te same dla wszystkich węzłów)</w:t>
      </w:r>
    </w:p>
    <w:p w14:paraId="204E91A5" w14:textId="34ED4A11" w:rsidR="003C528B" w:rsidRPr="002C7645" w:rsidRDefault="003C528B" w:rsidP="003C528B">
      <w:r>
        <w:br/>
        <w:t xml:space="preserve">Można więc powiedzieć, że sieć jest </w:t>
      </w:r>
      <w:r w:rsidRPr="001222FC">
        <w:rPr>
          <w:b/>
          <w:bCs/>
        </w:rPr>
        <w:t>dobrze przygotowana</w:t>
      </w:r>
      <w:r>
        <w:t xml:space="preserve"> na ten konkretny scenariusz.</w:t>
      </w:r>
    </w:p>
    <w:p w14:paraId="3221D352" w14:textId="770E3DBC" w:rsidR="004F5608" w:rsidRDefault="004F5608" w:rsidP="004F5608">
      <w:pPr>
        <w:pStyle w:val="Nagwek3"/>
      </w:pPr>
      <w:r>
        <w:t>Złośliwy węzeł</w:t>
      </w:r>
    </w:p>
    <w:p w14:paraId="45BC3AB7" w14:textId="4DA8D2B8" w:rsidR="001222FC" w:rsidRDefault="001222FC" w:rsidP="001222FC">
      <w:r>
        <w:t xml:space="preserve">Złośliwość mogłaby polegać na wyłączeniu przekazywania wiadomości broadcast, ale w taki sposób by nie wywołać wykrycia awarii. W ramach testu odpowiedź pauzowanego węzła została zmodyfikowana tak, aby nie powodować błędów. W tym scenariuszu wszystko zadziałało tak samo, ale podsieci nigdy </w:t>
      </w:r>
      <w:r w:rsidRPr="001222FC">
        <w:rPr>
          <w:b/>
          <w:bCs/>
        </w:rPr>
        <w:t>nie dowiedziały się o awarii 5002</w:t>
      </w:r>
      <w:r>
        <w:t xml:space="preserve">, co oznacza że jego złośliwość mogłaby spowodować </w:t>
      </w:r>
      <w:r w:rsidRPr="001222FC">
        <w:rPr>
          <w:b/>
          <w:bCs/>
        </w:rPr>
        <w:t>rozerwanie sieci na pomniejsze</w:t>
      </w:r>
      <w:r>
        <w:t>.</w:t>
      </w:r>
    </w:p>
    <w:p w14:paraId="34079E24" w14:textId="6E9D2D42" w:rsidR="002C1804" w:rsidRDefault="002C1804" w:rsidP="002C1804">
      <w:pPr>
        <w:pStyle w:val="Nagwek3"/>
      </w:pPr>
      <w:r>
        <w:t>Problem nieskończonej odpowiedzi</w:t>
      </w:r>
    </w:p>
    <w:p w14:paraId="42E68550" w14:textId="42136D00" w:rsidR="005C2E01" w:rsidRDefault="005C2E01" w:rsidP="005C2E01">
      <w:r>
        <w:t xml:space="preserve">W przypadku, gdy węzeł nie odpowiada to istnieje ryzyko zablokowania łącza i nieskończone oczekiwanie. Problem ten został napotkany w fazie tworzenia projektu i zabezpieczony parametrem metody </w:t>
      </w:r>
      <w:proofErr w:type="spellStart"/>
      <w:r>
        <w:t>fetch</w:t>
      </w:r>
      <w:proofErr w:type="spellEnd"/>
      <w:r>
        <w:t>:</w:t>
      </w:r>
    </w:p>
    <w:p w14:paraId="636E2C46" w14:textId="667442D4" w:rsidR="005C2E01" w:rsidRDefault="005C2E01" w:rsidP="005C2E01">
      <w:proofErr w:type="spellStart"/>
      <w:r w:rsidRPr="005C2E01">
        <w:t>signal</w:t>
      </w:r>
      <w:proofErr w:type="spellEnd"/>
      <w:r w:rsidRPr="005C2E01">
        <w:t xml:space="preserve">: </w:t>
      </w:r>
      <w:proofErr w:type="spellStart"/>
      <w:r w:rsidRPr="005C2E01">
        <w:t>AbortSignal.timeout</w:t>
      </w:r>
      <w:proofErr w:type="spellEnd"/>
      <w:r w:rsidRPr="005C2E01">
        <w:t xml:space="preserve">(1500)   </w:t>
      </w:r>
    </w:p>
    <w:p w14:paraId="20655DE0" w14:textId="6F95F735" w:rsidR="005C2E01" w:rsidRDefault="005C2E01" w:rsidP="005C2E01">
      <w:r>
        <w:t>Parametr mówi, że połączenie zostanie porzucone po 1.5s bez odpowiedzi. Ustawienie to jest jednak dość nadmiarowe</w:t>
      </w:r>
      <w:r w:rsidR="00B85993">
        <w:t xml:space="preserve"> i prawdopodobnie mogłoby być mniejsze</w:t>
      </w:r>
      <w:r>
        <w:t>.</w:t>
      </w:r>
    </w:p>
    <w:p w14:paraId="26558765" w14:textId="06F5F7E3" w:rsidR="00B85993" w:rsidRDefault="005C2E01" w:rsidP="00B85993">
      <w:pPr>
        <w:jc w:val="center"/>
      </w:pPr>
      <w:r w:rsidRPr="005C2E01">
        <w:rPr>
          <w:noProof/>
        </w:rPr>
        <w:lastRenderedPageBreak/>
        <w:drawing>
          <wp:inline distT="0" distB="0" distL="0" distR="0" wp14:anchorId="19CC79E2" wp14:editId="3A5973B1">
            <wp:extent cx="4511040" cy="2836306"/>
            <wp:effectExtent l="0" t="0" r="3810" b="2540"/>
            <wp:docPr id="3742588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58836" name=""/>
                    <pic:cNvPicPr/>
                  </pic:nvPicPr>
                  <pic:blipFill>
                    <a:blip r:embed="rId23"/>
                    <a:stretch>
                      <a:fillRect/>
                    </a:stretch>
                  </pic:blipFill>
                  <pic:spPr>
                    <a:xfrm>
                      <a:off x="0" y="0"/>
                      <a:ext cx="4519218" cy="2841448"/>
                    </a:xfrm>
                    <a:prstGeom prst="rect">
                      <a:avLst/>
                    </a:prstGeom>
                  </pic:spPr>
                </pic:pic>
              </a:graphicData>
            </a:graphic>
          </wp:inline>
        </w:drawing>
      </w:r>
      <w:r>
        <w:br/>
        <w:t>Zrzut logów z 500</w:t>
      </w:r>
      <w:r w:rsidR="00B85993">
        <w:t>1</w:t>
      </w:r>
    </w:p>
    <w:p w14:paraId="43AA83C1" w14:textId="1BE55EA6" w:rsidR="00B85993" w:rsidRPr="005C2E01" w:rsidRDefault="00B85993" w:rsidP="00B85993">
      <w:r>
        <w:t xml:space="preserve">Wadą zaimplementowanego </w:t>
      </w:r>
      <w:proofErr w:type="spellStart"/>
      <w:r>
        <w:t>loggera</w:t>
      </w:r>
      <w:proofErr w:type="spellEnd"/>
      <w:r>
        <w:t xml:space="preserve"> jest to, że pokazuje czas wyświetlenia wiadomości, niekoniecznie wydarzenia, a przy wielu asynchronicznych zapytaniach czasem powstaje tłok. To co jest ważne na zrzucie to to, że mimo nieudanych połączeń praca była kontynuowana, czyli </w:t>
      </w:r>
      <w:r w:rsidRPr="00B85993">
        <w:rPr>
          <w:b/>
          <w:bCs/>
        </w:rPr>
        <w:t>ten problem został zabezpieczony.</w:t>
      </w:r>
    </w:p>
    <w:p w14:paraId="68E2880C" w14:textId="26190ACC" w:rsidR="004F5608" w:rsidRDefault="004F5608" w:rsidP="004F5608">
      <w:pPr>
        <w:pStyle w:val="Nagwek3"/>
      </w:pPr>
      <w:r>
        <w:t>Propozycja rozwiąza</w:t>
      </w:r>
      <w:r w:rsidR="00980AE8">
        <w:t>ń</w:t>
      </w:r>
    </w:p>
    <w:p w14:paraId="391B0B5A" w14:textId="0CA5D3D3" w:rsidR="00EC3B6B" w:rsidRPr="00724168" w:rsidRDefault="00EC3B6B" w:rsidP="00EC3B6B">
      <w:r>
        <w:t xml:space="preserve">Przy awarii łącza sytuacja </w:t>
      </w:r>
      <w:r w:rsidR="00DD62AF">
        <w:t xml:space="preserve">jest </w:t>
      </w:r>
      <w:r>
        <w:t xml:space="preserve">dość prosta do rozwiązania. Awarię można rozpoznać poprzez wykrycie braku odpowiedzi na wysyłane do węzła wiadomości broadcast. Można również dla pewności okresowo wysyłać do sąsiadów prosty ping w celu diagnostycznym. W sytuacji utraty </w:t>
      </w:r>
      <w:r w:rsidR="00B21B88">
        <w:t>połączenia</w:t>
      </w:r>
      <w:r>
        <w:t xml:space="preserve"> następnie należało by poczekać </w:t>
      </w:r>
      <w:r w:rsidR="00B85993">
        <w:t>chwilę i spróbować ponownie, bądź od razu zwrócić użytkownikowi błąd i poprosić o ponowne dołączenie do sieci – tym razem podając inny adres docelowy połączenia.</w:t>
      </w:r>
    </w:p>
    <w:p w14:paraId="09C72D21" w14:textId="0BD4E22B" w:rsidR="00EC3B6B" w:rsidRPr="00EC3B6B" w:rsidRDefault="00EC3B6B" w:rsidP="00EC3B6B">
      <w:r>
        <w:t>W przypadku złośliwego węzła sytuacja się komplikuje:</w:t>
      </w:r>
    </w:p>
    <w:p w14:paraId="54E14936" w14:textId="61C292C7" w:rsidR="00B21B88" w:rsidRDefault="004646B0" w:rsidP="004646B0">
      <w:r>
        <w:t xml:space="preserve">Pierwszą sugestią jest tworzenie określonej liczby nadmiarowych połączeń przy dołączaniu do sieci. Dla poprawnej sieci jedno połączenie jest wystarczające jednak w celu zabezpieczenia można dołączyć np. do 3 </w:t>
      </w:r>
      <w:r w:rsidR="00A37537">
        <w:t>węzłów, które już są w sieci. Sprawi to, że powstaną połączenia zapasowe, ale kosztem zwiększonej redundancji ruchu w sieci.  Liczbę nadmiarowych połączeń można by było dobrać eksperymentalnie w celu uzyskania balansu. Ważne jest też, aby nadmiarowe połączenia prowadziły do jak najbardziej odległych węzłów, aby zminimalizować ryzyko że będą one w zmowie.</w:t>
      </w:r>
    </w:p>
    <w:p w14:paraId="38CE6C90" w14:textId="77777777" w:rsidR="00CA4B46" w:rsidRDefault="00CA4B46" w:rsidP="00CA4B46">
      <w:pPr>
        <w:pStyle w:val="Nagwek2"/>
      </w:pPr>
      <w:r>
        <w:t>Nieautoryzowana kontrola nad węzłami</w:t>
      </w:r>
    </w:p>
    <w:p w14:paraId="6227A89D" w14:textId="5FB4F015" w:rsidR="00CA4B46" w:rsidRPr="0050046C" w:rsidRDefault="0050046C" w:rsidP="00CA4B46">
      <w:pPr>
        <w:pStyle w:val="Nagwek3"/>
        <w:rPr>
          <w:lang w:val="en-US"/>
        </w:rPr>
      </w:pPr>
      <w:proofErr w:type="spellStart"/>
      <w:r w:rsidRPr="0050046C">
        <w:rPr>
          <w:lang w:val="en-US"/>
        </w:rPr>
        <w:t>Endpointy</w:t>
      </w:r>
      <w:proofErr w:type="spellEnd"/>
      <w:r w:rsidRPr="0050046C">
        <w:rPr>
          <w:lang w:val="en-US"/>
        </w:rPr>
        <w:t xml:space="preserve"> </w:t>
      </w:r>
      <w:proofErr w:type="spellStart"/>
      <w:r w:rsidRPr="0050046C">
        <w:rPr>
          <w:lang w:val="en-US"/>
        </w:rPr>
        <w:t>testowe</w:t>
      </w:r>
      <w:proofErr w:type="spellEnd"/>
      <w:r w:rsidRPr="0050046C">
        <w:rPr>
          <w:lang w:val="en-US"/>
        </w:rPr>
        <w:t xml:space="preserve"> - /pause</w:t>
      </w:r>
      <w:r>
        <w:rPr>
          <w:lang w:val="en-US"/>
        </w:rPr>
        <w:t>,</w:t>
      </w:r>
      <w:r w:rsidRPr="0050046C">
        <w:rPr>
          <w:lang w:val="en-US"/>
        </w:rPr>
        <w:t xml:space="preserve"> /</w:t>
      </w:r>
      <w:proofErr w:type="spellStart"/>
      <w:r w:rsidRPr="0050046C">
        <w:rPr>
          <w:lang w:val="en-US"/>
        </w:rPr>
        <w:t>leave_n</w:t>
      </w:r>
      <w:r>
        <w:rPr>
          <w:lang w:val="en-US"/>
        </w:rPr>
        <w:t>etwork</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inne</w:t>
      </w:r>
      <w:proofErr w:type="spellEnd"/>
    </w:p>
    <w:p w14:paraId="50E39EDF" w14:textId="161823F6" w:rsidR="0050046C" w:rsidRDefault="0050046C" w:rsidP="0050046C">
      <w:r>
        <w:t xml:space="preserve">Pauzowanie to mechanizm powodujący zatrzymanie odpowiedzi węzła na broadcast. Opuszczanie sieci to kontrolowany sposób wyłączania węzła. Oba te </w:t>
      </w:r>
      <w:proofErr w:type="spellStart"/>
      <w:r>
        <w:t>endpointy</w:t>
      </w:r>
      <w:proofErr w:type="spellEnd"/>
      <w:r>
        <w:t xml:space="preserve"> są możliwe do użycia przez każdego atakującego – jest to jednak świadome i oznaczone. Służą one ułatwieniu dostępu i </w:t>
      </w:r>
      <w:proofErr w:type="spellStart"/>
      <w:r>
        <w:t>skryptowania</w:t>
      </w:r>
      <w:proofErr w:type="spellEnd"/>
      <w:r>
        <w:t xml:space="preserve"> w ramach testu. W ostatecznej wersji realnego programu (nie tylko proof of </w:t>
      </w:r>
      <w:proofErr w:type="spellStart"/>
      <w:r>
        <w:t>concept</w:t>
      </w:r>
      <w:proofErr w:type="spellEnd"/>
      <w:r>
        <w:t>) należało by je usunąć i ewentualnie zastąpić czymś dostępnym przez GUI bądź konsolę z poziomu użytkownika.</w:t>
      </w:r>
    </w:p>
    <w:p w14:paraId="22F9715F" w14:textId="3E94480D" w:rsidR="0050046C" w:rsidRDefault="0050046C" w:rsidP="0050046C">
      <w:r>
        <w:t xml:space="preserve">Program zawiera też kilka </w:t>
      </w:r>
      <w:proofErr w:type="spellStart"/>
      <w:r>
        <w:t>endpointów</w:t>
      </w:r>
      <w:proofErr w:type="spellEnd"/>
      <w:r>
        <w:t xml:space="preserve"> testowych do odczytu danych, które np. zwracają listę sąsiadów. Jest to oczywiście naruszenie poufności – sytuacja w tym przypadku jest analogiczna co do poprzedniej.</w:t>
      </w:r>
    </w:p>
    <w:p w14:paraId="75E34408" w14:textId="329AF1D7" w:rsidR="0050046C" w:rsidRPr="0050046C" w:rsidRDefault="0050046C" w:rsidP="0050046C">
      <w:r>
        <w:lastRenderedPageBreak/>
        <w:t xml:space="preserve">Podsumowując, istnieją </w:t>
      </w:r>
      <w:proofErr w:type="spellStart"/>
      <w:r>
        <w:t>endpointy</w:t>
      </w:r>
      <w:proofErr w:type="spellEnd"/>
      <w:r>
        <w:t xml:space="preserve"> </w:t>
      </w:r>
      <w:r w:rsidRPr="0050046C">
        <w:t>umożliwiające</w:t>
      </w:r>
      <w:r w:rsidRPr="0050046C">
        <w:rPr>
          <w:b/>
          <w:bCs/>
        </w:rPr>
        <w:t xml:space="preserve"> nieautoryzowany dostęp</w:t>
      </w:r>
      <w:r>
        <w:t xml:space="preserve">, ale są one </w:t>
      </w:r>
      <w:r w:rsidRPr="0050046C">
        <w:rPr>
          <w:b/>
          <w:bCs/>
        </w:rPr>
        <w:t>wykorzystywane do testów</w:t>
      </w:r>
      <w:r>
        <w:t xml:space="preserve"> i </w:t>
      </w:r>
      <w:r w:rsidRPr="0050046C">
        <w:rPr>
          <w:b/>
          <w:bCs/>
        </w:rPr>
        <w:t>oznaczone jako niebezpieczne</w:t>
      </w:r>
      <w:r>
        <w:t>.</w:t>
      </w:r>
    </w:p>
    <w:p w14:paraId="267C7E88" w14:textId="77777777" w:rsidR="00CA4B46" w:rsidRDefault="00CA4B46" w:rsidP="00CA4B46">
      <w:pPr>
        <w:pStyle w:val="Nagwek3"/>
      </w:pPr>
      <w:r>
        <w:t>Kontrolowane odłączenie</w:t>
      </w:r>
    </w:p>
    <w:p w14:paraId="624391B9" w14:textId="79765909" w:rsidR="009F3EEB" w:rsidRDefault="009F3EEB" w:rsidP="009F3EEB">
      <w:r w:rsidRPr="009F3EEB">
        <w:t>Test polegał na sprawdzeniu j</w:t>
      </w:r>
      <w:r>
        <w:t xml:space="preserve">akie skutki można wywołać ręcznie </w:t>
      </w:r>
      <w:proofErr w:type="spellStart"/>
      <w:r>
        <w:t>wysylając</w:t>
      </w:r>
      <w:proofErr w:type="spellEnd"/>
      <w:r>
        <w:t xml:space="preserve"> zapytania na </w:t>
      </w:r>
      <w:proofErr w:type="spellStart"/>
      <w:r>
        <w:t>endpointy</w:t>
      </w:r>
      <w:proofErr w:type="spellEnd"/>
      <w:r>
        <w:t xml:space="preserve"> odpowiedzialne za odłączenie.</w:t>
      </w:r>
    </w:p>
    <w:p w14:paraId="315515EF" w14:textId="37336105" w:rsidR="009F3EEB" w:rsidRPr="009F3EEB" w:rsidRDefault="009F3EEB" w:rsidP="009F3EEB">
      <w:pPr>
        <w:pStyle w:val="Nagwek4"/>
        <w:rPr>
          <w:lang w:val="en-US"/>
        </w:rPr>
      </w:pPr>
      <w:r>
        <w:rPr>
          <w:lang w:val="en-US"/>
        </w:rPr>
        <w:t>DELETE</w:t>
      </w:r>
      <w:r w:rsidRPr="009F3EEB">
        <w:rPr>
          <w:lang w:val="en-US"/>
        </w:rPr>
        <w:t xml:space="preserve"> /neighbors </w:t>
      </w:r>
      <w:proofErr w:type="spellStart"/>
      <w:r w:rsidRPr="009F3EEB">
        <w:rPr>
          <w:lang w:val="en-US"/>
        </w:rPr>
        <w:t>oraz</w:t>
      </w:r>
      <w:proofErr w:type="spellEnd"/>
      <w:r w:rsidRPr="009F3EEB">
        <w:rPr>
          <w:lang w:val="en-US"/>
        </w:rPr>
        <w:t xml:space="preserve"> PUT /n</w:t>
      </w:r>
      <w:r>
        <w:rPr>
          <w:lang w:val="en-US"/>
        </w:rPr>
        <w:t>eighbors</w:t>
      </w:r>
    </w:p>
    <w:p w14:paraId="769DC6F2" w14:textId="14458352" w:rsidR="009F3EEB" w:rsidRDefault="009F3EEB" w:rsidP="009F3EEB">
      <w:pPr>
        <w:rPr>
          <w:lang w:val="en-US"/>
        </w:rPr>
      </w:pPr>
      <w:proofErr w:type="spellStart"/>
      <w:r>
        <w:rPr>
          <w:lang w:val="en-US"/>
        </w:rPr>
        <w:t>Poprzez</w:t>
      </w:r>
      <w:proofErr w:type="spellEnd"/>
      <w:r>
        <w:rPr>
          <w:lang w:val="en-US"/>
        </w:rPr>
        <w:t xml:space="preserve"> </w:t>
      </w:r>
      <w:proofErr w:type="spellStart"/>
      <w:r>
        <w:rPr>
          <w:lang w:val="en-US"/>
        </w:rPr>
        <w:t>wywołanie</w:t>
      </w:r>
      <w:proofErr w:type="spellEnd"/>
      <w:r>
        <w:rPr>
          <w:lang w:val="en-US"/>
        </w:rPr>
        <w:t xml:space="preserve"> </w:t>
      </w:r>
      <w:proofErr w:type="spellStart"/>
      <w:r>
        <w:rPr>
          <w:lang w:val="en-US"/>
        </w:rPr>
        <w:t>Powershell</w:t>
      </w:r>
      <w:proofErr w:type="spellEnd"/>
      <w:r>
        <w:rPr>
          <w:lang w:val="en-US"/>
        </w:rPr>
        <w:t>:</w:t>
      </w:r>
    </w:p>
    <w:p w14:paraId="521800E5" w14:textId="77777777" w:rsidR="009F3EEB" w:rsidRPr="009F3EEB" w:rsidRDefault="009F3EEB" w:rsidP="009F3EEB">
      <w:pPr>
        <w:rPr>
          <w:lang w:val="en-US"/>
        </w:rPr>
      </w:pPr>
      <w:r w:rsidRPr="009F3EEB">
        <w:rPr>
          <w:lang w:val="en-US"/>
        </w:rPr>
        <w:t>Invoke-</w:t>
      </w:r>
      <w:proofErr w:type="spellStart"/>
      <w:r w:rsidRPr="009F3EEB">
        <w:rPr>
          <w:lang w:val="en-US"/>
        </w:rPr>
        <w:t>WebRequest</w:t>
      </w:r>
      <w:proofErr w:type="spellEnd"/>
      <w:r w:rsidRPr="009F3EEB">
        <w:rPr>
          <w:lang w:val="en-US"/>
        </w:rPr>
        <w:t xml:space="preserve"> -Uri http://localhost:5001/neighbors -Method Delete -Body "[`"http://localhost:5008`"]" -</w:t>
      </w:r>
      <w:proofErr w:type="spellStart"/>
      <w:r w:rsidRPr="009F3EEB">
        <w:rPr>
          <w:lang w:val="en-US"/>
        </w:rPr>
        <w:t>ContentType</w:t>
      </w:r>
      <w:proofErr w:type="spellEnd"/>
      <w:r w:rsidRPr="009F3EEB">
        <w:rPr>
          <w:lang w:val="en-US"/>
        </w:rPr>
        <w:t xml:space="preserve"> "application/</w:t>
      </w:r>
      <w:proofErr w:type="spellStart"/>
      <w:r w:rsidRPr="009F3EEB">
        <w:rPr>
          <w:lang w:val="en-US"/>
        </w:rPr>
        <w:t>json</w:t>
      </w:r>
      <w:proofErr w:type="spellEnd"/>
      <w:r w:rsidRPr="009F3EEB">
        <w:rPr>
          <w:lang w:val="en-US"/>
        </w:rPr>
        <w:t>"</w:t>
      </w:r>
    </w:p>
    <w:p w14:paraId="53BADEA3" w14:textId="77777777" w:rsidR="0050046C" w:rsidRDefault="009F3EEB" w:rsidP="0050046C">
      <w:r w:rsidRPr="009F3EEB">
        <w:t>Udało się d</w:t>
      </w:r>
      <w:r>
        <w:t xml:space="preserve">oprowadzić do dodania </w:t>
      </w:r>
      <w:proofErr w:type="spellStart"/>
      <w:r>
        <w:t>niestniejącego</w:t>
      </w:r>
      <w:proofErr w:type="spellEnd"/>
      <w:r>
        <w:t xml:space="preserve"> węzła do listy </w:t>
      </w:r>
      <w:r w:rsidR="0050046C">
        <w:t>sąsiadów:</w:t>
      </w:r>
    </w:p>
    <w:p w14:paraId="40A6F954" w14:textId="5F016635" w:rsidR="0050046C" w:rsidRDefault="0050046C" w:rsidP="0050046C">
      <w:pPr>
        <w:jc w:val="center"/>
      </w:pPr>
      <w:r>
        <w:br/>
      </w:r>
      <w:r w:rsidRPr="0050046C">
        <w:rPr>
          <w:noProof/>
        </w:rPr>
        <w:drawing>
          <wp:inline distT="0" distB="0" distL="0" distR="0" wp14:anchorId="01D8B500" wp14:editId="71A46470">
            <wp:extent cx="2324424" cy="1019317"/>
            <wp:effectExtent l="0" t="0" r="0" b="9525"/>
            <wp:docPr id="3924008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00812" name=""/>
                    <pic:cNvPicPr/>
                  </pic:nvPicPr>
                  <pic:blipFill>
                    <a:blip r:embed="rId24"/>
                    <a:stretch>
                      <a:fillRect/>
                    </a:stretch>
                  </pic:blipFill>
                  <pic:spPr>
                    <a:xfrm>
                      <a:off x="0" y="0"/>
                      <a:ext cx="2324424" cy="1019317"/>
                    </a:xfrm>
                    <a:prstGeom prst="rect">
                      <a:avLst/>
                    </a:prstGeom>
                  </pic:spPr>
                </pic:pic>
              </a:graphicData>
            </a:graphic>
          </wp:inline>
        </w:drawing>
      </w:r>
      <w:r>
        <w:br/>
        <w:t>Sąsiedzi 5001 po teście</w:t>
      </w:r>
    </w:p>
    <w:p w14:paraId="028C035E" w14:textId="77777777" w:rsidR="0050046C" w:rsidRDefault="0050046C" w:rsidP="0050046C">
      <w:r>
        <w:t xml:space="preserve">Oznacza to, że </w:t>
      </w:r>
      <w:proofErr w:type="spellStart"/>
      <w:r>
        <w:t>endpoint</w:t>
      </w:r>
      <w:proofErr w:type="spellEnd"/>
      <w:r>
        <w:t xml:space="preserve"> umożliwia </w:t>
      </w:r>
      <w:r w:rsidRPr="0050046C">
        <w:rPr>
          <w:b/>
          <w:bCs/>
        </w:rPr>
        <w:t xml:space="preserve">tworzenie nadmiarowych </w:t>
      </w:r>
      <w:r>
        <w:rPr>
          <w:b/>
          <w:bCs/>
        </w:rPr>
        <w:t xml:space="preserve">i fałszywych </w:t>
      </w:r>
      <w:r w:rsidRPr="0050046C">
        <w:rPr>
          <w:b/>
          <w:bCs/>
        </w:rPr>
        <w:t>połączeń</w:t>
      </w:r>
      <w:r>
        <w:t xml:space="preserve"> złośliwym aktorom. Metoda PUT pozwala na analogiczne działanie, ale trochę innym wywołaniem. </w:t>
      </w:r>
    </w:p>
    <w:p w14:paraId="15D5F203" w14:textId="70B2DA17" w:rsidR="0050046C" w:rsidRDefault="0050046C" w:rsidP="0050046C">
      <w:pPr>
        <w:pStyle w:val="Nagwek4"/>
      </w:pPr>
      <w:r>
        <w:t>Inne</w:t>
      </w:r>
    </w:p>
    <w:p w14:paraId="110EE5AD" w14:textId="46800E75" w:rsidR="00CA4B46" w:rsidRPr="009F3EEB" w:rsidRDefault="0050046C" w:rsidP="00CA4B46">
      <w:r>
        <w:t xml:space="preserve">Ważnym faktem opartym o analizę </w:t>
      </w:r>
      <w:proofErr w:type="spellStart"/>
      <w:r>
        <w:t>endpointów</w:t>
      </w:r>
      <w:proofErr w:type="spellEnd"/>
      <w:r>
        <w:t xml:space="preserve"> związanych z kontrolowanym odłączeniem jest to, że </w:t>
      </w:r>
      <w:r w:rsidRPr="0050046C">
        <w:rPr>
          <w:b/>
          <w:bCs/>
        </w:rPr>
        <w:t>nie da się doprowadzić do usunięcia</w:t>
      </w:r>
      <w:r>
        <w:t xml:space="preserve"> żadnego węzła z listy sąsiadów. Jeśli węzeł faktycznie opuszcza sieć to będzie wywoływać awarie połączenia – inny mechanizm usuwający nieaktywne węzły spośród sąsiadów zajął by się tym problemem. </w:t>
      </w:r>
      <w:r w:rsidRPr="0050046C">
        <w:rPr>
          <w:b/>
          <w:bCs/>
        </w:rPr>
        <w:t>Pod kątem usuwania dostępu innym implementacja jest bezpieczna.</w:t>
      </w:r>
      <w:r w:rsidR="00CA4B46" w:rsidRPr="009F3EEB">
        <w:t xml:space="preserve"> </w:t>
      </w:r>
    </w:p>
    <w:p w14:paraId="2D83EAAB" w14:textId="2759BD06" w:rsidR="00CA4B46" w:rsidRDefault="00823545" w:rsidP="00823545">
      <w:pPr>
        <w:pStyle w:val="Nagwek2"/>
      </w:pPr>
      <w:r>
        <w:t>Nieuczciwy węzeł</w:t>
      </w:r>
    </w:p>
    <w:p w14:paraId="21CA1F28" w14:textId="3712C170" w:rsidR="00823545" w:rsidRDefault="00823545" w:rsidP="00823545">
      <w:pPr>
        <w:pStyle w:val="Nagwek3"/>
      </w:pPr>
      <w:r>
        <w:t>Akceptacja wszystkich transakcji</w:t>
      </w:r>
    </w:p>
    <w:p w14:paraId="717200D7" w14:textId="342B947C" w:rsidR="00823545" w:rsidRDefault="00823545" w:rsidP="00823545">
      <w:r>
        <w:t>Test polegał na wysłaniu trzech niepoprawnych transakcji, a następnie jednej prawdziwej.</w:t>
      </w:r>
      <w:r w:rsidR="00933F04">
        <w:t xml:space="preserve"> W teście oszustem był 5001.</w:t>
      </w:r>
    </w:p>
    <w:p w14:paraId="08254F50" w14:textId="2BF321C6" w:rsidR="00BF3105" w:rsidRDefault="00BF3105" w:rsidP="00BF3105">
      <w:pPr>
        <w:jc w:val="center"/>
      </w:pPr>
      <w:r w:rsidRPr="00BF3105">
        <w:rPr>
          <w:noProof/>
        </w:rPr>
        <w:drawing>
          <wp:inline distT="0" distB="0" distL="0" distR="0" wp14:anchorId="29637D13" wp14:editId="2B0ED492">
            <wp:extent cx="5760720" cy="654685"/>
            <wp:effectExtent l="0" t="0" r="0" b="0"/>
            <wp:docPr id="3728451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45104" name=""/>
                    <pic:cNvPicPr/>
                  </pic:nvPicPr>
                  <pic:blipFill>
                    <a:blip r:embed="rId25"/>
                    <a:stretch>
                      <a:fillRect/>
                    </a:stretch>
                  </pic:blipFill>
                  <pic:spPr>
                    <a:xfrm>
                      <a:off x="0" y="0"/>
                      <a:ext cx="5760720" cy="654685"/>
                    </a:xfrm>
                    <a:prstGeom prst="rect">
                      <a:avLst/>
                    </a:prstGeom>
                  </pic:spPr>
                </pic:pic>
              </a:graphicData>
            </a:graphic>
          </wp:inline>
        </w:drawing>
      </w:r>
    </w:p>
    <w:p w14:paraId="0993C64E" w14:textId="3ABEA1B7" w:rsidR="00BF3105" w:rsidRDefault="00BF3105" w:rsidP="00BF3105">
      <w:pPr>
        <w:jc w:val="center"/>
      </w:pPr>
      <w:r>
        <w:t>Bloki oszusta po teście (blok 4 odpowiada legalnej transakcji, 1-3 niepoprawnym)</w:t>
      </w:r>
    </w:p>
    <w:p w14:paraId="771DC8D0" w14:textId="089417EF" w:rsidR="00BF3105" w:rsidRDefault="00BF3105" w:rsidP="00BF3105">
      <w:pPr>
        <w:jc w:val="center"/>
      </w:pPr>
      <w:r w:rsidRPr="00BF3105">
        <w:rPr>
          <w:noProof/>
        </w:rPr>
        <w:drawing>
          <wp:inline distT="0" distB="0" distL="0" distR="0" wp14:anchorId="3466E140" wp14:editId="69DC1B48">
            <wp:extent cx="2991267" cy="724001"/>
            <wp:effectExtent l="0" t="0" r="0" b="0"/>
            <wp:docPr id="63797207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72078" name=""/>
                    <pic:cNvPicPr/>
                  </pic:nvPicPr>
                  <pic:blipFill>
                    <a:blip r:embed="rId26"/>
                    <a:stretch>
                      <a:fillRect/>
                    </a:stretch>
                  </pic:blipFill>
                  <pic:spPr>
                    <a:xfrm>
                      <a:off x="0" y="0"/>
                      <a:ext cx="2991267" cy="724001"/>
                    </a:xfrm>
                    <a:prstGeom prst="rect">
                      <a:avLst/>
                    </a:prstGeom>
                  </pic:spPr>
                </pic:pic>
              </a:graphicData>
            </a:graphic>
          </wp:inline>
        </w:drawing>
      </w:r>
    </w:p>
    <w:p w14:paraId="38DAE560" w14:textId="645AD30C" w:rsidR="00BF3105" w:rsidRDefault="00BF3105" w:rsidP="00BF3105">
      <w:pPr>
        <w:jc w:val="center"/>
      </w:pPr>
      <w:r>
        <w:t>Bloki uczciwego kopacza po teście (blok 1 odpowiada legalnej transakcji)</w:t>
      </w:r>
    </w:p>
    <w:p w14:paraId="4EF74624" w14:textId="1861BA52" w:rsidR="00BF3105" w:rsidRDefault="00BF3105" w:rsidP="00BF3105">
      <w:r>
        <w:lastRenderedPageBreak/>
        <w:t xml:space="preserve">Można zauważyć, że uczciwi kopacze dzięki weryfikacji bloków i transakcji nie dopuszczają nawet </w:t>
      </w:r>
      <w:r w:rsidR="004D6C6A">
        <w:t xml:space="preserve">poprawnie wykopanych </w:t>
      </w:r>
      <w:r w:rsidR="00B21B88">
        <w:t>niepoprawnych</w:t>
      </w:r>
      <w:r w:rsidR="004D6C6A">
        <w:t xml:space="preserve"> transakcji. Ciekawym zjawiskiem jest to, że oszust nie przyjął poprawnego bloku wykopanego przez kogoś innego – jest tak, ponieważ węzły nie akceptują przestarzałych bloków. Można uznać, że </w:t>
      </w:r>
      <w:r w:rsidR="004D6C6A" w:rsidRPr="004D6C6A">
        <w:rPr>
          <w:b/>
          <w:bCs/>
        </w:rPr>
        <w:t>sieć jest odporna na tak prosty scenariusz złośliwości</w:t>
      </w:r>
      <w:r w:rsidR="004D6C6A">
        <w:t>.</w:t>
      </w:r>
    </w:p>
    <w:p w14:paraId="2137249C" w14:textId="46FBA020" w:rsidR="004D6C6A" w:rsidRDefault="004D6C6A" w:rsidP="004D6C6A">
      <w:pPr>
        <w:pStyle w:val="Nagwek3"/>
      </w:pPr>
      <w:r>
        <w:t xml:space="preserve">Podmiana wartości </w:t>
      </w:r>
      <w:r w:rsidR="00641B90">
        <w:t xml:space="preserve">w </w:t>
      </w:r>
      <w:r>
        <w:t>transakcji</w:t>
      </w:r>
    </w:p>
    <w:p w14:paraId="68BF260F" w14:textId="1C082071" w:rsidR="004D6C6A" w:rsidRDefault="004D6C6A" w:rsidP="004D6C6A">
      <w:r>
        <w:t>Podmiana odbywała się na etapie przetwarzania transakcji</w:t>
      </w:r>
      <w:r w:rsidR="00FC5492">
        <w:t xml:space="preserve">: </w:t>
      </w:r>
      <w:r>
        <w:t xml:space="preserve">po jej zaakceptowaniu złośliwy węzeł podwajał wartość przesyłanej waluty i podmieniał </w:t>
      </w:r>
      <w:proofErr w:type="spellStart"/>
      <w:r>
        <w:t>hash</w:t>
      </w:r>
      <w:proofErr w:type="spellEnd"/>
      <w:r>
        <w:t xml:space="preserve"> transakcji na nowy.</w:t>
      </w:r>
    </w:p>
    <w:p w14:paraId="3AB1D010" w14:textId="0BB06AE5" w:rsidR="004D6C6A" w:rsidRDefault="004D6C6A" w:rsidP="004D6C6A">
      <w:r>
        <w:t>W teście prawdziwa transakcja była rozsyłana z węzła 5001.</w:t>
      </w:r>
    </w:p>
    <w:p w14:paraId="0DA73433" w14:textId="0603EDB5" w:rsidR="004D6C6A" w:rsidRDefault="00641B90" w:rsidP="004D6C6A">
      <w:pPr>
        <w:jc w:val="center"/>
      </w:pPr>
      <w:r w:rsidRPr="00641B90">
        <w:rPr>
          <w:noProof/>
        </w:rPr>
        <w:drawing>
          <wp:inline distT="0" distB="0" distL="0" distR="0" wp14:anchorId="3DBFB1B8" wp14:editId="7EEAE946">
            <wp:extent cx="5760720" cy="521335"/>
            <wp:effectExtent l="0" t="0" r="0" b="0"/>
            <wp:docPr id="13940406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40632" name=""/>
                    <pic:cNvPicPr/>
                  </pic:nvPicPr>
                  <pic:blipFill>
                    <a:blip r:embed="rId27"/>
                    <a:stretch>
                      <a:fillRect/>
                    </a:stretch>
                  </pic:blipFill>
                  <pic:spPr>
                    <a:xfrm>
                      <a:off x="0" y="0"/>
                      <a:ext cx="5760720" cy="521335"/>
                    </a:xfrm>
                    <a:prstGeom prst="rect">
                      <a:avLst/>
                    </a:prstGeom>
                  </pic:spPr>
                </pic:pic>
              </a:graphicData>
            </a:graphic>
          </wp:inline>
        </w:drawing>
      </w:r>
      <w:r w:rsidR="004D6C6A">
        <w:br/>
        <w:t>Zrzut logów z węzła 500</w:t>
      </w:r>
      <w:r>
        <w:t>2</w:t>
      </w:r>
    </w:p>
    <w:p w14:paraId="78B1FD0B" w14:textId="1F99F791" w:rsidR="004D6C6A" w:rsidRDefault="004D6C6A" w:rsidP="004D6C6A">
      <w:pPr>
        <w:rPr>
          <w:b/>
          <w:bCs/>
        </w:rPr>
      </w:pPr>
      <w:r>
        <w:t xml:space="preserve">Jak widać weryfikacja transakcji nie powiodła się </w:t>
      </w:r>
      <w:r w:rsidR="00641B90">
        <w:t>i transakcja nie została rozesłana</w:t>
      </w:r>
      <w:r>
        <w:t>. Błędem jest nieprawidłowość podpisu – oczywiście oszust ni</w:t>
      </w:r>
      <w:r w:rsidR="00641B90">
        <w:t xml:space="preserve">e może podpisać transakcji bez dostępu do czyjegoś klucza prywatnego, a jeśli ma do niego dostęp to może robić co chce bez „zabawy” w podwajanie i </w:t>
      </w:r>
      <w:proofErr w:type="spellStart"/>
      <w:r w:rsidR="00641B90">
        <w:t>rehashowanie</w:t>
      </w:r>
      <w:proofErr w:type="spellEnd"/>
      <w:r w:rsidR="00641B90">
        <w:t xml:space="preserve">. </w:t>
      </w:r>
    </w:p>
    <w:p w14:paraId="5BBB5A13" w14:textId="47DF6E08" w:rsidR="00794C02" w:rsidRPr="00FC5492" w:rsidRDefault="00794C02" w:rsidP="004D6C6A">
      <w:pPr>
        <w:rPr>
          <w:b/>
          <w:bCs/>
        </w:rPr>
      </w:pPr>
      <w:r>
        <w:t xml:space="preserve">Ze względu na fakt, że sprawdzany jest </w:t>
      </w:r>
      <w:proofErr w:type="spellStart"/>
      <w:r>
        <w:t>hash</w:t>
      </w:r>
      <w:proofErr w:type="spellEnd"/>
      <w:r>
        <w:t xml:space="preserve"> całego zestawu danych i jego podpis to wiadomo, że </w:t>
      </w:r>
      <w:r w:rsidRPr="00794C02">
        <w:rPr>
          <w:b/>
          <w:bCs/>
        </w:rPr>
        <w:t>system jest odporny na jakiekolwiek podmiany danych transakcji</w:t>
      </w:r>
      <w:r w:rsidR="00FC5492">
        <w:rPr>
          <w:b/>
          <w:bCs/>
        </w:rPr>
        <w:t xml:space="preserve">. </w:t>
      </w:r>
    </w:p>
    <w:p w14:paraId="6BBFA784" w14:textId="0D1B3714" w:rsidR="00103371" w:rsidRDefault="00103371" w:rsidP="00103371">
      <w:pPr>
        <w:pStyle w:val="Nagwek3"/>
      </w:pPr>
      <w:r>
        <w:t>Podmiana wartości bloku</w:t>
      </w:r>
    </w:p>
    <w:p w14:paraId="79528EC8" w14:textId="3BB352D0" w:rsidR="00C84F70" w:rsidRDefault="00103371" w:rsidP="00C84F70">
      <w:r>
        <w:t>Proces analogiczny do podmiany w transakcji</w:t>
      </w:r>
      <w:r w:rsidR="00933F04">
        <w:t xml:space="preserve">, ale ze względu na umiejscowienie przetwarzania bloków lepiej było przeprowadzać testy dla węzła 5000 jako </w:t>
      </w:r>
      <w:r w:rsidR="00374780">
        <w:t>kopacza</w:t>
      </w:r>
      <w:r w:rsidR="00933F04">
        <w:t xml:space="preserve"> (zamiast 5001</w:t>
      </w:r>
      <w:r w:rsidR="005F729B">
        <w:t>, 5004 jako kopacz bez zmian</w:t>
      </w:r>
      <w:r w:rsidR="00933F04">
        <w:t>)</w:t>
      </w:r>
      <w:r>
        <w:t xml:space="preserve">. Sprawdzone </w:t>
      </w:r>
      <w:r w:rsidR="00C84F70">
        <w:t>zostały scenariusze:</w:t>
      </w:r>
    </w:p>
    <w:p w14:paraId="7A76E94D" w14:textId="77777777" w:rsidR="00C84F70" w:rsidRDefault="00C84F70" w:rsidP="00C84F70">
      <w:pPr>
        <w:pStyle w:val="Akapitzlist"/>
        <w:numPr>
          <w:ilvl w:val="0"/>
          <w:numId w:val="12"/>
        </w:numPr>
      </w:pPr>
      <w:r>
        <w:t>zmiany danych</w:t>
      </w:r>
    </w:p>
    <w:p w14:paraId="59728DD9" w14:textId="77777777" w:rsidR="00C84F70" w:rsidRDefault="00C84F70" w:rsidP="00C84F70">
      <w:pPr>
        <w:pStyle w:val="Akapitzlist"/>
        <w:numPr>
          <w:ilvl w:val="0"/>
          <w:numId w:val="12"/>
        </w:numPr>
      </w:pPr>
      <w:r>
        <w:t xml:space="preserve">zmiana danych i </w:t>
      </w:r>
      <w:proofErr w:type="spellStart"/>
      <w:r>
        <w:t>rehash</w:t>
      </w:r>
      <w:proofErr w:type="spellEnd"/>
    </w:p>
    <w:p w14:paraId="30CD6236" w14:textId="4506B6BC" w:rsidR="00103371" w:rsidRDefault="00C84F70" w:rsidP="00C84F70">
      <w:pPr>
        <w:pStyle w:val="Akapitzlist"/>
        <w:numPr>
          <w:ilvl w:val="0"/>
          <w:numId w:val="12"/>
        </w:numPr>
      </w:pPr>
      <w:r>
        <w:t xml:space="preserve">zmiana danych i wstawienie łańcucha znaków z odpowiednią ilością zer jako </w:t>
      </w:r>
      <w:proofErr w:type="spellStart"/>
      <w:r>
        <w:t>hasha</w:t>
      </w:r>
      <w:proofErr w:type="spellEnd"/>
      <w:r>
        <w:t xml:space="preserve"> </w:t>
      </w:r>
    </w:p>
    <w:p w14:paraId="000A49B1" w14:textId="3F87E186" w:rsidR="00C84F70" w:rsidRDefault="00C84F70" w:rsidP="00C84F70">
      <w:r>
        <w:t xml:space="preserve">Żaden z nich się nie powiódł. Mimo niedużej liczby testów wyczerpują one temat podmiany danych i pokazują </w:t>
      </w:r>
      <w:r w:rsidRPr="00C84F70">
        <w:rPr>
          <w:b/>
          <w:bCs/>
        </w:rPr>
        <w:t>bezpieczeństwo systemu w tym kontekście</w:t>
      </w:r>
      <w:r>
        <w:t>.</w:t>
      </w:r>
      <w:r w:rsidR="00283F5B">
        <w:t xml:space="preserve"> Wyjątkiem zarówno w tym, jak i w przypadku transakcji są kolizje funkcji skrótu – więcej rozważań o tym zostało zawartych w dalszych sekcjach.</w:t>
      </w:r>
    </w:p>
    <w:p w14:paraId="440823EF" w14:textId="37AA1A27" w:rsidR="0019518C" w:rsidRDefault="0019518C" w:rsidP="0019518C">
      <w:pPr>
        <w:pStyle w:val="Nagwek2"/>
      </w:pPr>
      <w:r>
        <w:t>Ataki na portfel</w:t>
      </w:r>
      <w:r w:rsidR="003D201F">
        <w:t xml:space="preserve"> jako bazę danych</w:t>
      </w:r>
    </w:p>
    <w:p w14:paraId="7CB944BC" w14:textId="3DA81CE1" w:rsidR="00C24642" w:rsidRDefault="00C24642" w:rsidP="00C24642">
      <w:pPr>
        <w:pStyle w:val="Nagwek3"/>
      </w:pPr>
      <w:r>
        <w:t>Atak na łańcuch przechowujący klucz prywatny w bazie</w:t>
      </w:r>
    </w:p>
    <w:p w14:paraId="3EA58D3D" w14:textId="16D50542" w:rsidR="008102AE" w:rsidRDefault="008102AE" w:rsidP="008102AE">
      <w:r>
        <w:t>Według dokumentacji użytej biblioteki (</w:t>
      </w:r>
      <w:hyperlink r:id="rId28" w:anchor="cryptocreateprivatekeykey" w:history="1">
        <w:r w:rsidRPr="00A210A2">
          <w:rPr>
            <w:rStyle w:val="Hipercze"/>
          </w:rPr>
          <w:t>https://nodejs.org/api/crypto.html#cryptocreateprivatekeykey</w:t>
        </w:r>
      </w:hyperlink>
      <w:r>
        <w:t xml:space="preserve"> ) przy podaniu parametrów </w:t>
      </w:r>
      <w:proofErr w:type="spellStart"/>
      <w:r>
        <w:t>cipher</w:t>
      </w:r>
      <w:proofErr w:type="spellEnd"/>
      <w:r>
        <w:t xml:space="preserve"> oraz </w:t>
      </w:r>
      <w:proofErr w:type="spellStart"/>
      <w:r>
        <w:t>passphrase</w:t>
      </w:r>
      <w:proofErr w:type="spellEnd"/>
      <w:r>
        <w:t xml:space="preserve"> do klucza prywatnego przy generacji sprawia to, że przy konwersji na łańcuch jest on szyfrowany zgodnie ze standardem PKCS 5 (v2) (</w:t>
      </w:r>
      <w:hyperlink r:id="rId29" w:history="1">
        <w:r w:rsidRPr="00A210A2">
          <w:rPr>
            <w:rStyle w:val="Hipercze"/>
          </w:rPr>
          <w:t>https://datatracker.ietf.org/doc/html/rfc2898</w:t>
        </w:r>
      </w:hyperlink>
      <w:r>
        <w:t xml:space="preserve"> ) co oznacza m.in użycie soli, </w:t>
      </w:r>
      <w:proofErr w:type="spellStart"/>
      <w:r>
        <w:t>wieloiteracyjnej</w:t>
      </w:r>
      <w:proofErr w:type="spellEnd"/>
      <w:r>
        <w:t xml:space="preserve"> funkcji wyprowadzenia klucza na bazie hasła</w:t>
      </w:r>
      <w:r w:rsidR="000726B3">
        <w:t xml:space="preserve"> oraz wyprowadzenia zarówno klucza ostatecznego i wektora IV dla AES z wyniku wspomnianej funkcji. </w:t>
      </w:r>
      <w:r w:rsidR="00FC2AD0">
        <w:t>Ze względu na skomplikowany charakter przetwarzania testy są bardzo trudne w realizacji. Można jednak przeprowadzić test polegający na sprawdzeniu, czy klucz prywatny w bazie zgodnie z założeniem jest przechowywany w sposób zaszyfrowany</w:t>
      </w:r>
      <w:r w:rsidR="00E36782">
        <w:t>:</w:t>
      </w:r>
    </w:p>
    <w:bookmarkStart w:id="0" w:name="_MON_1795268875"/>
    <w:bookmarkEnd w:id="0"/>
    <w:p w14:paraId="7BEC4F49" w14:textId="3E6CBCA3" w:rsidR="00256A1B" w:rsidRDefault="00256A1B" w:rsidP="008102AE">
      <w:r>
        <w:object w:dxaOrig="9072" w:dyaOrig="3478" w14:anchorId="75DDC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74pt" o:ole="">
            <v:imagedata r:id="rId30" o:title=""/>
          </v:shape>
          <o:OLEObject Type="Embed" ProgID="Word.Document.12" ShapeID="_x0000_i1025" DrawAspect="Content" ObjectID="_1795362913" r:id="rId31">
            <o:FieldCodes>\s</o:FieldCodes>
          </o:OLEObject>
        </w:object>
      </w:r>
      <w:r>
        <w:br/>
        <w:t>Przycięty zrzut z konsoli dla różnych metod wyświetlania klucza prywatnego</w:t>
      </w:r>
    </w:p>
    <w:p w14:paraId="0B91F151" w14:textId="10CF1543" w:rsidR="00256A1B" w:rsidRDefault="00256A1B" w:rsidP="008102AE">
      <w:r>
        <w:t>Z testu wynika, że łańcuch przechowywany w bazie jest zgodny</w:t>
      </w:r>
      <w:r w:rsidR="00A540E8">
        <w:t xml:space="preserve"> z szyfrowaną wersją</w:t>
      </w:r>
      <w:r w:rsidR="00E36782">
        <w:t xml:space="preserve"> uzyskaną z pomocą metody export</w:t>
      </w:r>
      <w:r w:rsidR="00A540E8">
        <w:t xml:space="preserve">. </w:t>
      </w:r>
      <w:r w:rsidR="001D04ED">
        <w:t>Niestety dokładniejsze testy takie jak np. sprawdzenie kodu źródłowego i odtworzenie go poszczególnymi funkcjami w celu porównania wyniku nie były możliwe, ponieważ biblioteka korzysta z implementacji C++ dla bardziej wymagających obliczeniowo elementów takich jak szyfrowanie, a ze względu na brak wiedzy na temat tego języka analiza tak trudnego tematu nie jest możliwa.</w:t>
      </w:r>
    </w:p>
    <w:p w14:paraId="2CC4A2FF" w14:textId="45D79284" w:rsidR="001D04ED" w:rsidRDefault="001D04ED" w:rsidP="008102AE">
      <w:r>
        <w:t xml:space="preserve">Źródło pliku odpowiadającego za export kluczy: </w:t>
      </w:r>
      <w:hyperlink r:id="rId32" w:history="1">
        <w:r w:rsidRPr="00A210A2">
          <w:rPr>
            <w:rStyle w:val="Hipercze"/>
          </w:rPr>
          <w:t>https://github.com/nodejs/node/blob/main/lib/internal/crypto/keys.js</w:t>
        </w:r>
      </w:hyperlink>
      <w:r>
        <w:t xml:space="preserve"> </w:t>
      </w:r>
    </w:p>
    <w:p w14:paraId="233CDE27" w14:textId="7F7F7F2C" w:rsidR="00256A1B" w:rsidRDefault="001D04ED" w:rsidP="008102AE">
      <w:r>
        <w:t>Informacja o braku dostępu do funkcji C++, z których korzysta powyżej załączony keys.js:</w:t>
      </w:r>
      <w:r>
        <w:br/>
      </w:r>
      <w:hyperlink r:id="rId33" w:history="1">
        <w:r w:rsidRPr="00A210A2">
          <w:rPr>
            <w:rStyle w:val="Hipercze"/>
          </w:rPr>
          <w:t>https://github.com/nodejs/help/issues/3079?spm=a2c6h.13046898.publish-article.12.7f356ffaNSXXIp</w:t>
        </w:r>
      </w:hyperlink>
      <w:r>
        <w:t xml:space="preserve"> </w:t>
      </w:r>
    </w:p>
    <w:p w14:paraId="55D99B2F" w14:textId="75E587B7" w:rsidR="001D04ED" w:rsidRDefault="001D04ED" w:rsidP="008102AE">
      <w:r>
        <w:t xml:space="preserve">Przy tych testach jedyne co można powiedzieć to, że </w:t>
      </w:r>
      <w:r w:rsidRPr="001D04ED">
        <w:rPr>
          <w:b/>
          <w:bCs/>
        </w:rPr>
        <w:t>klucz jest przechowywany poprawnie</w:t>
      </w:r>
      <w:r>
        <w:t xml:space="preserve"> więc </w:t>
      </w:r>
      <w:r w:rsidRPr="001D04ED">
        <w:rPr>
          <w:b/>
          <w:bCs/>
        </w:rPr>
        <w:t xml:space="preserve">integracja z </w:t>
      </w:r>
      <w:proofErr w:type="spellStart"/>
      <w:r w:rsidRPr="001D04ED">
        <w:rPr>
          <w:b/>
          <w:bCs/>
        </w:rPr>
        <w:t>sqlite</w:t>
      </w:r>
      <w:proofErr w:type="spellEnd"/>
      <w:r w:rsidRPr="001D04ED">
        <w:rPr>
          <w:b/>
          <w:bCs/>
        </w:rPr>
        <w:t xml:space="preserve"> działa</w:t>
      </w:r>
      <w:r>
        <w:t xml:space="preserve">, ale z samym bezpieczeństwem klucza </w:t>
      </w:r>
      <w:r w:rsidR="00237BA0">
        <w:t>jedyną możliwością jest</w:t>
      </w:r>
      <w:r w:rsidRPr="001D04ED">
        <w:rPr>
          <w:b/>
          <w:bCs/>
        </w:rPr>
        <w:t xml:space="preserve"> zaufa</w:t>
      </w:r>
      <w:r w:rsidR="00237BA0">
        <w:rPr>
          <w:b/>
          <w:bCs/>
        </w:rPr>
        <w:t>nie</w:t>
      </w:r>
      <w:r w:rsidRPr="001D04ED">
        <w:rPr>
          <w:b/>
          <w:bCs/>
        </w:rPr>
        <w:t xml:space="preserve"> twórcom biblioteki</w:t>
      </w:r>
      <w:r w:rsidR="00237BA0">
        <w:t>.</w:t>
      </w:r>
    </w:p>
    <w:p w14:paraId="022826EF" w14:textId="5581E4C1" w:rsidR="009E7966" w:rsidRDefault="009E7966" w:rsidP="009E7966">
      <w:pPr>
        <w:pStyle w:val="Nagwek3"/>
      </w:pPr>
      <w:r>
        <w:t>Utrata danych logowania</w:t>
      </w:r>
    </w:p>
    <w:p w14:paraId="520E4A40" w14:textId="3ECC27F0" w:rsidR="009E7966" w:rsidRPr="009E7966" w:rsidRDefault="009E7966" w:rsidP="009E7966">
      <w:r>
        <w:t xml:space="preserve">Jeśli użytkownik straci dane logowania to jedyne do czego może uzyskać dostęp to identyfikator konta, klucz publiczny oraz zaszyfrowany klucz prywatny. Zaszyfrowana postać klucza skutkuje tym, że tak naprawdę jedyną możliwością odzyskania środków jest </w:t>
      </w:r>
      <w:proofErr w:type="spellStart"/>
      <w:r>
        <w:t>BruteForce</w:t>
      </w:r>
      <w:proofErr w:type="spellEnd"/>
      <w:r>
        <w:t>, bądź znalezienie kolizji identyfikatora. Ze względu na użyte funkc</w:t>
      </w:r>
      <w:r w:rsidR="003D201F">
        <w:t xml:space="preserve">je szyfrowania i skrótu jest to statystycznie praktycznie niemożliwe zakładając, że biblioteka kryptograficzna działa. </w:t>
      </w:r>
    </w:p>
    <w:p w14:paraId="54A88296" w14:textId="69ED7FC7" w:rsidR="00176736" w:rsidRDefault="00E9420A" w:rsidP="00176736">
      <w:pPr>
        <w:pStyle w:val="Nagwek2"/>
      </w:pPr>
      <w:r>
        <w:t xml:space="preserve">Błędne </w:t>
      </w:r>
      <w:r w:rsidR="00646A94">
        <w:t>żądania</w:t>
      </w:r>
    </w:p>
    <w:p w14:paraId="119E7AFF" w14:textId="163B9026" w:rsidR="00D904EE" w:rsidRDefault="00D904EE" w:rsidP="00646A94">
      <w:pPr>
        <w:pStyle w:val="Nagwek3"/>
        <w:numPr>
          <w:ilvl w:val="0"/>
          <w:numId w:val="0"/>
        </w:numPr>
      </w:pPr>
    </w:p>
    <w:p w14:paraId="0DF18DA1" w14:textId="695797AE" w:rsidR="00646A94" w:rsidRPr="00646A94" w:rsidRDefault="00646A94" w:rsidP="00646A94">
      <w:r>
        <w:t>Celem jest zbadanie zachowania węzłów w reakcji na niepoprawne dane żądań oraz ich nielogiczne wywołania. Reakcja nie powinna powodować uzyskania przez atakującego żadnych dodatkowych informacji, a praca węzłów nie powinna być zakłócona</w:t>
      </w:r>
    </w:p>
    <w:tbl>
      <w:tblPr>
        <w:tblStyle w:val="Tabela-Siatka"/>
        <w:tblW w:w="0" w:type="auto"/>
        <w:tblLook w:val="04A0" w:firstRow="1" w:lastRow="0" w:firstColumn="1" w:lastColumn="0" w:noHBand="0" w:noVBand="1"/>
      </w:tblPr>
      <w:tblGrid>
        <w:gridCol w:w="3020"/>
        <w:gridCol w:w="3021"/>
        <w:gridCol w:w="3021"/>
      </w:tblGrid>
      <w:tr w:rsidR="00A75EE5" w14:paraId="12D4EC0C" w14:textId="77777777" w:rsidTr="00980AE8">
        <w:tc>
          <w:tcPr>
            <w:tcW w:w="3020" w:type="dxa"/>
            <w:shd w:val="clear" w:color="auto" w:fill="C5E0B3" w:themeFill="accent6" w:themeFillTint="66"/>
          </w:tcPr>
          <w:p w14:paraId="574BC6E8" w14:textId="2780947E" w:rsidR="00A75EE5" w:rsidRDefault="00A75EE5" w:rsidP="008C51FD">
            <w:proofErr w:type="spellStart"/>
            <w:r>
              <w:t>Endpoint</w:t>
            </w:r>
            <w:proofErr w:type="spellEnd"/>
          </w:p>
        </w:tc>
        <w:tc>
          <w:tcPr>
            <w:tcW w:w="3021" w:type="dxa"/>
            <w:shd w:val="clear" w:color="auto" w:fill="C5E0B3" w:themeFill="accent6" w:themeFillTint="66"/>
          </w:tcPr>
          <w:p w14:paraId="111A9317" w14:textId="6C58FD2F" w:rsidR="00A75EE5" w:rsidRDefault="00A75EE5" w:rsidP="008C51FD">
            <w:r>
              <w:t>Zmiana</w:t>
            </w:r>
          </w:p>
        </w:tc>
        <w:tc>
          <w:tcPr>
            <w:tcW w:w="3021" w:type="dxa"/>
            <w:shd w:val="clear" w:color="auto" w:fill="C5E0B3" w:themeFill="accent6" w:themeFillTint="66"/>
          </w:tcPr>
          <w:p w14:paraId="4389A6E8" w14:textId="5EC42B50" w:rsidR="00A75EE5" w:rsidRDefault="00646A94" w:rsidP="008C51FD">
            <w:r>
              <w:t>Obserwacje dotyczące odpowiedzi i zachowania</w:t>
            </w:r>
          </w:p>
        </w:tc>
      </w:tr>
      <w:tr w:rsidR="00A75EE5" w14:paraId="1FE8B5A4" w14:textId="77777777" w:rsidTr="00A75EE5">
        <w:tc>
          <w:tcPr>
            <w:tcW w:w="3020" w:type="dxa"/>
          </w:tcPr>
          <w:p w14:paraId="0D705311" w14:textId="267501AC" w:rsidR="00A75EE5" w:rsidRDefault="00A75EE5" w:rsidP="008C51FD">
            <w:r>
              <w:t>Broadcast</w:t>
            </w:r>
          </w:p>
        </w:tc>
        <w:tc>
          <w:tcPr>
            <w:tcW w:w="3021" w:type="dxa"/>
          </w:tcPr>
          <w:p w14:paraId="292F6A53" w14:textId="6E55F6E5" w:rsidR="00A75EE5" w:rsidRDefault="00A75EE5" w:rsidP="008C51FD">
            <w:r>
              <w:t xml:space="preserve">Block </w:t>
            </w:r>
            <w:proofErr w:type="spellStart"/>
            <w:r>
              <w:t>hash</w:t>
            </w:r>
            <w:proofErr w:type="spellEnd"/>
            <w:r>
              <w:t xml:space="preserve"> = </w:t>
            </w:r>
            <w:proofErr w:type="spellStart"/>
            <w:r>
              <w:t>null</w:t>
            </w:r>
            <w:proofErr w:type="spellEnd"/>
          </w:p>
        </w:tc>
        <w:tc>
          <w:tcPr>
            <w:tcW w:w="3021" w:type="dxa"/>
          </w:tcPr>
          <w:p w14:paraId="1B0EC001" w14:textId="2754F75A" w:rsidR="00A75EE5" w:rsidRDefault="00646A94" w:rsidP="008C51FD">
            <w:r>
              <w:t>OK</w:t>
            </w:r>
          </w:p>
        </w:tc>
      </w:tr>
      <w:tr w:rsidR="00A75EE5" w14:paraId="2C978620" w14:textId="77777777" w:rsidTr="00A75EE5">
        <w:tc>
          <w:tcPr>
            <w:tcW w:w="3020" w:type="dxa"/>
          </w:tcPr>
          <w:p w14:paraId="3D8D0ECC" w14:textId="22A83A30" w:rsidR="00A75EE5" w:rsidRDefault="00A75EE5" w:rsidP="008C51FD">
            <w:r>
              <w:t>Broadcast</w:t>
            </w:r>
          </w:p>
        </w:tc>
        <w:tc>
          <w:tcPr>
            <w:tcW w:w="3021" w:type="dxa"/>
          </w:tcPr>
          <w:p w14:paraId="677D871E" w14:textId="34FE0807" w:rsidR="00A75EE5" w:rsidRDefault="00A75EE5" w:rsidP="008C51FD">
            <w:r>
              <w:t>Wysłanie bloku jako transakcji</w:t>
            </w:r>
          </w:p>
        </w:tc>
        <w:tc>
          <w:tcPr>
            <w:tcW w:w="3021" w:type="dxa"/>
          </w:tcPr>
          <w:p w14:paraId="55B57006" w14:textId="0289647F" w:rsidR="00A75EE5" w:rsidRDefault="00646A94" w:rsidP="008C51FD">
            <w:r>
              <w:t>OK</w:t>
            </w:r>
            <w:r w:rsidR="00A75EE5">
              <w:t>, ale rozesłany dalej, chociaż nikt nie wykopał z powodu błędów</w:t>
            </w:r>
            <w:r>
              <w:t xml:space="preserve"> weryfikacji</w:t>
            </w:r>
          </w:p>
        </w:tc>
      </w:tr>
      <w:tr w:rsidR="00A75EE5" w:rsidRPr="00DC5E34" w14:paraId="1480F3A3" w14:textId="77777777" w:rsidTr="00A75EE5">
        <w:tc>
          <w:tcPr>
            <w:tcW w:w="3020" w:type="dxa"/>
          </w:tcPr>
          <w:p w14:paraId="4C013B56" w14:textId="4282547A" w:rsidR="00A75EE5" w:rsidRDefault="00DC5E34" w:rsidP="008C51FD">
            <w:r>
              <w:lastRenderedPageBreak/>
              <w:t>Broadcast</w:t>
            </w:r>
          </w:p>
        </w:tc>
        <w:tc>
          <w:tcPr>
            <w:tcW w:w="3021" w:type="dxa"/>
          </w:tcPr>
          <w:p w14:paraId="664E378B" w14:textId="47C937AA" w:rsidR="00A75EE5" w:rsidRPr="00DC5E34" w:rsidRDefault="00DC5E34" w:rsidP="008C51FD">
            <w:pPr>
              <w:rPr>
                <w:lang w:val="en-US"/>
              </w:rPr>
            </w:pPr>
            <w:proofErr w:type="spellStart"/>
            <w:r w:rsidRPr="00DC5E34">
              <w:rPr>
                <w:lang w:val="en-US"/>
              </w:rPr>
              <w:t>Prev_hash</w:t>
            </w:r>
            <w:proofErr w:type="spellEnd"/>
            <w:r w:rsidRPr="00DC5E34">
              <w:rPr>
                <w:lang w:val="en-US"/>
              </w:rPr>
              <w:t xml:space="preserve"> = null </w:t>
            </w:r>
            <w:proofErr w:type="spellStart"/>
            <w:r w:rsidRPr="00DC5E34">
              <w:rPr>
                <w:lang w:val="en-US"/>
              </w:rPr>
              <w:t>i</w:t>
            </w:r>
            <w:proofErr w:type="spellEnd"/>
            <w:r w:rsidRPr="00DC5E34">
              <w:rPr>
                <w:lang w:val="en-US"/>
              </w:rPr>
              <w:t xml:space="preserve"> d</w:t>
            </w:r>
            <w:r>
              <w:rPr>
                <w:lang w:val="en-US"/>
              </w:rPr>
              <w:t>ifficulty 0</w:t>
            </w:r>
          </w:p>
        </w:tc>
        <w:tc>
          <w:tcPr>
            <w:tcW w:w="3021" w:type="dxa"/>
          </w:tcPr>
          <w:p w14:paraId="61B5BF83" w14:textId="5B81182D" w:rsidR="00A75EE5" w:rsidRPr="00DC5E34" w:rsidRDefault="00646A94" w:rsidP="008C51FD">
            <w:r>
              <w:t>OK</w:t>
            </w:r>
            <w:r w:rsidR="00DC5E34" w:rsidRPr="00DC5E34">
              <w:t>, ale z</w:t>
            </w:r>
            <w:r w:rsidR="00DC5E34">
              <w:t>aczął próbować synchronizować łańcuchy</w:t>
            </w:r>
            <w:r>
              <w:t xml:space="preserve"> – nie wykonano, bo nikt nie znał bloku </w:t>
            </w:r>
            <w:proofErr w:type="spellStart"/>
            <w:r>
              <w:t>null</w:t>
            </w:r>
            <w:proofErr w:type="spellEnd"/>
          </w:p>
        </w:tc>
      </w:tr>
      <w:tr w:rsidR="00A75EE5" w:rsidRPr="00DC5E34" w14:paraId="5F963DED" w14:textId="77777777" w:rsidTr="00A75EE5">
        <w:tc>
          <w:tcPr>
            <w:tcW w:w="3020" w:type="dxa"/>
          </w:tcPr>
          <w:p w14:paraId="320F6F09" w14:textId="6A6C03F4" w:rsidR="00A75EE5" w:rsidRPr="00DC5E34" w:rsidRDefault="00DC5E34" w:rsidP="008C51FD">
            <w:r>
              <w:t>Broadcast</w:t>
            </w:r>
          </w:p>
        </w:tc>
        <w:tc>
          <w:tcPr>
            <w:tcW w:w="3021" w:type="dxa"/>
          </w:tcPr>
          <w:p w14:paraId="1523764D" w14:textId="1ABA52A4" w:rsidR="00A75EE5" w:rsidRPr="00DC5E34" w:rsidRDefault="00DC5E34" w:rsidP="008C51FD">
            <w:r>
              <w:t>Brak danych wewnętrznych</w:t>
            </w:r>
          </w:p>
        </w:tc>
        <w:tc>
          <w:tcPr>
            <w:tcW w:w="3021" w:type="dxa"/>
          </w:tcPr>
          <w:p w14:paraId="0C7E2D23" w14:textId="5D65B711" w:rsidR="00A75EE5" w:rsidRPr="00DC5E34" w:rsidRDefault="00646A94" w:rsidP="008C51FD">
            <w:r>
              <w:t>OK</w:t>
            </w:r>
          </w:p>
        </w:tc>
      </w:tr>
      <w:tr w:rsidR="00A75EE5" w:rsidRPr="00DC5E34" w14:paraId="23B38064" w14:textId="77777777" w:rsidTr="00A75EE5">
        <w:tc>
          <w:tcPr>
            <w:tcW w:w="3020" w:type="dxa"/>
          </w:tcPr>
          <w:p w14:paraId="21D29F5E" w14:textId="1012F3B9" w:rsidR="00A75EE5" w:rsidRPr="00DC5E34" w:rsidRDefault="00DC5E34" w:rsidP="008C51FD">
            <w:r>
              <w:t>Broadcast</w:t>
            </w:r>
          </w:p>
        </w:tc>
        <w:tc>
          <w:tcPr>
            <w:tcW w:w="3021" w:type="dxa"/>
          </w:tcPr>
          <w:p w14:paraId="28388CB3" w14:textId="135BF0B8" w:rsidR="00A75EE5" w:rsidRPr="00DC5E34" w:rsidRDefault="00DC5E34" w:rsidP="008C51FD">
            <w:r>
              <w:t>Brak danych</w:t>
            </w:r>
          </w:p>
        </w:tc>
        <w:tc>
          <w:tcPr>
            <w:tcW w:w="3021" w:type="dxa"/>
          </w:tcPr>
          <w:p w14:paraId="1C7A87AC" w14:textId="66E78909" w:rsidR="00A75EE5" w:rsidRPr="00DC5E34" w:rsidRDefault="00646A94" w:rsidP="008C51FD">
            <w:r>
              <w:t>OK, nieprzewidziany wyjątek</w:t>
            </w:r>
            <w:r w:rsidR="00DC5E34">
              <w:t xml:space="preserve"> w konsoli</w:t>
            </w:r>
          </w:p>
        </w:tc>
      </w:tr>
      <w:tr w:rsidR="00A75EE5" w:rsidRPr="00DC5E34" w14:paraId="15CF8407" w14:textId="77777777" w:rsidTr="00A75EE5">
        <w:tc>
          <w:tcPr>
            <w:tcW w:w="3020" w:type="dxa"/>
          </w:tcPr>
          <w:p w14:paraId="38514AEE" w14:textId="335BFD83" w:rsidR="00A75EE5" w:rsidRPr="00DC5E34" w:rsidRDefault="00DC5E34" w:rsidP="008C51FD">
            <w:proofErr w:type="spellStart"/>
            <w:r>
              <w:t>Register_neighbor</w:t>
            </w:r>
            <w:proofErr w:type="spellEnd"/>
          </w:p>
        </w:tc>
        <w:tc>
          <w:tcPr>
            <w:tcW w:w="3021" w:type="dxa"/>
          </w:tcPr>
          <w:p w14:paraId="21B454B2" w14:textId="0675C64C" w:rsidR="00A75EE5" w:rsidRPr="00DC5E34" w:rsidRDefault="00DC5E34" w:rsidP="008C51FD">
            <w:r>
              <w:t>Losowe adresy</w:t>
            </w:r>
          </w:p>
        </w:tc>
        <w:tc>
          <w:tcPr>
            <w:tcW w:w="3021" w:type="dxa"/>
          </w:tcPr>
          <w:p w14:paraId="1E21E80A" w14:textId="1BDF950E" w:rsidR="00A75EE5" w:rsidRPr="00DC5E34" w:rsidRDefault="00DC5E34" w:rsidP="008C51FD">
            <w:r>
              <w:t>OK, ale są dodawane</w:t>
            </w:r>
          </w:p>
        </w:tc>
      </w:tr>
      <w:tr w:rsidR="00A75EE5" w:rsidRPr="00DC5E34" w14:paraId="0F843179" w14:textId="77777777" w:rsidTr="00A75EE5">
        <w:tc>
          <w:tcPr>
            <w:tcW w:w="3020" w:type="dxa"/>
          </w:tcPr>
          <w:p w14:paraId="5508C374" w14:textId="29F7C5E4" w:rsidR="00A75EE5" w:rsidRPr="00DC5E34" w:rsidRDefault="00DC5E34" w:rsidP="008C51FD">
            <w:proofErr w:type="spellStart"/>
            <w:r>
              <w:t>Register_neighbor</w:t>
            </w:r>
            <w:proofErr w:type="spellEnd"/>
          </w:p>
        </w:tc>
        <w:tc>
          <w:tcPr>
            <w:tcW w:w="3021" w:type="dxa"/>
          </w:tcPr>
          <w:p w14:paraId="4C3F1AD9" w14:textId="1222054C" w:rsidR="00A75EE5" w:rsidRPr="00DC5E34" w:rsidRDefault="00DC5E34" w:rsidP="008C51FD">
            <w:r>
              <w:t>Brak danych wewnętrznych</w:t>
            </w:r>
          </w:p>
        </w:tc>
        <w:tc>
          <w:tcPr>
            <w:tcW w:w="3021" w:type="dxa"/>
          </w:tcPr>
          <w:p w14:paraId="2BF5CB47" w14:textId="39D9EDAD" w:rsidR="00A75EE5" w:rsidRPr="00DC5E34" w:rsidRDefault="00DC5E34" w:rsidP="008C51FD">
            <w:r>
              <w:t xml:space="preserve">OK, ale rejestruje </w:t>
            </w:r>
            <w:proofErr w:type="spellStart"/>
            <w:r>
              <w:t>undefined</w:t>
            </w:r>
            <w:proofErr w:type="spellEnd"/>
          </w:p>
        </w:tc>
      </w:tr>
      <w:tr w:rsidR="00404903" w:rsidRPr="00DC5E34" w14:paraId="606FDE76" w14:textId="77777777" w:rsidTr="00A75EE5">
        <w:tc>
          <w:tcPr>
            <w:tcW w:w="3020" w:type="dxa"/>
          </w:tcPr>
          <w:p w14:paraId="575B63E1" w14:textId="1E578756" w:rsidR="00404903" w:rsidRDefault="00404903" w:rsidP="008C51FD">
            <w:proofErr w:type="spellStart"/>
            <w:r>
              <w:t>Register_neighbor</w:t>
            </w:r>
            <w:proofErr w:type="spellEnd"/>
          </w:p>
        </w:tc>
        <w:tc>
          <w:tcPr>
            <w:tcW w:w="3021" w:type="dxa"/>
          </w:tcPr>
          <w:p w14:paraId="68139D8E" w14:textId="2CAA603E" w:rsidR="00404903" w:rsidRDefault="00404903" w:rsidP="008C51FD">
            <w:r>
              <w:t>Brak danych</w:t>
            </w:r>
          </w:p>
        </w:tc>
        <w:tc>
          <w:tcPr>
            <w:tcW w:w="3021" w:type="dxa"/>
          </w:tcPr>
          <w:p w14:paraId="5390433A" w14:textId="615F258F" w:rsidR="00404903" w:rsidRDefault="00646A94" w:rsidP="008C51FD">
            <w:r>
              <w:t>Odpowiedź nie w formacie JSON, nieprzewidziany wyjątek</w:t>
            </w:r>
            <w:r w:rsidR="00404903">
              <w:t xml:space="preserve"> w konsoli</w:t>
            </w:r>
          </w:p>
        </w:tc>
      </w:tr>
      <w:tr w:rsidR="00404903" w:rsidRPr="00DC5E34" w14:paraId="191C2A78" w14:textId="77777777" w:rsidTr="00A75EE5">
        <w:tc>
          <w:tcPr>
            <w:tcW w:w="3020" w:type="dxa"/>
          </w:tcPr>
          <w:p w14:paraId="3849CA19" w14:textId="4589D404" w:rsidR="00404903" w:rsidRDefault="00855452" w:rsidP="008C51FD">
            <w:proofErr w:type="spellStart"/>
            <w:r>
              <w:t>Join_network</w:t>
            </w:r>
            <w:proofErr w:type="spellEnd"/>
          </w:p>
        </w:tc>
        <w:tc>
          <w:tcPr>
            <w:tcW w:w="3021" w:type="dxa"/>
          </w:tcPr>
          <w:p w14:paraId="01DAEFC3" w14:textId="794E3224" w:rsidR="00404903" w:rsidRDefault="00855452" w:rsidP="008C51FD">
            <w:r>
              <w:t>Odpytanie pierwszego węzła INIT</w:t>
            </w:r>
          </w:p>
        </w:tc>
        <w:tc>
          <w:tcPr>
            <w:tcW w:w="3021" w:type="dxa"/>
          </w:tcPr>
          <w:p w14:paraId="472CB4AD" w14:textId="6748BF16" w:rsidR="00404903" w:rsidRDefault="00855452" w:rsidP="008C51FD">
            <w:r>
              <w:t>Nieskończona odpowiedź</w:t>
            </w:r>
            <w:r w:rsidR="00FA4F52">
              <w:t>, ale</w:t>
            </w:r>
            <w:r w:rsidR="00646A94">
              <w:t xml:space="preserve"> węzeł</w:t>
            </w:r>
            <w:r w:rsidR="00FA4F52">
              <w:t xml:space="preserve"> przetwarza bloki</w:t>
            </w:r>
            <w:r w:rsidR="00646A94">
              <w:t xml:space="preserve"> i działa dalej</w:t>
            </w:r>
          </w:p>
        </w:tc>
      </w:tr>
      <w:tr w:rsidR="00404903" w:rsidRPr="00DC5E34" w14:paraId="4965D062" w14:textId="77777777" w:rsidTr="00A75EE5">
        <w:tc>
          <w:tcPr>
            <w:tcW w:w="3020" w:type="dxa"/>
          </w:tcPr>
          <w:p w14:paraId="0421A088" w14:textId="51944218" w:rsidR="00404903" w:rsidRDefault="000E65DD" w:rsidP="008C51FD">
            <w:proofErr w:type="spellStart"/>
            <w:r>
              <w:t>Leave_network</w:t>
            </w:r>
            <w:proofErr w:type="spellEnd"/>
          </w:p>
        </w:tc>
        <w:tc>
          <w:tcPr>
            <w:tcW w:w="3021" w:type="dxa"/>
          </w:tcPr>
          <w:p w14:paraId="19183795" w14:textId="1C10865E" w:rsidR="00404903" w:rsidRDefault="000E65DD" w:rsidP="008C51FD">
            <w:r>
              <w:t>Odpytanie węzła INIT</w:t>
            </w:r>
          </w:p>
        </w:tc>
        <w:tc>
          <w:tcPr>
            <w:tcW w:w="3021" w:type="dxa"/>
          </w:tcPr>
          <w:p w14:paraId="51190F1E" w14:textId="66DFFCA5" w:rsidR="00404903" w:rsidRDefault="00390277" w:rsidP="008C51FD">
            <w:r>
              <w:t xml:space="preserve">OK, ale nie w formacie </w:t>
            </w:r>
            <w:proofErr w:type="spellStart"/>
            <w:r>
              <w:t>json</w:t>
            </w:r>
            <w:proofErr w:type="spellEnd"/>
          </w:p>
        </w:tc>
      </w:tr>
      <w:tr w:rsidR="00404903" w:rsidRPr="00DC5E34" w14:paraId="1A751825" w14:textId="77777777" w:rsidTr="00A75EE5">
        <w:tc>
          <w:tcPr>
            <w:tcW w:w="3020" w:type="dxa"/>
          </w:tcPr>
          <w:p w14:paraId="2A7CD7E1" w14:textId="0B4F8B2F" w:rsidR="00404903" w:rsidRDefault="00390277" w:rsidP="008C51FD">
            <w:proofErr w:type="spellStart"/>
            <w:r>
              <w:t>neighbors</w:t>
            </w:r>
            <w:proofErr w:type="spellEnd"/>
          </w:p>
        </w:tc>
        <w:tc>
          <w:tcPr>
            <w:tcW w:w="3021" w:type="dxa"/>
          </w:tcPr>
          <w:p w14:paraId="1272932E" w14:textId="2CE950E3" w:rsidR="00404903" w:rsidRDefault="00390277" w:rsidP="008C51FD">
            <w:r>
              <w:t>DELETE</w:t>
            </w:r>
          </w:p>
        </w:tc>
        <w:tc>
          <w:tcPr>
            <w:tcW w:w="3021" w:type="dxa"/>
          </w:tcPr>
          <w:p w14:paraId="50850747" w14:textId="58CA6315" w:rsidR="00404903" w:rsidRDefault="00390277" w:rsidP="008C51FD">
            <w:r>
              <w:t xml:space="preserve">OK, ale nie w formacie </w:t>
            </w:r>
            <w:proofErr w:type="spellStart"/>
            <w:r>
              <w:t>json</w:t>
            </w:r>
            <w:proofErr w:type="spellEnd"/>
          </w:p>
        </w:tc>
      </w:tr>
      <w:tr w:rsidR="00404903" w:rsidRPr="00DC5E34" w14:paraId="17E0B3C8" w14:textId="77777777" w:rsidTr="00A75EE5">
        <w:tc>
          <w:tcPr>
            <w:tcW w:w="3020" w:type="dxa"/>
          </w:tcPr>
          <w:p w14:paraId="41A7AE57" w14:textId="2DA83811" w:rsidR="00404903" w:rsidRDefault="00126BBB" w:rsidP="008C51FD">
            <w:proofErr w:type="spellStart"/>
            <w:r>
              <w:t>Neighbors</w:t>
            </w:r>
            <w:proofErr w:type="spellEnd"/>
          </w:p>
        </w:tc>
        <w:tc>
          <w:tcPr>
            <w:tcW w:w="3021" w:type="dxa"/>
          </w:tcPr>
          <w:p w14:paraId="58D8049D" w14:textId="20AB0BAE" w:rsidR="00404903" w:rsidRDefault="00126BBB" w:rsidP="008C51FD">
            <w:r>
              <w:t>PUT</w:t>
            </w:r>
          </w:p>
        </w:tc>
        <w:tc>
          <w:tcPr>
            <w:tcW w:w="3021" w:type="dxa"/>
          </w:tcPr>
          <w:p w14:paraId="7235E009" w14:textId="26825D1D" w:rsidR="00404903" w:rsidRDefault="00126BBB" w:rsidP="008C51FD">
            <w:r>
              <w:t xml:space="preserve">OK, ale przyjmuje wszystkie wartości i je zapisuje (nawet </w:t>
            </w:r>
            <w:proofErr w:type="spellStart"/>
            <w:r>
              <w:t>integery</w:t>
            </w:r>
            <w:proofErr w:type="spellEnd"/>
            <w:r w:rsidR="00846CE7">
              <w:t>, puste obiekty</w:t>
            </w:r>
            <w:r>
              <w:t>)</w:t>
            </w:r>
          </w:p>
        </w:tc>
      </w:tr>
      <w:tr w:rsidR="00404903" w:rsidRPr="00DC5E34" w14:paraId="7BD57588" w14:textId="77777777" w:rsidTr="00A75EE5">
        <w:tc>
          <w:tcPr>
            <w:tcW w:w="3020" w:type="dxa"/>
          </w:tcPr>
          <w:p w14:paraId="5897C9B7" w14:textId="4A78E8C4" w:rsidR="00404903" w:rsidRDefault="00894B45" w:rsidP="008C51FD">
            <w:proofErr w:type="spellStart"/>
            <w:r>
              <w:t>Parent</w:t>
            </w:r>
            <w:proofErr w:type="spellEnd"/>
          </w:p>
        </w:tc>
        <w:tc>
          <w:tcPr>
            <w:tcW w:w="3021" w:type="dxa"/>
          </w:tcPr>
          <w:p w14:paraId="52226060" w14:textId="74790626" w:rsidR="00404903" w:rsidRDefault="00894B45" w:rsidP="008C51FD">
            <w:r>
              <w:t xml:space="preserve">Niepoprawne </w:t>
            </w:r>
            <w:proofErr w:type="spellStart"/>
            <w:r>
              <w:t>hashe</w:t>
            </w:r>
            <w:proofErr w:type="spellEnd"/>
          </w:p>
        </w:tc>
        <w:tc>
          <w:tcPr>
            <w:tcW w:w="3021" w:type="dxa"/>
          </w:tcPr>
          <w:p w14:paraId="0BD81620" w14:textId="7DE29C9B" w:rsidR="00404903" w:rsidRDefault="00894B45" w:rsidP="008C51FD">
            <w:r>
              <w:t>OK</w:t>
            </w:r>
          </w:p>
        </w:tc>
      </w:tr>
      <w:tr w:rsidR="00404903" w:rsidRPr="00DC5E34" w14:paraId="46458036" w14:textId="77777777" w:rsidTr="00A75EE5">
        <w:tc>
          <w:tcPr>
            <w:tcW w:w="3020" w:type="dxa"/>
          </w:tcPr>
          <w:p w14:paraId="1006588D" w14:textId="66F3FBD9" w:rsidR="00404903" w:rsidRDefault="00894B45" w:rsidP="008C51FD">
            <w:r>
              <w:t>Broadcast</w:t>
            </w:r>
          </w:p>
        </w:tc>
        <w:tc>
          <w:tcPr>
            <w:tcW w:w="3021" w:type="dxa"/>
          </w:tcPr>
          <w:p w14:paraId="5E7FC8BA" w14:textId="444401EF" w:rsidR="00404903" w:rsidRDefault="00894B45" w:rsidP="008C51FD">
            <w:r>
              <w:t xml:space="preserve">Pusty </w:t>
            </w:r>
            <w:proofErr w:type="spellStart"/>
            <w:r>
              <w:t>sync_chain</w:t>
            </w:r>
            <w:proofErr w:type="spellEnd"/>
          </w:p>
        </w:tc>
        <w:tc>
          <w:tcPr>
            <w:tcW w:w="3021" w:type="dxa"/>
          </w:tcPr>
          <w:p w14:paraId="6744678D" w14:textId="0B5F7778" w:rsidR="00404903" w:rsidRDefault="00646A94" w:rsidP="008C51FD">
            <w:r>
              <w:t xml:space="preserve">Nie w formacie </w:t>
            </w:r>
            <w:proofErr w:type="spellStart"/>
            <w:r>
              <w:t>json</w:t>
            </w:r>
            <w:proofErr w:type="spellEnd"/>
            <w:r>
              <w:t xml:space="preserve">, status </w:t>
            </w:r>
            <w:r w:rsidR="00894B45">
              <w:t xml:space="preserve">500, </w:t>
            </w:r>
            <w:r>
              <w:t>nieprzewidziany wyjątek</w:t>
            </w:r>
            <w:r w:rsidR="00894B45">
              <w:t xml:space="preserve"> w konsoli</w:t>
            </w:r>
          </w:p>
        </w:tc>
      </w:tr>
    </w:tbl>
    <w:p w14:paraId="30EDD50F" w14:textId="77777777" w:rsidR="008C51FD" w:rsidRDefault="008C51FD" w:rsidP="008C51FD"/>
    <w:p w14:paraId="33C25470" w14:textId="27195845" w:rsidR="00646A94" w:rsidRDefault="00646A94" w:rsidP="008C51FD">
      <w:pPr>
        <w:rPr>
          <w:b/>
          <w:bCs/>
        </w:rPr>
      </w:pPr>
      <w:r>
        <w:t xml:space="preserve">Podsumowując zebrane dane – implementacja węzła pod kątem odporności na nietypowe/błędne żądania </w:t>
      </w:r>
      <w:r w:rsidRPr="002B62A5">
        <w:rPr>
          <w:b/>
          <w:bCs/>
        </w:rPr>
        <w:t>nie może zostać uznana z pewnością za bezpieczną</w:t>
      </w:r>
      <w:r>
        <w:t xml:space="preserve"> mimo, że </w:t>
      </w:r>
      <w:r w:rsidRPr="002B62A5">
        <w:rPr>
          <w:b/>
          <w:bCs/>
        </w:rPr>
        <w:t>nie udało się jej zepsuć</w:t>
      </w:r>
      <w:r>
        <w:t xml:space="preserve">. Powodem jest wiele przesłanek </w:t>
      </w:r>
      <w:r w:rsidRPr="002B62A5">
        <w:rPr>
          <w:b/>
          <w:bCs/>
        </w:rPr>
        <w:t>niedokładnej implementacji pod kątem sprawdzania danych</w:t>
      </w:r>
      <w:r>
        <w:t xml:space="preserve"> wejściowych. Dla wielu sprawdzonych scenariuszy odpowiedzi zwracane były w złym formacie, bądź jak w przypadku /</w:t>
      </w:r>
      <w:proofErr w:type="spellStart"/>
      <w:r>
        <w:t>neighbors</w:t>
      </w:r>
      <w:proofErr w:type="spellEnd"/>
      <w:r>
        <w:t xml:space="preserve"> dane wejściowe nie były </w:t>
      </w:r>
      <w:r w:rsidR="00237BA0">
        <w:t xml:space="preserve">poprawnie </w:t>
      </w:r>
      <w:r>
        <w:t xml:space="preserve">walidowane. Z drugiej strony, mechanizmy walidacji w ważniejszych częściach systemu naprawiały błędy popełnione przez prostsze </w:t>
      </w:r>
      <w:proofErr w:type="spellStart"/>
      <w:r>
        <w:t>endpointy</w:t>
      </w:r>
      <w:proofErr w:type="spellEnd"/>
      <w:r>
        <w:t xml:space="preserve">, więc </w:t>
      </w:r>
      <w:r w:rsidRPr="002B62A5">
        <w:rPr>
          <w:b/>
          <w:bCs/>
        </w:rPr>
        <w:t>nie ma też jasnego dowodu że system jest niebezpieczny</w:t>
      </w:r>
      <w:r>
        <w:t xml:space="preserve">. Jednak zgodnie z zasadami </w:t>
      </w:r>
      <w:proofErr w:type="spellStart"/>
      <w:r>
        <w:t>cyberbezpieczeństwa</w:t>
      </w:r>
      <w:proofErr w:type="spellEnd"/>
      <w:r>
        <w:t xml:space="preserve"> można powiedzieć, że </w:t>
      </w:r>
      <w:r w:rsidRPr="002B62A5">
        <w:rPr>
          <w:b/>
          <w:bCs/>
        </w:rPr>
        <w:t>brak</w:t>
      </w:r>
      <w:r>
        <w:t xml:space="preserve"> </w:t>
      </w:r>
      <w:r w:rsidRPr="00646A94">
        <w:rPr>
          <w:b/>
          <w:bCs/>
        </w:rPr>
        <w:t xml:space="preserve">dowodu bezpieczeństwa można interpretować jako </w:t>
      </w:r>
      <w:r w:rsidR="002B62A5">
        <w:rPr>
          <w:b/>
          <w:bCs/>
        </w:rPr>
        <w:t>przesłankę istnienia</w:t>
      </w:r>
      <w:r w:rsidRPr="00646A94">
        <w:rPr>
          <w:b/>
          <w:bCs/>
        </w:rPr>
        <w:t xml:space="preserve"> podatności.</w:t>
      </w:r>
    </w:p>
    <w:p w14:paraId="345E87D8" w14:textId="7B662D97" w:rsidR="002B62A5" w:rsidRDefault="002B62A5" w:rsidP="002B62A5">
      <w:pPr>
        <w:pStyle w:val="Nagwek3"/>
      </w:pPr>
      <w:r>
        <w:t>Propozycja poprawek</w:t>
      </w:r>
    </w:p>
    <w:p w14:paraId="26EE5C79" w14:textId="1D8ADD70" w:rsidR="002B62A5" w:rsidRPr="002B62A5" w:rsidRDefault="002B62A5" w:rsidP="002B62A5">
      <w:r>
        <w:t xml:space="preserve">Poprawki oczywiste: lepsze walidowanie danych, większe przyłożenie się do przetwarzania danych i odpowiedzi nawet w mniej istotnych dla systemu </w:t>
      </w:r>
      <w:proofErr w:type="spellStart"/>
      <w:r>
        <w:t>endpointach</w:t>
      </w:r>
      <w:proofErr w:type="spellEnd"/>
      <w:r>
        <w:t xml:space="preserve"> – </w:t>
      </w:r>
      <w:proofErr w:type="spellStart"/>
      <w:r>
        <w:t>wkońcu</w:t>
      </w:r>
      <w:proofErr w:type="spellEnd"/>
      <w:r>
        <w:t xml:space="preserve"> podatność w nieistotnej części zazwyczaj je</w:t>
      </w:r>
      <w:r w:rsidR="001D5DD8">
        <w:t>st</w:t>
      </w:r>
      <w:r>
        <w:t xml:space="preserve"> miejscem uzyskania dostępu skąd atakujący przechodzi do tych ważniejszych.</w:t>
      </w:r>
    </w:p>
    <w:p w14:paraId="68579D6B" w14:textId="692A29D2" w:rsidR="00176736" w:rsidRDefault="00176736" w:rsidP="00176736">
      <w:pPr>
        <w:pStyle w:val="Nagwek2"/>
      </w:pPr>
      <w:r>
        <w:t>Złamanie algorytmów kryptograficznych</w:t>
      </w:r>
    </w:p>
    <w:p w14:paraId="616CDDB9" w14:textId="65616FDB" w:rsidR="009A598E" w:rsidRDefault="009A598E" w:rsidP="009A598E">
      <w:pPr>
        <w:pStyle w:val="Nagwek3"/>
      </w:pPr>
      <w:r>
        <w:t xml:space="preserve">Złamanie </w:t>
      </w:r>
      <w:proofErr w:type="spellStart"/>
      <w:r>
        <w:t>hasha</w:t>
      </w:r>
      <w:proofErr w:type="spellEnd"/>
    </w:p>
    <w:p w14:paraId="1D6B4B01" w14:textId="50473F57" w:rsidR="009A598E" w:rsidRDefault="009A598E" w:rsidP="009A598E">
      <w:r>
        <w:t xml:space="preserve">Złamanie </w:t>
      </w:r>
      <w:proofErr w:type="spellStart"/>
      <w:r>
        <w:t>hasha</w:t>
      </w:r>
      <w:proofErr w:type="spellEnd"/>
      <w:r>
        <w:t xml:space="preserve"> można zinterpretować jako możliwość powrotu do wartości oryginalnej bądź uzyskanie możliwości </w:t>
      </w:r>
      <w:r w:rsidR="005104EB">
        <w:t xml:space="preserve">wyszukiwania </w:t>
      </w:r>
      <w:r>
        <w:t>kolizji</w:t>
      </w:r>
      <w:r w:rsidR="005104EB">
        <w:t xml:space="preserve"> w krótkim czasie</w:t>
      </w:r>
      <w:r>
        <w:t xml:space="preserve">. W projekcie </w:t>
      </w:r>
      <w:proofErr w:type="spellStart"/>
      <w:r>
        <w:t>hash</w:t>
      </w:r>
      <w:proofErr w:type="spellEnd"/>
      <w:r>
        <w:t xml:space="preserve"> jest używany tylko w celach weryfikacji oraz skracania danych (id jako </w:t>
      </w:r>
      <w:proofErr w:type="spellStart"/>
      <w:r>
        <w:t>hash</w:t>
      </w:r>
      <w:proofErr w:type="spellEnd"/>
      <w:r>
        <w:t xml:space="preserve"> z klucza), dlatego pierwsza możliwość nie jest tutaj zagrożeniem. Skuteczny atak na </w:t>
      </w:r>
      <w:proofErr w:type="spellStart"/>
      <w:r>
        <w:t>hash</w:t>
      </w:r>
      <w:proofErr w:type="spellEnd"/>
      <w:r>
        <w:t xml:space="preserve"> dający możliwość łatwego tworzenia kolizji można zasymulować poprzez wyłączenie mechanizmów weryfikujących, ponieważ nie są już wiarygodne.</w:t>
      </w:r>
      <w:r w:rsidR="0090636B">
        <w:t xml:space="preserve"> Struktura testu:</w:t>
      </w:r>
    </w:p>
    <w:p w14:paraId="2905EC01" w14:textId="00A5A762" w:rsidR="0090636B" w:rsidRDefault="0090636B" w:rsidP="0090636B">
      <w:pPr>
        <w:pStyle w:val="Akapitzlist"/>
        <w:numPr>
          <w:ilvl w:val="0"/>
          <w:numId w:val="13"/>
        </w:numPr>
      </w:pPr>
      <w:r>
        <w:lastRenderedPageBreak/>
        <w:t>Kopacze na adresach 5000 i 5004</w:t>
      </w:r>
    </w:p>
    <w:p w14:paraId="69A302DF" w14:textId="7C99D691" w:rsidR="0090636B" w:rsidRDefault="0090636B" w:rsidP="0090636B">
      <w:pPr>
        <w:pStyle w:val="Akapitzlist"/>
        <w:numPr>
          <w:ilvl w:val="0"/>
          <w:numId w:val="13"/>
        </w:numPr>
      </w:pPr>
      <w:r>
        <w:t>Nieuczciwy węzeł 5001</w:t>
      </w:r>
      <w:r w:rsidR="00320D0E">
        <w:t xml:space="preserve"> – fałszuje zarówno otrzymane transakcje, jak i bloki poprzez podwajanie wartości transakcji</w:t>
      </w:r>
    </w:p>
    <w:p w14:paraId="377788CB" w14:textId="551BB137" w:rsidR="0090636B" w:rsidRDefault="0090636B" w:rsidP="0090636B">
      <w:pPr>
        <w:pStyle w:val="Akapitzlist"/>
        <w:numPr>
          <w:ilvl w:val="0"/>
          <w:numId w:val="13"/>
        </w:numPr>
      </w:pPr>
      <w:r>
        <w:t>Wysyłane po kolei transakcje:</w:t>
      </w:r>
    </w:p>
    <w:p w14:paraId="66CA3C89" w14:textId="4B75D313" w:rsidR="0090636B" w:rsidRDefault="0090636B" w:rsidP="0090636B">
      <w:pPr>
        <w:pStyle w:val="Akapitzlist"/>
        <w:numPr>
          <w:ilvl w:val="1"/>
          <w:numId w:val="13"/>
        </w:numPr>
      </w:pPr>
      <w:r>
        <w:t xml:space="preserve">10 </w:t>
      </w:r>
      <w:r w:rsidR="00725125">
        <w:t>monet</w:t>
      </w:r>
      <w:r w:rsidR="00320D0E">
        <w:t xml:space="preserve"> o</w:t>
      </w:r>
      <w:r>
        <w:t>d 5001 do 5001 (adres 305…)</w:t>
      </w:r>
    </w:p>
    <w:p w14:paraId="1FA6DEC2" w14:textId="3937BADA" w:rsidR="0090636B" w:rsidRDefault="00320D0E" w:rsidP="0090636B">
      <w:pPr>
        <w:pStyle w:val="Akapitzlist"/>
        <w:numPr>
          <w:ilvl w:val="1"/>
          <w:numId w:val="13"/>
        </w:numPr>
      </w:pPr>
      <w:r>
        <w:t xml:space="preserve">1 </w:t>
      </w:r>
      <w:r w:rsidR="00725125">
        <w:t>moneta</w:t>
      </w:r>
      <w:r>
        <w:t xml:space="preserve"> o</w:t>
      </w:r>
      <w:r w:rsidR="0090636B">
        <w:t xml:space="preserve">d 5003 do 5000 (adres d7ef…) – niepoprawna, bo 5003 nie otrzymał żadnych środków startowych od </w:t>
      </w:r>
      <w:proofErr w:type="spellStart"/>
      <w:r w:rsidR="0090636B">
        <w:t>coinbase</w:t>
      </w:r>
      <w:proofErr w:type="spellEnd"/>
    </w:p>
    <w:p w14:paraId="74D2DD75" w14:textId="7D0CDF56" w:rsidR="0090636B" w:rsidRDefault="00320D0E" w:rsidP="00320D0E">
      <w:pPr>
        <w:pStyle w:val="Akapitzlist"/>
        <w:numPr>
          <w:ilvl w:val="1"/>
          <w:numId w:val="13"/>
        </w:numPr>
      </w:pPr>
      <w:r>
        <w:t xml:space="preserve">10 </w:t>
      </w:r>
      <w:r w:rsidR="00725125">
        <w:t>monet</w:t>
      </w:r>
      <w:r>
        <w:t xml:space="preserve"> o</w:t>
      </w:r>
      <w:r w:rsidR="0090636B">
        <w:t xml:space="preserve">d 5001 do 5003 (adres </w:t>
      </w:r>
      <w:proofErr w:type="spellStart"/>
      <w:r w:rsidR="0090636B">
        <w:t>bbb</w:t>
      </w:r>
      <w:proofErr w:type="spellEnd"/>
      <w:r w:rsidR="0090636B">
        <w:t>…)</w:t>
      </w:r>
    </w:p>
    <w:p w14:paraId="55BFB51B" w14:textId="5ACC71DE" w:rsidR="00320D0E" w:rsidRDefault="00320D0E" w:rsidP="00320D0E">
      <w:pPr>
        <w:pStyle w:val="Akapitzlist"/>
        <w:numPr>
          <w:ilvl w:val="1"/>
          <w:numId w:val="13"/>
        </w:numPr>
      </w:pPr>
      <w:r>
        <w:t xml:space="preserve">5 </w:t>
      </w:r>
      <w:r w:rsidR="00725125">
        <w:t>monet</w:t>
      </w:r>
      <w:r>
        <w:t xml:space="preserve"> od 5003 do 5000 (adres d7ef) – tym razem poprawna</w:t>
      </w:r>
    </w:p>
    <w:p w14:paraId="6717A347" w14:textId="068B6975" w:rsidR="00320D0E" w:rsidRDefault="00320D0E" w:rsidP="00320D0E">
      <w:pPr>
        <w:pStyle w:val="Akapitzlist"/>
        <w:numPr>
          <w:ilvl w:val="0"/>
          <w:numId w:val="13"/>
        </w:numPr>
      </w:pPr>
      <w:r>
        <w:t>W idealnych warunkach transakcje powinny zakończyć się stanem:</w:t>
      </w:r>
    </w:p>
    <w:p w14:paraId="59BF0549" w14:textId="1CD264C9" w:rsidR="00320D0E" w:rsidRDefault="00320D0E" w:rsidP="00320D0E">
      <w:pPr>
        <w:pStyle w:val="Akapitzlist"/>
        <w:numPr>
          <w:ilvl w:val="1"/>
          <w:numId w:val="13"/>
        </w:numPr>
      </w:pPr>
      <w:r>
        <w:t>Adres 305… : 10</w:t>
      </w:r>
    </w:p>
    <w:p w14:paraId="2D40F525" w14:textId="77777777" w:rsidR="00320D0E" w:rsidRDefault="00320D0E" w:rsidP="00320D0E">
      <w:pPr>
        <w:pStyle w:val="Akapitzlist"/>
        <w:numPr>
          <w:ilvl w:val="1"/>
          <w:numId w:val="13"/>
        </w:numPr>
      </w:pPr>
      <w:proofErr w:type="spellStart"/>
      <w:r>
        <w:t>bbb</w:t>
      </w:r>
      <w:proofErr w:type="spellEnd"/>
      <w:r>
        <w:t>… : 5</w:t>
      </w:r>
    </w:p>
    <w:p w14:paraId="202AD729" w14:textId="77777777" w:rsidR="00320D0E" w:rsidRDefault="00320D0E" w:rsidP="00320D0E">
      <w:pPr>
        <w:pStyle w:val="Akapitzlist"/>
        <w:numPr>
          <w:ilvl w:val="1"/>
          <w:numId w:val="13"/>
        </w:numPr>
      </w:pPr>
      <w:r>
        <w:t>d7ef… : 5</w:t>
      </w:r>
    </w:p>
    <w:p w14:paraId="5DB4A68C" w14:textId="37DBAB8E" w:rsidR="00320D0E" w:rsidRDefault="00320D0E" w:rsidP="00320D0E">
      <w:pPr>
        <w:pStyle w:val="Akapitzlist"/>
        <w:numPr>
          <w:ilvl w:val="1"/>
          <w:numId w:val="13"/>
        </w:numPr>
      </w:pPr>
      <w:r>
        <w:t xml:space="preserve">a00b… (konto </w:t>
      </w:r>
      <w:proofErr w:type="spellStart"/>
      <w:r>
        <w:t>coinbase</w:t>
      </w:r>
      <w:proofErr w:type="spellEnd"/>
      <w:r>
        <w:t>): 80</w:t>
      </w:r>
    </w:p>
    <w:p w14:paraId="45E38EBB" w14:textId="77777777" w:rsidR="00320D0E" w:rsidRDefault="00320D0E" w:rsidP="00320D0E">
      <w:r>
        <w:t>Po przeprowadzeniu testu uzyskano następujące wyniki:</w:t>
      </w:r>
    </w:p>
    <w:p w14:paraId="262CD23F" w14:textId="7039475C" w:rsidR="00320D0E" w:rsidRDefault="00320D0E" w:rsidP="00320D0E">
      <w:pPr>
        <w:jc w:val="center"/>
      </w:pPr>
      <w:r w:rsidRPr="00320D0E">
        <w:rPr>
          <w:noProof/>
        </w:rPr>
        <w:drawing>
          <wp:inline distT="0" distB="0" distL="0" distR="0" wp14:anchorId="3455A642" wp14:editId="54D8115C">
            <wp:extent cx="1733792" cy="3410426"/>
            <wp:effectExtent l="0" t="0" r="0" b="0"/>
            <wp:docPr id="19836862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86237" name=""/>
                    <pic:cNvPicPr/>
                  </pic:nvPicPr>
                  <pic:blipFill>
                    <a:blip r:embed="rId34"/>
                    <a:stretch>
                      <a:fillRect/>
                    </a:stretch>
                  </pic:blipFill>
                  <pic:spPr>
                    <a:xfrm>
                      <a:off x="0" y="0"/>
                      <a:ext cx="1733792" cy="3410426"/>
                    </a:xfrm>
                    <a:prstGeom prst="rect">
                      <a:avLst/>
                    </a:prstGeom>
                  </pic:spPr>
                </pic:pic>
              </a:graphicData>
            </a:graphic>
          </wp:inline>
        </w:drawing>
      </w:r>
      <w:r w:rsidR="00E24B15" w:rsidRPr="00E24B15">
        <w:rPr>
          <w:noProof/>
        </w:rPr>
        <w:drawing>
          <wp:inline distT="0" distB="0" distL="0" distR="0" wp14:anchorId="27102ABB" wp14:editId="3244114A">
            <wp:extent cx="1905266" cy="3391373"/>
            <wp:effectExtent l="0" t="0" r="0" b="0"/>
            <wp:docPr id="2949546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54653" name=""/>
                    <pic:cNvPicPr/>
                  </pic:nvPicPr>
                  <pic:blipFill>
                    <a:blip r:embed="rId35"/>
                    <a:stretch>
                      <a:fillRect/>
                    </a:stretch>
                  </pic:blipFill>
                  <pic:spPr>
                    <a:xfrm>
                      <a:off x="0" y="0"/>
                      <a:ext cx="1905266" cy="3391373"/>
                    </a:xfrm>
                    <a:prstGeom prst="rect">
                      <a:avLst/>
                    </a:prstGeom>
                  </pic:spPr>
                </pic:pic>
              </a:graphicData>
            </a:graphic>
          </wp:inline>
        </w:drawing>
      </w:r>
      <w:r>
        <w:br/>
        <w:t>Stany kont według 5003</w:t>
      </w:r>
      <w:r>
        <w:tab/>
        <w:t xml:space="preserve">       Stany kont według 5000</w:t>
      </w:r>
    </w:p>
    <w:p w14:paraId="5263C1EC" w14:textId="0A8611B3" w:rsidR="00320D0E" w:rsidRDefault="00320D0E" w:rsidP="00320D0E">
      <w:r>
        <w:t xml:space="preserve">Pierwszą obserwacją jest to, że fałszerstwo zostało zaakceptowane przez sieć! Jest jednak jeszcze inne interesujące zjawisko, czyli różnica w stanach kont. Jest to spowodowane tym, że transakcja o wartości 5 </w:t>
      </w:r>
      <w:r w:rsidR="00E24B15">
        <w:t xml:space="preserve">dla konta d7efc.. pochodzi z węzła 5003 i została wykopana przez węzeł 5004. Skutkuje to tym, że wykopany dla niej blok dociera do 5003 w niezakłóconym stanie, jednak do węzła 5000 dociera przechodząc przez fałszywy węzeł 5001, który podwaja wartość transferu. </w:t>
      </w:r>
    </w:p>
    <w:p w14:paraId="42F6B01F" w14:textId="545D7892" w:rsidR="00E24B15" w:rsidRDefault="00E24B15" w:rsidP="00320D0E">
      <w:r>
        <w:t xml:space="preserve">Innym zjawiskiem są początkowe transakcje pochodzące z 5001. Oryginalnie miały one wartość 10, ale z perspektywy 5000 są warte 20 (transakcja podwojona przez </w:t>
      </w:r>
      <w:proofErr w:type="spellStart"/>
      <w:r>
        <w:t>fałszera</w:t>
      </w:r>
      <w:proofErr w:type="spellEnd"/>
      <w:r>
        <w:t xml:space="preserve">), natomiast z widoku 5003 warte są aż 40 (najpierw transakcja podwojona, a później blok wykopany przez 5000 podwojony w drodze do 5003). </w:t>
      </w:r>
    </w:p>
    <w:p w14:paraId="69AA29F5" w14:textId="12B5BB9F" w:rsidR="00E24B15" w:rsidRDefault="00E24B15" w:rsidP="00320D0E">
      <w:r>
        <w:lastRenderedPageBreak/>
        <w:t xml:space="preserve">Trzeba się jednak zastanowić jak wyglądało by tworzenie kolizji? Żeby otrzymać kolizję trzeba zmodyfikować jakieś pole – w przypadku transakcji są to </w:t>
      </w:r>
      <w:r w:rsidR="005104EB">
        <w:t xml:space="preserve">typ transakcji, </w:t>
      </w:r>
      <w:r>
        <w:t xml:space="preserve">adresy kont, wartość oraz </w:t>
      </w:r>
      <w:proofErr w:type="spellStart"/>
      <w:r>
        <w:t>timestamp</w:t>
      </w:r>
      <w:proofErr w:type="spellEnd"/>
      <w:r>
        <w:t xml:space="preserve">. Węzeł atakujący musiałby więc manipulować </w:t>
      </w:r>
      <w:proofErr w:type="spellStart"/>
      <w:r>
        <w:t>timestamp</w:t>
      </w:r>
      <w:proofErr w:type="spellEnd"/>
      <w:r>
        <w:t xml:space="preserve">-em, by otrzymać kolizję, ponieważ </w:t>
      </w:r>
      <w:r w:rsidR="00241EC3">
        <w:t xml:space="preserve">typ, adres wychodzący i adres docelowy mają określony zbiór wartości, natomiast </w:t>
      </w:r>
      <w:r w:rsidR="00725125">
        <w:t>wartość</w:t>
      </w:r>
      <w:r w:rsidR="00241EC3">
        <w:t xml:space="preserve"> ma stosunkowo mały przedział dozwolonych wartości spowodowany stanami kont (istnieje jednak szansa, że na wskutek procesów ekonomicznych użytkownicy przechowywali by miliardy monet, co całkowicie odwróciło by sytuację!)</w:t>
      </w:r>
      <w:r>
        <w:t xml:space="preserve">. Można więc ten atak </w:t>
      </w:r>
      <w:r w:rsidR="00241EC3">
        <w:t xml:space="preserve">częściowo </w:t>
      </w:r>
      <w:r>
        <w:t>skontrować sprawdzaniem znaczników czasowych tak, aby nie akceptować przyszłych, bądź zbyt starych transakcji</w:t>
      </w:r>
      <w:r w:rsidR="005104EB">
        <w:t xml:space="preserve"> – wtedy ryzyko, że kolizja wystąpi dla pobliskiego znacznika jest bardzo niskie.</w:t>
      </w:r>
    </w:p>
    <w:p w14:paraId="4494AD98" w14:textId="66C873A0" w:rsidR="000E72C6" w:rsidRDefault="005104EB" w:rsidP="00320D0E">
      <w:r>
        <w:t xml:space="preserve">W przypadku bloków węzeł atakujący ma dowolność modyfikacji wszystkich pól oprócz wnętrza transakcji, ponieważ kolizje może znaleźć z użyciem </w:t>
      </w:r>
      <w:proofErr w:type="spellStart"/>
      <w:r>
        <w:t>nonce</w:t>
      </w:r>
      <w:proofErr w:type="spellEnd"/>
      <w:r>
        <w:t xml:space="preserve">, który nie jest sprawdzany. W kontekście podmiany wartości bądź adresu transakcji nie daje to żadnych możliwości, bo </w:t>
      </w:r>
      <w:proofErr w:type="spellStart"/>
      <w:r>
        <w:t>hash</w:t>
      </w:r>
      <w:proofErr w:type="spellEnd"/>
      <w:r>
        <w:t xml:space="preserve"> transakcji jest weryfikowany również oddzielnie od </w:t>
      </w:r>
      <w:proofErr w:type="spellStart"/>
      <w:r>
        <w:t>hasha</w:t>
      </w:r>
      <w:proofErr w:type="spellEnd"/>
      <w:r>
        <w:t xml:space="preserve"> bloku.</w:t>
      </w:r>
    </w:p>
    <w:p w14:paraId="6914C2D2" w14:textId="72E2EE26" w:rsidR="00320D0E" w:rsidRDefault="00320D0E" w:rsidP="00320D0E">
      <w:r>
        <w:t xml:space="preserve"> </w:t>
      </w:r>
      <w:r w:rsidR="005104EB">
        <w:t xml:space="preserve">Podsumowując, złamanie </w:t>
      </w:r>
      <w:proofErr w:type="spellStart"/>
      <w:r w:rsidR="005104EB">
        <w:t>hasha</w:t>
      </w:r>
      <w:proofErr w:type="spellEnd"/>
      <w:r w:rsidR="005104EB">
        <w:t xml:space="preserve"> polegające na ułatwieniu wyszukiwania kolizji </w:t>
      </w:r>
      <w:r w:rsidR="005104EB" w:rsidRPr="005104EB">
        <w:rPr>
          <w:b/>
          <w:bCs/>
        </w:rPr>
        <w:t xml:space="preserve">niszczy bezpieczeństwo i potencjalnie spójność </w:t>
      </w:r>
      <w:r w:rsidR="005104EB">
        <w:t>całej sieci w aktualnej implementacji.</w:t>
      </w:r>
    </w:p>
    <w:p w14:paraId="7FB57648" w14:textId="262A0742" w:rsidR="00241EC3" w:rsidRDefault="00241EC3" w:rsidP="005104EB">
      <w:pPr>
        <w:pStyle w:val="Nagwek3"/>
      </w:pPr>
      <w:r>
        <w:t>Złamanie RSA</w:t>
      </w:r>
    </w:p>
    <w:p w14:paraId="4AF6BD2B" w14:textId="37D8373B" w:rsidR="005B7A7D" w:rsidRPr="005B7A7D" w:rsidRDefault="00D82CB0" w:rsidP="005B7A7D">
      <w:r>
        <w:t>Ponieważ wykorzystywany jest asymetryczny algorytm RSA to największym zagrożeniem prawdopodobnie jest uzyskanie dostępu do klucza prywatnego na bazie publicznego np. na skutek dynamicznego rozwoju komputerów kwantowych. Na taki atak nie ma zabezpieczeń – kiedy do niego dojdzie to sieć przestanie działać, ponieważ pozwoli atakującemu na wysyłanie sobie dowolnych ilości monet i podpisywanie ich kluczami innych osób. Sprawa jest tak prosta, że nie potrzeba żadnych testów.</w:t>
      </w:r>
    </w:p>
    <w:p w14:paraId="08319C6A" w14:textId="109E7645" w:rsidR="00241EC3" w:rsidRDefault="005B7A7D" w:rsidP="005B7A7D">
      <w:pPr>
        <w:pStyle w:val="Nagwek4"/>
      </w:pPr>
      <w:r>
        <w:t>Ryzyko ślepego podpisu</w:t>
      </w:r>
    </w:p>
    <w:p w14:paraId="71E989A4" w14:textId="5B78E9CD" w:rsidR="005B7A7D" w:rsidRDefault="005B7A7D" w:rsidP="005B7A7D">
      <w:r>
        <w:t>Teoretycznie istnieje ryzyko wykonania przez użytkownika ślepego podpisu, który atakujący mógłby wykorzystać do wyciągnięcia klucza prywatnego. Scenariusz to sytuacja, w której wiarygodny użytkownik chce zapłacić za coś złodziejowi (nie wie, że to złodziej – może np. płacić za jakąś prawdziwą usługę). Wtedy złodziej preparuje swój adres, by wykonać atak na ślepy podpis (ślepota polega na tym, że nikt naprawdę nie wie czy docelowy adres konta to nie jest coś innego) nawet jeśli oznaczało by to utratę paru monet – potencjalny zysk znacznie większy.</w:t>
      </w:r>
    </w:p>
    <w:p w14:paraId="5FC05BE5" w14:textId="02773664" w:rsidR="005B7A7D" w:rsidRPr="005B7A7D" w:rsidRDefault="005B7A7D" w:rsidP="005B7A7D">
      <w:r>
        <w:t xml:space="preserve">Takie ryzyko jest jednak w aktualnej implementacji stosunkowo niskie, ponieważ transakcja posiada znacznik czasowy ustalany przez wysyłającego, czyli podpisującego – oznacza to, że atakujący musiałby przewidzieć jego wartość z ogromną dokładnością. Sprawia to, że taki atak nie jest realnym zagrożeniem, ale jest wykonywalny, czyli gdyby atakujący sprzedawał tysiące usług na minutę to w końcu mógłby trafić. W implementacji nie jest użyty żaden mechanizm zabezpieczający przed tym, więc </w:t>
      </w:r>
      <w:r w:rsidRPr="005B7A7D">
        <w:rPr>
          <w:b/>
          <w:bCs/>
        </w:rPr>
        <w:t>istnieje małe, ale ryzyko naruszenia bezpieczeństwa</w:t>
      </w:r>
      <w:r>
        <w:t>!</w:t>
      </w:r>
    </w:p>
    <w:p w14:paraId="03976F8C" w14:textId="1F7FAA50" w:rsidR="005104EB" w:rsidRDefault="005104EB" w:rsidP="005104EB">
      <w:pPr>
        <w:pStyle w:val="Nagwek3"/>
      </w:pPr>
      <w:r>
        <w:t>Propozycje poprawek</w:t>
      </w:r>
    </w:p>
    <w:p w14:paraId="7A96F2AF" w14:textId="278ABBF9" w:rsidR="005104EB" w:rsidRDefault="005104EB" w:rsidP="005104EB">
      <w:r>
        <w:t xml:space="preserve">Dodanie weryfikacji znacznika czasowego tak, aby uczciwe węzły akceptowały </w:t>
      </w:r>
      <w:r w:rsidR="00241EC3">
        <w:t xml:space="preserve">tylko niedawne, przeszłe transakcje bardzo mocno ograniczyło by ryzyko akceptacji fałszywej transakcji, ponieważ to właśnie </w:t>
      </w:r>
      <w:proofErr w:type="spellStart"/>
      <w:r w:rsidR="00241EC3">
        <w:t>timestamp</w:t>
      </w:r>
      <w:proofErr w:type="spellEnd"/>
      <w:r w:rsidR="00241EC3">
        <w:t xml:space="preserve"> jest jedynym modyfikowalnym polem transakcji. Jak już zostało wspomniane, gdyby w skutek procesów ekonomicznych doszło do sytuacji gdzie przeciętny użytkownik ma miliony monet to pole </w:t>
      </w:r>
      <w:proofErr w:type="spellStart"/>
      <w:r w:rsidR="00241EC3">
        <w:t>amount</w:t>
      </w:r>
      <w:proofErr w:type="spellEnd"/>
      <w:r w:rsidR="00241EC3">
        <w:t xml:space="preserve"> stało by się dodatkową opcją do modyfikacji w poszukiwaniu kolizji znacznie zwiększając podatność sieci. Oznacza to, że nawet </w:t>
      </w:r>
      <w:r w:rsidR="00241EC3" w:rsidRPr="00241EC3">
        <w:rPr>
          <w:b/>
          <w:bCs/>
        </w:rPr>
        <w:t>taka poprawka tylko zmniejsza, ale nie eliminuje negatywnych skutków</w:t>
      </w:r>
      <w:r w:rsidR="00241EC3">
        <w:t xml:space="preserve"> sytuacji, czyli </w:t>
      </w:r>
      <w:r w:rsidR="00241EC3" w:rsidRPr="00241EC3">
        <w:rPr>
          <w:b/>
          <w:bCs/>
        </w:rPr>
        <w:t>nie daje bezpieczeństwa</w:t>
      </w:r>
      <w:r w:rsidR="00241EC3">
        <w:t xml:space="preserve">. </w:t>
      </w:r>
      <w:r w:rsidR="00725125">
        <w:t xml:space="preserve">Ponadto, taka zmiana mogła by </w:t>
      </w:r>
      <w:r w:rsidR="00725125">
        <w:lastRenderedPageBreak/>
        <w:t>spowodować problemy w mechanizmie synchronizacji dłuższego łańcucha otrzymanego z innej podsieci (jak w badaniu z awarią mostu).</w:t>
      </w:r>
    </w:p>
    <w:p w14:paraId="4806AFE1" w14:textId="6041D81B" w:rsidR="00C23EBB" w:rsidRDefault="00980AE8" w:rsidP="005104EB">
      <w:r>
        <w:t>Zmiana RSA na ECC również była by pozytywną zmianą, ponieważ krzywe eliptyczne dają podobny stopień bezpieczeństwa przy znacznie krótszych kluczach, a dodatkowo eliminuje minimalne ryzyko ataku ślepego podpisu. Dopóki sieć jest na etapie testowania to zmiana jest banalna, bo opiera się na zmianie paru parametrów biblioteki.</w:t>
      </w:r>
      <w:r w:rsidR="00C23EBB">
        <w:t xml:space="preserve"> </w:t>
      </w:r>
    </w:p>
    <w:p w14:paraId="4CB340FB" w14:textId="5C3AB975" w:rsidR="00C23EBB" w:rsidRDefault="00C23EBB" w:rsidP="005104EB">
      <w:r>
        <w:t xml:space="preserve">Inną strategią </w:t>
      </w:r>
      <w:proofErr w:type="spellStart"/>
      <w:r>
        <w:t>mitygacji</w:t>
      </w:r>
      <w:proofErr w:type="spellEnd"/>
      <w:r>
        <w:t xml:space="preserve"> jest monitorowanie potencjalnych atakujących i </w:t>
      </w:r>
      <w:r w:rsidR="00725125">
        <w:t>migracja na mocniejsze algorytmy</w:t>
      </w:r>
      <w:r w:rsidR="00725125">
        <w:t xml:space="preserve"> </w:t>
      </w:r>
      <w:r>
        <w:t>gdy dojdzie do sytuacji zwiększonego ryzyka przełamania</w:t>
      </w:r>
      <w:r w:rsidR="00725125">
        <w:t xml:space="preserve"> aktualnych</w:t>
      </w:r>
      <w:r>
        <w:t>. W sytuacji nagłego ataku jedynym potencjalnym rozwiązaniem jest zatrzymanie sieci jak najszybciej, migracja na nowsze metody i wznowienie sieci od przeszłego stanu sprzed ataku</w:t>
      </w:r>
      <w:r w:rsidR="00725125">
        <w:t xml:space="preserve"> (znalezienie go może być poważnym problemem)</w:t>
      </w:r>
      <w:r>
        <w:t>.</w:t>
      </w:r>
    </w:p>
    <w:p w14:paraId="0372E1DF" w14:textId="2422F6A0" w:rsidR="009C1490" w:rsidRDefault="00CD288A" w:rsidP="00CD288A">
      <w:pPr>
        <w:pStyle w:val="Nagwek2"/>
      </w:pPr>
      <w:r>
        <w:t>Atak DOS na kopacza</w:t>
      </w:r>
    </w:p>
    <w:p w14:paraId="0E0646DC" w14:textId="552BC5D2" w:rsidR="00CD288A" w:rsidRDefault="00CD288A" w:rsidP="00CD288A">
      <w:r>
        <w:t>Test polegał na uruchomieniu uczciwej sieci w dwoma kopaczami 5001 oraz 500</w:t>
      </w:r>
      <w:r w:rsidR="00804B35">
        <w:t>4</w:t>
      </w:r>
      <w:r>
        <w:t>, a następnie porównaniu liczby wykopanych bloków</w:t>
      </w:r>
      <w:r w:rsidR="00804B35">
        <w:t xml:space="preserve"> przez każdego z nich w sytuacji bez oraz z atakiem typu DOS wycelowan</w:t>
      </w:r>
      <w:r w:rsidR="00615767">
        <w:t>ym</w:t>
      </w:r>
      <w:r w:rsidR="00804B35">
        <w:t xml:space="preserve"> w węzeł 5004. Atak polegał na prostej pętli </w:t>
      </w:r>
      <w:proofErr w:type="spellStart"/>
      <w:r w:rsidR="00804B35">
        <w:t>wywołań</w:t>
      </w:r>
      <w:proofErr w:type="spellEnd"/>
      <w:r w:rsidR="00804B35">
        <w:t xml:space="preserve"> programu </w:t>
      </w:r>
      <w:proofErr w:type="spellStart"/>
      <w:r w:rsidR="00804B35">
        <w:t>curl</w:t>
      </w:r>
      <w:proofErr w:type="spellEnd"/>
      <w:r w:rsidR="00804B35">
        <w:t xml:space="preserve"> wysyłającego błędne żądanie POST na /broadcast</w:t>
      </w:r>
      <w:r>
        <w:t xml:space="preserve">. </w:t>
      </w:r>
      <w:r w:rsidR="00804B35">
        <w:t>Pozostałe parametry: t</w:t>
      </w:r>
      <w:r>
        <w:t>rudność 4</w:t>
      </w:r>
      <w:r w:rsidR="00804B35">
        <w:t>, transakcje były wysyłane z węzła 5003, czyli były bliżej kopacza 5004.</w:t>
      </w:r>
    </w:p>
    <w:p w14:paraId="0A830EF4" w14:textId="6F873F38" w:rsidR="00CD288A" w:rsidRDefault="00CD288A" w:rsidP="00CD288A">
      <w:r>
        <w:t>Brak DOS:</w:t>
      </w:r>
    </w:p>
    <w:p w14:paraId="0784705E" w14:textId="6F575C8B" w:rsidR="00CD288A" w:rsidRDefault="00CD288A" w:rsidP="00CD288A">
      <w:pPr>
        <w:pStyle w:val="Akapitzlist"/>
        <w:numPr>
          <w:ilvl w:val="0"/>
          <w:numId w:val="17"/>
        </w:numPr>
      </w:pPr>
      <w:r w:rsidRPr="00CD288A">
        <w:t xml:space="preserve">Miner </w:t>
      </w:r>
      <w:proofErr w:type="spellStart"/>
      <w:r w:rsidRPr="00CD288A">
        <w:t>Counts</w:t>
      </w:r>
      <w:proofErr w:type="spellEnd"/>
      <w:r w:rsidRPr="00CD288A">
        <w:t xml:space="preserve">: { '5004': 7, </w:t>
      </w:r>
      <w:proofErr w:type="spellStart"/>
      <w:r w:rsidRPr="00CD288A">
        <w:t>undefined</w:t>
      </w:r>
      <w:proofErr w:type="spellEnd"/>
      <w:r w:rsidRPr="00CD288A">
        <w:t>: 1 }</w:t>
      </w:r>
    </w:p>
    <w:p w14:paraId="0A1B7482" w14:textId="50626789" w:rsidR="00CD288A" w:rsidRDefault="005961F8" w:rsidP="00CD288A">
      <w:pPr>
        <w:pStyle w:val="Akapitzlist"/>
        <w:numPr>
          <w:ilvl w:val="0"/>
          <w:numId w:val="17"/>
        </w:numPr>
      </w:pPr>
      <w:r w:rsidRPr="005961F8">
        <w:t xml:space="preserve">Miner </w:t>
      </w:r>
      <w:proofErr w:type="spellStart"/>
      <w:r w:rsidRPr="005961F8">
        <w:t>Counts</w:t>
      </w:r>
      <w:proofErr w:type="spellEnd"/>
      <w:r w:rsidRPr="005961F8">
        <w:t xml:space="preserve">: { '5004': 7, </w:t>
      </w:r>
      <w:proofErr w:type="spellStart"/>
      <w:r w:rsidRPr="005961F8">
        <w:t>undefined</w:t>
      </w:r>
      <w:proofErr w:type="spellEnd"/>
      <w:r w:rsidRPr="005961F8">
        <w:t>: 1 }</w:t>
      </w:r>
    </w:p>
    <w:p w14:paraId="0959B2EE" w14:textId="044A784A" w:rsidR="005961F8" w:rsidRPr="005961F8" w:rsidRDefault="005961F8" w:rsidP="00CD288A">
      <w:pPr>
        <w:pStyle w:val="Akapitzlist"/>
        <w:numPr>
          <w:ilvl w:val="0"/>
          <w:numId w:val="17"/>
        </w:numPr>
        <w:rPr>
          <w:lang w:val="en-US"/>
        </w:rPr>
      </w:pPr>
      <w:r w:rsidRPr="005961F8">
        <w:rPr>
          <w:lang w:val="en-US"/>
        </w:rPr>
        <w:t>Miner Counts: { '5001': 1, '5004': 6, undefined: 1 }</w:t>
      </w:r>
    </w:p>
    <w:p w14:paraId="18D1A6C5" w14:textId="49B387E0" w:rsidR="00CD288A" w:rsidRDefault="00CD288A" w:rsidP="00CD288A">
      <w:r>
        <w:t>Z DOS:</w:t>
      </w:r>
    </w:p>
    <w:p w14:paraId="7FBBF5ED" w14:textId="53BAD810" w:rsidR="00CD288A" w:rsidRDefault="00CD288A" w:rsidP="00CD288A">
      <w:pPr>
        <w:pStyle w:val="Akapitzlist"/>
        <w:numPr>
          <w:ilvl w:val="0"/>
          <w:numId w:val="17"/>
        </w:numPr>
      </w:pPr>
      <w:r w:rsidRPr="00CD288A">
        <w:t xml:space="preserve">Miner </w:t>
      </w:r>
      <w:proofErr w:type="spellStart"/>
      <w:r w:rsidRPr="00CD288A">
        <w:t>Counts</w:t>
      </w:r>
      <w:proofErr w:type="spellEnd"/>
      <w:r w:rsidRPr="00CD288A">
        <w:t xml:space="preserve">: { '5001': 7, </w:t>
      </w:r>
      <w:proofErr w:type="spellStart"/>
      <w:r w:rsidRPr="00CD288A">
        <w:t>undefined</w:t>
      </w:r>
      <w:proofErr w:type="spellEnd"/>
      <w:r w:rsidRPr="00CD288A">
        <w:t>: 1 }</w:t>
      </w:r>
    </w:p>
    <w:p w14:paraId="013DD53B" w14:textId="060D4258" w:rsidR="00804B35" w:rsidRDefault="00804B35" w:rsidP="00CD288A">
      <w:pPr>
        <w:pStyle w:val="Akapitzlist"/>
        <w:numPr>
          <w:ilvl w:val="0"/>
          <w:numId w:val="17"/>
        </w:numPr>
        <w:rPr>
          <w:lang w:val="en-US"/>
        </w:rPr>
      </w:pPr>
      <w:r w:rsidRPr="00804B35">
        <w:rPr>
          <w:lang w:val="en-US"/>
        </w:rPr>
        <w:t>Miner Counts: { '5001': 5, '5004': 2, undefined: 1 }</w:t>
      </w:r>
    </w:p>
    <w:p w14:paraId="135D4EC4" w14:textId="34E2AED6" w:rsidR="00804B35" w:rsidRDefault="00804B35" w:rsidP="00CD288A">
      <w:pPr>
        <w:pStyle w:val="Akapitzlist"/>
        <w:numPr>
          <w:ilvl w:val="0"/>
          <w:numId w:val="17"/>
        </w:numPr>
        <w:rPr>
          <w:lang w:val="en-US"/>
        </w:rPr>
      </w:pPr>
      <w:r w:rsidRPr="00804B35">
        <w:rPr>
          <w:lang w:val="en-US"/>
        </w:rPr>
        <w:t>Miner Counts: { '5001': 3, '5004': 4, undefined: 1 }</w:t>
      </w:r>
    </w:p>
    <w:p w14:paraId="03DFF0C7" w14:textId="0B50FE68" w:rsidR="00804B35" w:rsidRPr="00804B35" w:rsidRDefault="00804B35" w:rsidP="00804B35">
      <w:r>
        <w:t xml:space="preserve">Oczywiście biorąc pod uwagę, że testy tego typu wykonywane na jednej maszynie nie są w pełni miarodajne, wyniki i tak można uznać </w:t>
      </w:r>
      <w:r>
        <w:t>za wystarcz</w:t>
      </w:r>
      <w:r w:rsidR="00615767">
        <w:t>a</w:t>
      </w:r>
      <w:r>
        <w:t>jąco dobrze ilustrujące zachowanie implementacji.</w:t>
      </w:r>
    </w:p>
    <w:p w14:paraId="149661DD" w14:textId="369FD81F" w:rsidR="00804B35" w:rsidRDefault="00804B35" w:rsidP="00804B35">
      <w:r w:rsidRPr="00804B35">
        <w:t>Można zaobserwować, że przy wykonaniu a</w:t>
      </w:r>
      <w:r>
        <w:t>taku DOS skuteczność kopania znacznie spada – w przypadku małych sieci może to zostać wykorzystane do zyskania przewagi obliczeniowej do wykonywania poważniejszych ataków.</w:t>
      </w:r>
    </w:p>
    <w:p w14:paraId="2E6FABCA" w14:textId="2994F081" w:rsidR="00700423" w:rsidRDefault="00700423" w:rsidP="00700423">
      <w:pPr>
        <w:pStyle w:val="Nagwek2"/>
      </w:pPr>
      <w:r>
        <w:t>Działanie w zmowie</w:t>
      </w:r>
    </w:p>
    <w:p w14:paraId="51A93D02" w14:textId="3A4695C6" w:rsidR="00700423" w:rsidRDefault="00700423" w:rsidP="00700423">
      <w:r>
        <w:t>Do przeprowadzenia testu wykorzystany został scenariusz, gdzie dodatkowo utworzone zostało połączenia od węzła 5004 do 5002, które sprawia, że złe intencje 5003 nie odcinają już węzła 5004 od sieci. Następnie symulacja zmowy odbyła się poprzez dodanie logiki w funkcji wysyłającej wiadomości</w:t>
      </w:r>
      <w:r w:rsidR="00615767">
        <w:t xml:space="preserve"> przez złośliwe węzły</w:t>
      </w:r>
      <w:r>
        <w:t>, która blokowała wszystkie treści przeznaczone dla 5004. Skutki testu po wysłaniu przykładowej transakcji (rozpoczętej w węźle 5001):</w:t>
      </w:r>
    </w:p>
    <w:p w14:paraId="2D8C6A1E" w14:textId="07B782D4" w:rsidR="00700423" w:rsidRDefault="00700423" w:rsidP="00401C27">
      <w:pPr>
        <w:jc w:val="center"/>
      </w:pPr>
      <w:r w:rsidRPr="00700423">
        <w:lastRenderedPageBreak/>
        <w:drawing>
          <wp:inline distT="0" distB="0" distL="0" distR="0" wp14:anchorId="0A8A9F87" wp14:editId="0316BD70">
            <wp:extent cx="3057952" cy="895475"/>
            <wp:effectExtent l="0" t="0" r="9525" b="0"/>
            <wp:docPr id="19077512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51274" name=""/>
                    <pic:cNvPicPr/>
                  </pic:nvPicPr>
                  <pic:blipFill>
                    <a:blip r:embed="rId36"/>
                    <a:stretch>
                      <a:fillRect/>
                    </a:stretch>
                  </pic:blipFill>
                  <pic:spPr>
                    <a:xfrm>
                      <a:off x="0" y="0"/>
                      <a:ext cx="3057952" cy="895475"/>
                    </a:xfrm>
                    <a:prstGeom prst="rect">
                      <a:avLst/>
                    </a:prstGeom>
                  </pic:spPr>
                </pic:pic>
              </a:graphicData>
            </a:graphic>
          </wp:inline>
        </w:drawing>
      </w:r>
      <w:r>
        <w:br/>
        <w:t>Łańcuch węzła 5000 (taki sam na 5000, …, 5003)</w:t>
      </w:r>
    </w:p>
    <w:p w14:paraId="5898329B" w14:textId="62DD60BE" w:rsidR="00700423" w:rsidRDefault="00700423" w:rsidP="00401C27">
      <w:pPr>
        <w:jc w:val="center"/>
      </w:pPr>
      <w:r w:rsidRPr="00700423">
        <w:drawing>
          <wp:inline distT="0" distB="0" distL="0" distR="0" wp14:anchorId="7C2FE2BB" wp14:editId="541A157F">
            <wp:extent cx="1771897" cy="914528"/>
            <wp:effectExtent l="0" t="0" r="0" b="0"/>
            <wp:docPr id="1851789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8957" name=""/>
                    <pic:cNvPicPr/>
                  </pic:nvPicPr>
                  <pic:blipFill>
                    <a:blip r:embed="rId37"/>
                    <a:stretch>
                      <a:fillRect/>
                    </a:stretch>
                  </pic:blipFill>
                  <pic:spPr>
                    <a:xfrm>
                      <a:off x="0" y="0"/>
                      <a:ext cx="1771897" cy="914528"/>
                    </a:xfrm>
                    <a:prstGeom prst="rect">
                      <a:avLst/>
                    </a:prstGeom>
                  </pic:spPr>
                </pic:pic>
              </a:graphicData>
            </a:graphic>
          </wp:inline>
        </w:drawing>
      </w:r>
      <w:r>
        <w:br/>
        <w:t>Łańcuch węzła 5001</w:t>
      </w:r>
    </w:p>
    <w:p w14:paraId="4AD39C8B" w14:textId="3753128B" w:rsidR="00700423" w:rsidRDefault="00700423" w:rsidP="00700423">
      <w:r>
        <w:t>Zaistniała sytuacja potwierdza, że atak przez zmowę jest skuteczny w implementowanej sieci. Nastąpiło całkowite odcięcie węzła 5004 od sieci na skutek niechcianej kooperacji węzłów 5002 oraz 5003. Taki atak mógłby posłużyć do odcięcia konkurenta od sieci lub w celu lepszego ukrycia sytuacji – odcięcia tylko od części bloków/transakcji np. takich które przelewają pieniądze dla odciętego węzła.</w:t>
      </w:r>
    </w:p>
    <w:p w14:paraId="2676C665" w14:textId="01E10B6C" w:rsidR="00700423" w:rsidRDefault="00700423" w:rsidP="00700423">
      <w:r>
        <w:t>Metodą ochrony przed tym atakiem jest sama wielkość sieci – dla dużych sieci ryzyko jest mniejsze, bo naturalnie powstaje więcej połączeń co zwiększa wymagania wobec atakujących. Innym sposobem, dla małych sieci, może być celowe tworzenie nadmiarowych połączeń. W ten sposób ochrona węzła jest zwiększona kosztem nadmiarowości komunikacji.</w:t>
      </w:r>
    </w:p>
    <w:p w14:paraId="52FD1745" w14:textId="5533E3F9" w:rsidR="00615767" w:rsidRPr="00700423" w:rsidRDefault="00615767" w:rsidP="00700423">
      <w:r>
        <w:t>Tak naprawdę, z powodu sekwencyjnego charakteru użytej sieci testowej wszystkie ataki opisane w sekcjach na temat przewagi obliczeniowej jednego węzła można interpretować jako przewagę grupy węzłów w sieciach z wieloma połączeniami.</w:t>
      </w:r>
    </w:p>
    <w:p w14:paraId="5D93409A" w14:textId="0F531AE2" w:rsidR="00700423" w:rsidRDefault="00C4716B" w:rsidP="00C4716B">
      <w:pPr>
        <w:pStyle w:val="Nagwek1"/>
      </w:pPr>
      <w:r>
        <w:t>Test migracji na EC</w:t>
      </w:r>
    </w:p>
    <w:p w14:paraId="2F581BAB" w14:textId="4F74822E" w:rsidR="00C4716B" w:rsidRDefault="00C4716B" w:rsidP="00C4716B">
      <w:r>
        <w:t xml:space="preserve">Zgodnie z oczekiwaniami migracja z RSA na EC jest banalnie prosta w użytej bibliotece. Jedyną wymaganą zmianą było przestawienie parametru </w:t>
      </w:r>
      <w:proofErr w:type="spellStart"/>
      <w:r>
        <w:t>algortihm</w:t>
      </w:r>
      <w:proofErr w:type="spellEnd"/>
      <w:r>
        <w:t xml:space="preserve"> z ‘</w:t>
      </w:r>
      <w:proofErr w:type="spellStart"/>
      <w:r>
        <w:t>rsa</w:t>
      </w:r>
      <w:proofErr w:type="spellEnd"/>
      <w:r>
        <w:t>’ na ‘</w:t>
      </w:r>
      <w:proofErr w:type="spellStart"/>
      <w:r>
        <w:t>ec</w:t>
      </w:r>
      <w:proofErr w:type="spellEnd"/>
      <w:r>
        <w:t>’ oraz dodanie parametru ‘</w:t>
      </w:r>
      <w:proofErr w:type="spellStart"/>
      <w:r>
        <w:t>namedCurve</w:t>
      </w:r>
      <w:proofErr w:type="spellEnd"/>
      <w:r>
        <w:t>’. Wybrana została krzywa ‘secp384r1’, aby zapewnić długotrwałe bezpieczeństwo. Po wprowadzeniu takich modyfikacji należało jednak utworzyć nowe konta i poprawić adresy zawarte w skryptach testowych.</w:t>
      </w:r>
    </w:p>
    <w:p w14:paraId="18CCEB0D" w14:textId="14443A94" w:rsidR="00623FD6" w:rsidRPr="00623FD6" w:rsidRDefault="00623FD6" w:rsidP="00C4716B">
      <w:pPr>
        <w:rPr>
          <w:color w:val="FF0000"/>
        </w:rPr>
      </w:pPr>
      <w:r w:rsidRPr="00623FD6">
        <w:rPr>
          <w:color w:val="FF0000"/>
        </w:rPr>
        <w:t>TODO</w:t>
      </w:r>
    </w:p>
    <w:sectPr w:rsidR="00623FD6" w:rsidRPr="00623F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562C2"/>
    <w:multiLevelType w:val="hybridMultilevel"/>
    <w:tmpl w:val="F6E414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70B1DF3"/>
    <w:multiLevelType w:val="hybridMultilevel"/>
    <w:tmpl w:val="4D9CE0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A036064"/>
    <w:multiLevelType w:val="hybridMultilevel"/>
    <w:tmpl w:val="5DF053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CD65111"/>
    <w:multiLevelType w:val="hybridMultilevel"/>
    <w:tmpl w:val="91249E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F83712"/>
    <w:multiLevelType w:val="hybridMultilevel"/>
    <w:tmpl w:val="D480E5CC"/>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5" w15:restartNumberingAfterBreak="0">
    <w:nsid w:val="38B2434B"/>
    <w:multiLevelType w:val="hybridMultilevel"/>
    <w:tmpl w:val="B6F8D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BBF44C1"/>
    <w:multiLevelType w:val="hybridMultilevel"/>
    <w:tmpl w:val="B740B3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6990D72"/>
    <w:multiLevelType w:val="hybridMultilevel"/>
    <w:tmpl w:val="FCE20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9714AA4"/>
    <w:multiLevelType w:val="hybridMultilevel"/>
    <w:tmpl w:val="7BB098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3603F7A"/>
    <w:multiLevelType w:val="hybridMultilevel"/>
    <w:tmpl w:val="C0B430FC"/>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10" w15:restartNumberingAfterBreak="0">
    <w:nsid w:val="59CD508E"/>
    <w:multiLevelType w:val="hybridMultilevel"/>
    <w:tmpl w:val="593256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B797463"/>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2" w15:restartNumberingAfterBreak="0">
    <w:nsid w:val="5BCF5181"/>
    <w:multiLevelType w:val="hybridMultilevel"/>
    <w:tmpl w:val="00EEF4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05561FB"/>
    <w:multiLevelType w:val="hybridMultilevel"/>
    <w:tmpl w:val="454246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3AC663D"/>
    <w:multiLevelType w:val="hybridMultilevel"/>
    <w:tmpl w:val="1220C3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67E1236"/>
    <w:multiLevelType w:val="hybridMultilevel"/>
    <w:tmpl w:val="F67693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92254D3"/>
    <w:multiLevelType w:val="hybridMultilevel"/>
    <w:tmpl w:val="B90ECDA4"/>
    <w:lvl w:ilvl="0" w:tplc="04150001">
      <w:start w:val="1"/>
      <w:numFmt w:val="bullet"/>
      <w:lvlText w:val=""/>
      <w:lvlJc w:val="left"/>
      <w:pPr>
        <w:ind w:left="1488" w:hanging="360"/>
      </w:pPr>
      <w:rPr>
        <w:rFonts w:ascii="Symbol" w:hAnsi="Symbol" w:hint="default"/>
      </w:rPr>
    </w:lvl>
    <w:lvl w:ilvl="1" w:tplc="04150003" w:tentative="1">
      <w:start w:val="1"/>
      <w:numFmt w:val="bullet"/>
      <w:lvlText w:val="o"/>
      <w:lvlJc w:val="left"/>
      <w:pPr>
        <w:ind w:left="2208" w:hanging="360"/>
      </w:pPr>
      <w:rPr>
        <w:rFonts w:ascii="Courier New" w:hAnsi="Courier New" w:cs="Courier New" w:hint="default"/>
      </w:rPr>
    </w:lvl>
    <w:lvl w:ilvl="2" w:tplc="04150005" w:tentative="1">
      <w:start w:val="1"/>
      <w:numFmt w:val="bullet"/>
      <w:lvlText w:val=""/>
      <w:lvlJc w:val="left"/>
      <w:pPr>
        <w:ind w:left="2928" w:hanging="360"/>
      </w:pPr>
      <w:rPr>
        <w:rFonts w:ascii="Wingdings" w:hAnsi="Wingdings" w:hint="default"/>
      </w:rPr>
    </w:lvl>
    <w:lvl w:ilvl="3" w:tplc="04150001" w:tentative="1">
      <w:start w:val="1"/>
      <w:numFmt w:val="bullet"/>
      <w:lvlText w:val=""/>
      <w:lvlJc w:val="left"/>
      <w:pPr>
        <w:ind w:left="3648" w:hanging="360"/>
      </w:pPr>
      <w:rPr>
        <w:rFonts w:ascii="Symbol" w:hAnsi="Symbol" w:hint="default"/>
      </w:rPr>
    </w:lvl>
    <w:lvl w:ilvl="4" w:tplc="04150003" w:tentative="1">
      <w:start w:val="1"/>
      <w:numFmt w:val="bullet"/>
      <w:lvlText w:val="o"/>
      <w:lvlJc w:val="left"/>
      <w:pPr>
        <w:ind w:left="4368" w:hanging="360"/>
      </w:pPr>
      <w:rPr>
        <w:rFonts w:ascii="Courier New" w:hAnsi="Courier New" w:cs="Courier New" w:hint="default"/>
      </w:rPr>
    </w:lvl>
    <w:lvl w:ilvl="5" w:tplc="04150005" w:tentative="1">
      <w:start w:val="1"/>
      <w:numFmt w:val="bullet"/>
      <w:lvlText w:val=""/>
      <w:lvlJc w:val="left"/>
      <w:pPr>
        <w:ind w:left="5088" w:hanging="360"/>
      </w:pPr>
      <w:rPr>
        <w:rFonts w:ascii="Wingdings" w:hAnsi="Wingdings" w:hint="default"/>
      </w:rPr>
    </w:lvl>
    <w:lvl w:ilvl="6" w:tplc="04150001" w:tentative="1">
      <w:start w:val="1"/>
      <w:numFmt w:val="bullet"/>
      <w:lvlText w:val=""/>
      <w:lvlJc w:val="left"/>
      <w:pPr>
        <w:ind w:left="5808" w:hanging="360"/>
      </w:pPr>
      <w:rPr>
        <w:rFonts w:ascii="Symbol" w:hAnsi="Symbol" w:hint="default"/>
      </w:rPr>
    </w:lvl>
    <w:lvl w:ilvl="7" w:tplc="04150003" w:tentative="1">
      <w:start w:val="1"/>
      <w:numFmt w:val="bullet"/>
      <w:lvlText w:val="o"/>
      <w:lvlJc w:val="left"/>
      <w:pPr>
        <w:ind w:left="6528" w:hanging="360"/>
      </w:pPr>
      <w:rPr>
        <w:rFonts w:ascii="Courier New" w:hAnsi="Courier New" w:cs="Courier New" w:hint="default"/>
      </w:rPr>
    </w:lvl>
    <w:lvl w:ilvl="8" w:tplc="04150005" w:tentative="1">
      <w:start w:val="1"/>
      <w:numFmt w:val="bullet"/>
      <w:lvlText w:val=""/>
      <w:lvlJc w:val="left"/>
      <w:pPr>
        <w:ind w:left="7248" w:hanging="360"/>
      </w:pPr>
      <w:rPr>
        <w:rFonts w:ascii="Wingdings" w:hAnsi="Wingdings" w:hint="default"/>
      </w:rPr>
    </w:lvl>
  </w:abstractNum>
  <w:abstractNum w:abstractNumId="17" w15:restartNumberingAfterBreak="0">
    <w:nsid w:val="794B11EE"/>
    <w:multiLevelType w:val="hybridMultilevel"/>
    <w:tmpl w:val="185E3B84"/>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num w:numId="1" w16cid:durableId="224537911">
    <w:abstractNumId w:val="12"/>
  </w:num>
  <w:num w:numId="2" w16cid:durableId="766384238">
    <w:abstractNumId w:val="11"/>
  </w:num>
  <w:num w:numId="3" w16cid:durableId="277031945">
    <w:abstractNumId w:val="0"/>
  </w:num>
  <w:num w:numId="4" w16cid:durableId="2116168317">
    <w:abstractNumId w:val="8"/>
  </w:num>
  <w:num w:numId="5" w16cid:durableId="1916429553">
    <w:abstractNumId w:val="6"/>
  </w:num>
  <w:num w:numId="6" w16cid:durableId="1145659893">
    <w:abstractNumId w:val="5"/>
  </w:num>
  <w:num w:numId="7" w16cid:durableId="1875922829">
    <w:abstractNumId w:val="3"/>
  </w:num>
  <w:num w:numId="8" w16cid:durableId="1725983829">
    <w:abstractNumId w:val="9"/>
  </w:num>
  <w:num w:numId="9" w16cid:durableId="1810005296">
    <w:abstractNumId w:val="16"/>
  </w:num>
  <w:num w:numId="10" w16cid:durableId="1336155686">
    <w:abstractNumId w:val="13"/>
  </w:num>
  <w:num w:numId="11" w16cid:durableId="305938873">
    <w:abstractNumId w:val="1"/>
  </w:num>
  <w:num w:numId="12" w16cid:durableId="536313350">
    <w:abstractNumId w:val="17"/>
  </w:num>
  <w:num w:numId="13" w16cid:durableId="334261776">
    <w:abstractNumId w:val="2"/>
  </w:num>
  <w:num w:numId="14" w16cid:durableId="2060585968">
    <w:abstractNumId w:val="4"/>
  </w:num>
  <w:num w:numId="15" w16cid:durableId="147013797">
    <w:abstractNumId w:val="7"/>
  </w:num>
  <w:num w:numId="16" w16cid:durableId="1954360138">
    <w:abstractNumId w:val="14"/>
  </w:num>
  <w:num w:numId="17" w16cid:durableId="1051149289">
    <w:abstractNumId w:val="15"/>
  </w:num>
  <w:num w:numId="18" w16cid:durableId="17897352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69"/>
    <w:rsid w:val="00002B73"/>
    <w:rsid w:val="00033B29"/>
    <w:rsid w:val="000726B3"/>
    <w:rsid w:val="00082371"/>
    <w:rsid w:val="000E4CF7"/>
    <w:rsid w:val="000E65DD"/>
    <w:rsid w:val="000E72C6"/>
    <w:rsid w:val="00103371"/>
    <w:rsid w:val="001222FC"/>
    <w:rsid w:val="00126BBB"/>
    <w:rsid w:val="00133F9E"/>
    <w:rsid w:val="001362B5"/>
    <w:rsid w:val="00176736"/>
    <w:rsid w:val="0019518C"/>
    <w:rsid w:val="001D04ED"/>
    <w:rsid w:val="001D5DD8"/>
    <w:rsid w:val="00232BA8"/>
    <w:rsid w:val="00237BA0"/>
    <w:rsid w:val="00241EC3"/>
    <w:rsid w:val="00256A1B"/>
    <w:rsid w:val="00264D8E"/>
    <w:rsid w:val="00277C2C"/>
    <w:rsid w:val="00283F5B"/>
    <w:rsid w:val="00290A20"/>
    <w:rsid w:val="002B62A5"/>
    <w:rsid w:val="002C140E"/>
    <w:rsid w:val="002C1804"/>
    <w:rsid w:val="002C2801"/>
    <w:rsid w:val="002C7645"/>
    <w:rsid w:val="002E6507"/>
    <w:rsid w:val="00320D0E"/>
    <w:rsid w:val="00374780"/>
    <w:rsid w:val="00390277"/>
    <w:rsid w:val="003A73AB"/>
    <w:rsid w:val="003C528B"/>
    <w:rsid w:val="003D201B"/>
    <w:rsid w:val="003D201F"/>
    <w:rsid w:val="003F6AC6"/>
    <w:rsid w:val="00401C27"/>
    <w:rsid w:val="00404903"/>
    <w:rsid w:val="004453C1"/>
    <w:rsid w:val="00457560"/>
    <w:rsid w:val="00462C47"/>
    <w:rsid w:val="004646B0"/>
    <w:rsid w:val="00471FBA"/>
    <w:rsid w:val="0048108E"/>
    <w:rsid w:val="004D6C6A"/>
    <w:rsid w:val="004E4536"/>
    <w:rsid w:val="004F5608"/>
    <w:rsid w:val="0050046C"/>
    <w:rsid w:val="005104EB"/>
    <w:rsid w:val="005455F2"/>
    <w:rsid w:val="005600D4"/>
    <w:rsid w:val="00581769"/>
    <w:rsid w:val="005961F8"/>
    <w:rsid w:val="005B7A7D"/>
    <w:rsid w:val="005C2E01"/>
    <w:rsid w:val="005F729B"/>
    <w:rsid w:val="00606AF8"/>
    <w:rsid w:val="00615767"/>
    <w:rsid w:val="00623FD6"/>
    <w:rsid w:val="00641B90"/>
    <w:rsid w:val="0064297C"/>
    <w:rsid w:val="00646A94"/>
    <w:rsid w:val="006E31D0"/>
    <w:rsid w:val="00700423"/>
    <w:rsid w:val="007228E7"/>
    <w:rsid w:val="00724168"/>
    <w:rsid w:val="00725125"/>
    <w:rsid w:val="00794C02"/>
    <w:rsid w:val="007C0350"/>
    <w:rsid w:val="007C4C6F"/>
    <w:rsid w:val="007D693B"/>
    <w:rsid w:val="00804B35"/>
    <w:rsid w:val="008060CB"/>
    <w:rsid w:val="008102AE"/>
    <w:rsid w:val="008130B8"/>
    <w:rsid w:val="00823545"/>
    <w:rsid w:val="00846CE7"/>
    <w:rsid w:val="00852B77"/>
    <w:rsid w:val="00855452"/>
    <w:rsid w:val="00893280"/>
    <w:rsid w:val="00894B45"/>
    <w:rsid w:val="008C51FD"/>
    <w:rsid w:val="008F630E"/>
    <w:rsid w:val="0090636B"/>
    <w:rsid w:val="00914F2A"/>
    <w:rsid w:val="00933F04"/>
    <w:rsid w:val="00980AE8"/>
    <w:rsid w:val="009A598E"/>
    <w:rsid w:val="009C1490"/>
    <w:rsid w:val="009E5943"/>
    <w:rsid w:val="009E7966"/>
    <w:rsid w:val="009F3EEB"/>
    <w:rsid w:val="00A37537"/>
    <w:rsid w:val="00A42D9D"/>
    <w:rsid w:val="00A540E8"/>
    <w:rsid w:val="00A62011"/>
    <w:rsid w:val="00A6623B"/>
    <w:rsid w:val="00A75EE5"/>
    <w:rsid w:val="00A858F7"/>
    <w:rsid w:val="00A86F79"/>
    <w:rsid w:val="00AA1EBC"/>
    <w:rsid w:val="00AD0E52"/>
    <w:rsid w:val="00B026CB"/>
    <w:rsid w:val="00B20515"/>
    <w:rsid w:val="00B21B88"/>
    <w:rsid w:val="00B61690"/>
    <w:rsid w:val="00B62536"/>
    <w:rsid w:val="00B7771A"/>
    <w:rsid w:val="00B806E2"/>
    <w:rsid w:val="00B85993"/>
    <w:rsid w:val="00BB40F9"/>
    <w:rsid w:val="00BF3105"/>
    <w:rsid w:val="00C11D40"/>
    <w:rsid w:val="00C158C5"/>
    <w:rsid w:val="00C23EBB"/>
    <w:rsid w:val="00C24642"/>
    <w:rsid w:val="00C4716B"/>
    <w:rsid w:val="00C811D9"/>
    <w:rsid w:val="00C8401E"/>
    <w:rsid w:val="00C84545"/>
    <w:rsid w:val="00C84F70"/>
    <w:rsid w:val="00C8789C"/>
    <w:rsid w:val="00CA4B46"/>
    <w:rsid w:val="00CB68DF"/>
    <w:rsid w:val="00CD288A"/>
    <w:rsid w:val="00CE7DEB"/>
    <w:rsid w:val="00D82CB0"/>
    <w:rsid w:val="00D904EE"/>
    <w:rsid w:val="00D96290"/>
    <w:rsid w:val="00DC5E34"/>
    <w:rsid w:val="00DD62AF"/>
    <w:rsid w:val="00DE5072"/>
    <w:rsid w:val="00E1093D"/>
    <w:rsid w:val="00E17664"/>
    <w:rsid w:val="00E24B15"/>
    <w:rsid w:val="00E33E09"/>
    <w:rsid w:val="00E36782"/>
    <w:rsid w:val="00E373FC"/>
    <w:rsid w:val="00E9420A"/>
    <w:rsid w:val="00EC3B6B"/>
    <w:rsid w:val="00F90AF5"/>
    <w:rsid w:val="00FA4F52"/>
    <w:rsid w:val="00FC2AD0"/>
    <w:rsid w:val="00FC5492"/>
    <w:rsid w:val="00FF3DDD"/>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AC68"/>
  <w15:chartTrackingRefBased/>
  <w15:docId w15:val="{87BC6539-FF15-45D2-B3D5-FB48D0BD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33F9E"/>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33F9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33F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133F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133F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133F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133F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133F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133F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33F9E"/>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133F9E"/>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133F9E"/>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133F9E"/>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133F9E"/>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133F9E"/>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133F9E"/>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133F9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133F9E"/>
    <w:rPr>
      <w:rFonts w:asciiTheme="majorHAnsi" w:eastAsiaTheme="majorEastAsia" w:hAnsiTheme="majorHAnsi" w:cstheme="majorBidi"/>
      <w:i/>
      <w:iCs/>
      <w:color w:val="272727" w:themeColor="text1" w:themeTint="D8"/>
      <w:sz w:val="21"/>
      <w:szCs w:val="21"/>
    </w:rPr>
  </w:style>
  <w:style w:type="paragraph" w:styleId="Akapitzlist">
    <w:name w:val="List Paragraph"/>
    <w:basedOn w:val="Normalny"/>
    <w:uiPriority w:val="34"/>
    <w:qFormat/>
    <w:rsid w:val="00A42D9D"/>
    <w:pPr>
      <w:ind w:left="720"/>
      <w:contextualSpacing/>
    </w:pPr>
  </w:style>
  <w:style w:type="character" w:styleId="Hipercze">
    <w:name w:val="Hyperlink"/>
    <w:basedOn w:val="Domylnaczcionkaakapitu"/>
    <w:uiPriority w:val="99"/>
    <w:unhideWhenUsed/>
    <w:rsid w:val="00A37537"/>
    <w:rPr>
      <w:color w:val="0563C1" w:themeColor="hyperlink"/>
      <w:u w:val="single"/>
    </w:rPr>
  </w:style>
  <w:style w:type="character" w:styleId="Nierozpoznanawzmianka">
    <w:name w:val="Unresolved Mention"/>
    <w:basedOn w:val="Domylnaczcionkaakapitu"/>
    <w:uiPriority w:val="99"/>
    <w:semiHidden/>
    <w:unhideWhenUsed/>
    <w:rsid w:val="00A37537"/>
    <w:rPr>
      <w:color w:val="605E5C"/>
      <w:shd w:val="clear" w:color="auto" w:fill="E1DFDD"/>
    </w:rPr>
  </w:style>
  <w:style w:type="table" w:styleId="Tabela-Siatka">
    <w:name w:val="Table Grid"/>
    <w:basedOn w:val="Standardowy"/>
    <w:uiPriority w:val="39"/>
    <w:rsid w:val="00A75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646A94"/>
    <w:rPr>
      <w:sz w:val="16"/>
      <w:szCs w:val="16"/>
    </w:rPr>
  </w:style>
  <w:style w:type="paragraph" w:styleId="Tekstkomentarza">
    <w:name w:val="annotation text"/>
    <w:basedOn w:val="Normalny"/>
    <w:link w:val="TekstkomentarzaZnak"/>
    <w:uiPriority w:val="99"/>
    <w:semiHidden/>
    <w:unhideWhenUsed/>
    <w:rsid w:val="00646A9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46A94"/>
    <w:rPr>
      <w:sz w:val="20"/>
      <w:szCs w:val="20"/>
    </w:rPr>
  </w:style>
  <w:style w:type="paragraph" w:styleId="Tematkomentarza">
    <w:name w:val="annotation subject"/>
    <w:basedOn w:val="Tekstkomentarza"/>
    <w:next w:val="Tekstkomentarza"/>
    <w:link w:val="TematkomentarzaZnak"/>
    <w:uiPriority w:val="99"/>
    <w:semiHidden/>
    <w:unhideWhenUsed/>
    <w:rsid w:val="00646A94"/>
    <w:rPr>
      <w:b/>
      <w:bCs/>
    </w:rPr>
  </w:style>
  <w:style w:type="character" w:customStyle="1" w:styleId="TematkomentarzaZnak">
    <w:name w:val="Temat komentarza Znak"/>
    <w:basedOn w:val="TekstkomentarzaZnak"/>
    <w:link w:val="Tematkomentarza"/>
    <w:uiPriority w:val="99"/>
    <w:semiHidden/>
    <w:rsid w:val="00646A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197094">
      <w:bodyDiv w:val="1"/>
      <w:marLeft w:val="0"/>
      <w:marRight w:val="0"/>
      <w:marTop w:val="0"/>
      <w:marBottom w:val="0"/>
      <w:divBdr>
        <w:top w:val="none" w:sz="0" w:space="0" w:color="auto"/>
        <w:left w:val="none" w:sz="0" w:space="0" w:color="auto"/>
        <w:bottom w:val="none" w:sz="0" w:space="0" w:color="auto"/>
        <w:right w:val="none" w:sz="0" w:space="0" w:color="auto"/>
      </w:divBdr>
      <w:divsChild>
        <w:div w:id="1250966789">
          <w:marLeft w:val="0"/>
          <w:marRight w:val="0"/>
          <w:marTop w:val="0"/>
          <w:marBottom w:val="0"/>
          <w:divBdr>
            <w:top w:val="none" w:sz="0" w:space="0" w:color="auto"/>
            <w:left w:val="none" w:sz="0" w:space="0" w:color="auto"/>
            <w:bottom w:val="none" w:sz="0" w:space="0" w:color="auto"/>
            <w:right w:val="none" w:sz="0" w:space="0" w:color="auto"/>
          </w:divBdr>
          <w:divsChild>
            <w:div w:id="14241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0996">
      <w:bodyDiv w:val="1"/>
      <w:marLeft w:val="0"/>
      <w:marRight w:val="0"/>
      <w:marTop w:val="0"/>
      <w:marBottom w:val="0"/>
      <w:divBdr>
        <w:top w:val="none" w:sz="0" w:space="0" w:color="auto"/>
        <w:left w:val="none" w:sz="0" w:space="0" w:color="auto"/>
        <w:bottom w:val="none" w:sz="0" w:space="0" w:color="auto"/>
        <w:right w:val="none" w:sz="0" w:space="0" w:color="auto"/>
      </w:divBdr>
      <w:divsChild>
        <w:div w:id="1268194317">
          <w:marLeft w:val="0"/>
          <w:marRight w:val="0"/>
          <w:marTop w:val="0"/>
          <w:marBottom w:val="0"/>
          <w:divBdr>
            <w:top w:val="none" w:sz="0" w:space="0" w:color="auto"/>
            <w:left w:val="none" w:sz="0" w:space="0" w:color="auto"/>
            <w:bottom w:val="none" w:sz="0" w:space="0" w:color="auto"/>
            <w:right w:val="none" w:sz="0" w:space="0" w:color="auto"/>
          </w:divBdr>
          <w:divsChild>
            <w:div w:id="16248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7477">
      <w:bodyDiv w:val="1"/>
      <w:marLeft w:val="0"/>
      <w:marRight w:val="0"/>
      <w:marTop w:val="0"/>
      <w:marBottom w:val="0"/>
      <w:divBdr>
        <w:top w:val="none" w:sz="0" w:space="0" w:color="auto"/>
        <w:left w:val="none" w:sz="0" w:space="0" w:color="auto"/>
        <w:bottom w:val="none" w:sz="0" w:space="0" w:color="auto"/>
        <w:right w:val="none" w:sz="0" w:space="0" w:color="auto"/>
      </w:divBdr>
      <w:divsChild>
        <w:div w:id="246692980">
          <w:marLeft w:val="0"/>
          <w:marRight w:val="0"/>
          <w:marTop w:val="0"/>
          <w:marBottom w:val="0"/>
          <w:divBdr>
            <w:top w:val="none" w:sz="0" w:space="0" w:color="auto"/>
            <w:left w:val="none" w:sz="0" w:space="0" w:color="auto"/>
            <w:bottom w:val="none" w:sz="0" w:space="0" w:color="auto"/>
            <w:right w:val="none" w:sz="0" w:space="0" w:color="auto"/>
          </w:divBdr>
          <w:divsChild>
            <w:div w:id="9111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1544">
      <w:bodyDiv w:val="1"/>
      <w:marLeft w:val="0"/>
      <w:marRight w:val="0"/>
      <w:marTop w:val="0"/>
      <w:marBottom w:val="0"/>
      <w:divBdr>
        <w:top w:val="none" w:sz="0" w:space="0" w:color="auto"/>
        <w:left w:val="none" w:sz="0" w:space="0" w:color="auto"/>
        <w:bottom w:val="none" w:sz="0" w:space="0" w:color="auto"/>
        <w:right w:val="none" w:sz="0" w:space="0" w:color="auto"/>
      </w:divBdr>
      <w:divsChild>
        <w:div w:id="481124721">
          <w:marLeft w:val="0"/>
          <w:marRight w:val="0"/>
          <w:marTop w:val="0"/>
          <w:marBottom w:val="0"/>
          <w:divBdr>
            <w:top w:val="none" w:sz="0" w:space="0" w:color="auto"/>
            <w:left w:val="none" w:sz="0" w:space="0" w:color="auto"/>
            <w:bottom w:val="none" w:sz="0" w:space="0" w:color="auto"/>
            <w:right w:val="none" w:sz="0" w:space="0" w:color="auto"/>
          </w:divBdr>
          <w:divsChild>
            <w:div w:id="7541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7043">
      <w:bodyDiv w:val="1"/>
      <w:marLeft w:val="0"/>
      <w:marRight w:val="0"/>
      <w:marTop w:val="0"/>
      <w:marBottom w:val="0"/>
      <w:divBdr>
        <w:top w:val="none" w:sz="0" w:space="0" w:color="auto"/>
        <w:left w:val="none" w:sz="0" w:space="0" w:color="auto"/>
        <w:bottom w:val="none" w:sz="0" w:space="0" w:color="auto"/>
        <w:right w:val="none" w:sz="0" w:space="0" w:color="auto"/>
      </w:divBdr>
      <w:divsChild>
        <w:div w:id="1441611683">
          <w:marLeft w:val="0"/>
          <w:marRight w:val="0"/>
          <w:marTop w:val="0"/>
          <w:marBottom w:val="0"/>
          <w:divBdr>
            <w:top w:val="none" w:sz="0" w:space="0" w:color="auto"/>
            <w:left w:val="none" w:sz="0" w:space="0" w:color="auto"/>
            <w:bottom w:val="none" w:sz="0" w:space="0" w:color="auto"/>
            <w:right w:val="none" w:sz="0" w:space="0" w:color="auto"/>
          </w:divBdr>
          <w:divsChild>
            <w:div w:id="17547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0.png"/><Relationship Id="rId7" Type="http://schemas.openxmlformats.org/officeDocument/2006/relationships/hyperlink" Target="https://www.keylength.com/en/6/" TargetMode="External"/><Relationship Id="rId12" Type="http://schemas.openxmlformats.org/officeDocument/2006/relationships/hyperlink" Target="https://en.bitcoin.it/wiki/Weaknesses#Attacker_has_a_lot_of_computing_power"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github.com/nodejs/help/issues/3079?spm=a2c6h.13046898.publish-article.12.7f356ffaNSXXIp"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atatracker.ietf.org/doc/html/rfc2898" TargetMode="External"/><Relationship Id="rId1" Type="http://schemas.openxmlformats.org/officeDocument/2006/relationships/numbering" Target="numbering.xml"/><Relationship Id="rId6" Type="http://schemas.openxmlformats.org/officeDocument/2006/relationships/hyperlink" Target="https://datatracker.ietf.org/doc/html/rfc2898#section-3"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github.com/nodejs/node/blob/main/lib/internal/crypto/keys.js" TargetMode="External"/><Relationship Id="rId37" Type="http://schemas.openxmlformats.org/officeDocument/2006/relationships/image" Target="media/image23.png"/><Relationship Id="rId5" Type="http://schemas.openxmlformats.org/officeDocument/2006/relationships/hyperlink" Target="https://nodejs.org/api/crypto.html#keyobjectexportoptions"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nodejs.org/api/crypto.html" TargetMode="External"/><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package" Target="embeddings/Microsoft_Word_Document.docx"/><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19.emf"/><Relationship Id="rId35" Type="http://schemas.openxmlformats.org/officeDocument/2006/relationships/image" Target="media/image21.png"/><Relationship Id="rId8" Type="http://schemas.openxmlformats.org/officeDocument/2006/relationships/hyperlink" Target="https://nodejs.org/api/crypto.html#keyobjectexportoptions" TargetMode="External"/><Relationship Id="rId3"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19</Pages>
  <Words>5710</Words>
  <Characters>34264</Characters>
  <Application>Microsoft Office Word</Application>
  <DocSecurity>0</DocSecurity>
  <Lines>285</Lines>
  <Paragraphs>79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98</cp:revision>
  <dcterms:created xsi:type="dcterms:W3CDTF">2024-12-07T14:23:00Z</dcterms:created>
  <dcterms:modified xsi:type="dcterms:W3CDTF">2024-12-10T18:08:00Z</dcterms:modified>
</cp:coreProperties>
</file>