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ind w:right="8220"/>
        <w:pBdr>
          <w:top w:val="single" w:sz="24" w:space="12" w:color="E8590C"/>
        </w:pBdr>
      </w:pPr>
    </w:p>
    <w:p>
      <w:r>
        <w:rPr>
          <w:rFonts w:ascii="Malgun Gothic" w:hAnsi="Malgun Gothic" w:eastAsia="Malgun Gothic" w:cs="Malgun Gothic"/>
          <w:b w:val="0"/>
          <w:color w:val="5A6270"/>
          <w:sz w:val="24"/>
        </w:rPr>
        <w:t>한화시스템 ICT 임직원 IT 안내 · VPN·네트워크</w:t>
      </w:r>
    </w:p>
    <w:p>
      <w:pPr>
        <w:spacing w:line="264" w:lineRule="auto"/>
      </w:pPr>
      <w:r>
        <w:rPr>
          <w:rFonts w:ascii="Malgun Gothic" w:hAnsi="Malgun Gothic" w:eastAsia="Malgun Gothic" w:cs="Malgun Gothic"/>
          <w:b/>
          <w:color w:val="1D2433"/>
          <w:sz w:val="56"/>
        </w:rPr>
        <w:t>네트워크 장애 신고·이관 가이드</w:t>
      </w:r>
    </w:p>
    <w:p>
      <w:r>
        <w:rPr>
          <w:rFonts w:ascii="Malgun Gothic" w:hAnsi="Malgun Gothic" w:eastAsia="Malgun Gothic" w:cs="Malgun Gothic"/>
          <w:b/>
          <w:color w:val="1F3A5F"/>
          <w:sz w:val="24"/>
        </w:rPr>
        <w:t>IT-NET-003  |  네트워크팀  |  2026.10.16  |  Ver 2.0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85"/>
      </w:tblGrid>
      <w:tr>
        <w:tc>
          <w:tcPr>
            <w:tcW w:type="dxa" w:w="3685"/>
            <w:shd w:val="clear" w:color="auto" w:fill="1F3A5F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20"/>
              </w:rPr>
              <w:t>사내 일반 · 전 임직원</w:t>
            </w:r>
          </w:p>
        </w:tc>
      </w:tr>
    </w:tbl>
    <w:p>
      <w:pPr>
        <w:pageBreakBefore/>
        <w:pBdr>
          <w:bottom w:val="single" w:sz="12" w:space="4" w:color="1F3A5F"/>
        </w:pBdr>
        <w:spacing w:after="200"/>
      </w:pPr>
      <w:r>
        <w:rPr>
          <w:rFonts w:ascii="Malgun Gothic" w:hAnsi="Malgun Gothic" w:eastAsia="Malgun Gothic" w:cs="Malgun Gothic"/>
          <w:b/>
          <w:color w:val="1D2433"/>
          <w:sz w:val="36"/>
        </w:rPr>
        <w:t>문서 정보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587"/>
        <w:gridCol w:w="3231"/>
        <w:gridCol w:w="1587"/>
        <w:gridCol w:w="3231"/>
      </w:tblGrid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문서 번호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IT-NET-003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버전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v2.0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분류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NET VPN·네트워크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시행일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문서 유형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장애 대응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열람 등급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일반 (전 임직원)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관리 부서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네트워크팀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승인자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네트워크팀장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대상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전 임직원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담당자 매뉴얼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IT-NET-003-M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포함 시나리오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NET-03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관련 FAQ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-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587"/>
        <w:gridCol w:w="8051"/>
      </w:tblGrid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키워드</w:t>
            </w:r>
          </w:p>
        </w:tc>
        <w:tc>
          <w:tcPr>
            <w:tcW w:type="dxa" w:w="8050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VPN 전사 장애, VPN 전체 접속 불가, 게이트웨이 응답 없음, 재택 인원 전원 VPN 불가, 다른 분들도 동일, 네트워크 장애 신고, 사내망 장애, 인터넷 전체 불가, 대형 장애, 장애 공지</w:t>
            </w:r>
          </w:p>
        </w:tc>
      </w:tr>
    </w:tbl>
    <w:p/>
    <w:p>
      <w:pPr>
        <w:pageBreakBefore w:val="0"/>
        <w:pBdr>
          <w:bottom w:val="single" w:sz="12" w:space="4" w:color="1F3A5F"/>
        </w:pBdr>
        <w:spacing w:after="200"/>
      </w:pPr>
      <w:r>
        <w:rPr>
          <w:rFonts w:ascii="Malgun Gothic" w:hAnsi="Malgun Gothic" w:eastAsia="Malgun Gothic" w:cs="Malgun Gothic"/>
          <w:b/>
          <w:color w:val="1D2433"/>
          <w:sz w:val="36"/>
        </w:rPr>
        <w:t>Contents</w:t>
      </w:r>
    </w:p>
    <w:p>
      <w:r>
        <w:fldChar w:fldCharType="begin"/>
      </w:r>
      <w:r>
        <w:instrText xml:space="preserve"> TOC \o "1-2" \h \z \u </w:instrText>
      </w:r>
      <w:r>
        <w:fldChar w:fldCharType="separate"/>
      </w:r>
      <w:r>
        <w:rPr>
          <w:rFonts w:ascii="Malgun Gothic" w:hAnsi="Malgun Gothic" w:eastAsia="Malgun Gothic" w:cs="Malgun Gothic"/>
          <w:b/>
          <w:color w:val="1F3A5F"/>
          <w:sz w:val="22"/>
        </w:rPr>
        <w:t>1. 개요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2. 먼저 확인할 사항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3. 증상별 조치 방법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3.1 여러 명이 동시에 VPN에 연결되지 않음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3.2 여러 부서·층에서 동시에 사내망·인터넷 불가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4. 자주 묻는 질문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5. 주의사항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6. 문의처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부록 · 관련 문서 · 용어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개정 이력</w:t>
      </w:r>
      <w:r>
        <w:fldChar w:fldCharType="end"/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01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개요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목적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여러 사람이 동시에 VPN·사내망·인터넷을 쓸 수 없을 때 전사 장애인지 판단하고, 빠르게 신고하는 방법과 복구까지 할 일을 안내합니다.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적용 대상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전 임직원이 대상입니다. 한 사람만 겪는 VPN 문제는 IT-NET-001, 한 사람이나 한 층의 Wi-Fi·유선 LAN·속도 문제는 IT-NET-002에서 다룹니다.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적용 환경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95"/>
        <w:gridCol w:w="7344"/>
      </w:tblGrid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관련 도구·시스템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VPN, 사내 유선망, 사내 무선망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OS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Windows / macOS (개발 직군 선택)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02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먼저 확인할 사항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같은 팀원이나 다른 재택 근무자에게 같은 증상인지 확인합니다. 혼자만 겪으면 IT-NET-001(VPN)이나 IT-NET-002(Wi-Fi·유선 LAN·속도)를 봅니다.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사내 공지와 #it-helpdesk 채널에 이미 장애 공지가 있는지 확인합니다. 공지된 장애면 공지에 따라 복구를 기다립니다.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여러 명이 동시에 업무를 못 하면 메일보다 전화(IT 헬프데스크 내선 1000)로 바로 신고합니다.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네트워크는 되는데 그룹웨어·ERP·메일·파일서버만 안 되면 IT-SYS-003 사내 시스템 장애 신고·이관 가이드를 봅니다.</w:t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03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증상별 조치 방법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84"/>
        <w:gridCol w:w="4479"/>
        <w:gridCol w:w="1224"/>
        <w:gridCol w:w="1690"/>
        <w:gridCol w:w="1360"/>
      </w:tblGrid>
      <w:tr>
        <w:trPr>
          <w:tblHeader w:val="true"/>
        </w:trPr>
        <w:tc>
          <w:tcPr>
            <w:tcW w:type="dxa" w:w="885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번호</w:t>
            </w:r>
          </w:p>
        </w:tc>
        <w:tc>
          <w:tcPr>
            <w:tcW w:type="dxa" w:w="447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제목</w:t>
            </w:r>
          </w:p>
        </w:tc>
        <w:tc>
          <w:tcPr>
            <w:tcW w:type="dxa" w:w="1224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문의 유형</w:t>
            </w:r>
          </w:p>
        </w:tc>
        <w:tc>
          <w:tcPr>
            <w:tcW w:type="dxa" w:w="1690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처리 구분</w:t>
            </w:r>
          </w:p>
        </w:tc>
        <w:tc>
          <w:tcPr>
            <w:tcW w:type="dxa" w:w="1360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담당 부서</w:t>
            </w:r>
          </w:p>
        </w:tc>
      </w:tr>
      <w:tr>
        <w:trPr>
          <w:cantSplit w:val="true"/>
        </w:trPr>
        <w:tc>
          <w:tcPr>
            <w:tcW w:type="dxa" w:w="88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3.1</w:t>
            </w:r>
          </w:p>
        </w:tc>
        <w:tc>
          <w:tcPr>
            <w:tcW w:type="dxa" w:w="447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여러 명이 동시에 VPN에 연결되지 않음</w:t>
            </w:r>
          </w:p>
        </w:tc>
        <w:tc>
          <w:tcPr>
            <w:tcW w:type="dxa" w:w="12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NET-03</w:t>
            </w:r>
          </w:p>
        </w:tc>
        <w:tc>
          <w:tcPr>
            <w:tcW w:type="dxa" w:w="1690"/>
            <w:shd w:val="clear" w:color="auto" w:fill="FBE3DC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B8430E"/>
                <w:sz w:val="19"/>
              </w:rPr>
              <w:t>즉시 신고·이관</w:t>
            </w:r>
          </w:p>
        </w:tc>
        <w:tc>
          <w:tcPr>
            <w:tcW w:type="dxa" w:w="136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네트워크팀</w:t>
            </w:r>
          </w:p>
        </w:tc>
      </w:tr>
      <w:tr>
        <w:trPr>
          <w:cantSplit w:val="true"/>
        </w:trPr>
        <w:tc>
          <w:tcPr>
            <w:tcW w:type="dxa" w:w="88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3.2</w:t>
            </w:r>
          </w:p>
        </w:tc>
        <w:tc>
          <w:tcPr>
            <w:tcW w:type="dxa" w:w="447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여러 부서·층에서 동시에 사내망·인터넷 불가</w:t>
            </w:r>
          </w:p>
        </w:tc>
        <w:tc>
          <w:tcPr>
            <w:tcW w:type="dxa" w:w="12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NET-03</w:t>
            </w:r>
          </w:p>
        </w:tc>
        <w:tc>
          <w:tcPr>
            <w:tcW w:type="dxa" w:w="1690"/>
            <w:shd w:val="clear" w:color="auto" w:fill="FBE3DC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B8430E"/>
                <w:sz w:val="19"/>
              </w:rPr>
              <w:t>즉시 신고·이관</w:t>
            </w:r>
          </w:p>
        </w:tc>
        <w:tc>
          <w:tcPr>
            <w:tcW w:type="dxa" w:w="136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네트워크팀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3.1 여러 명이 동시에 VPN에 연결되지 않음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063"/>
        <w:gridCol w:w="1223"/>
        <w:gridCol w:w="1063"/>
        <w:gridCol w:w="1542"/>
        <w:gridCol w:w="1063"/>
        <w:gridCol w:w="1063"/>
        <w:gridCol w:w="1234"/>
        <w:gridCol w:w="1383"/>
      </w:tblGrid>
      <w:tr>
        <w:tc>
          <w:tcPr>
            <w:tcW w:type="dxa" w:w="106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22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NET-03</w:t>
            </w:r>
          </w:p>
        </w:tc>
        <w:tc>
          <w:tcPr>
            <w:tcW w:type="dxa" w:w="106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구분</w:t>
            </w:r>
          </w:p>
        </w:tc>
        <w:tc>
          <w:tcPr>
            <w:tcW w:type="dxa" w:w="1542"/>
            <w:shd w:val="clear" w:color="auto" w:fill="FBE3DC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B8430E"/>
                <w:sz w:val="17"/>
              </w:rPr>
              <w:t>즉시 신고·이관</w:t>
            </w:r>
          </w:p>
        </w:tc>
        <w:tc>
          <w:tcPr>
            <w:tcW w:type="dxa" w:w="106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담당 부서</w:t>
            </w:r>
          </w:p>
        </w:tc>
        <w:tc>
          <w:tcPr>
            <w:tcW w:type="dxa" w:w="106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네트워크팀</w:t>
            </w:r>
          </w:p>
        </w:tc>
        <w:tc>
          <w:tcPr>
            <w:tcW w:type="dxa" w:w="12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관련 FAQ</w:t>
            </w:r>
          </w:p>
        </w:tc>
        <w:tc>
          <w:tcPr>
            <w:tcW w:type="dxa" w:w="138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FAQ-007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이런 경우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아침부터 VPN이 전혀 연결되지 않고, 팀원들도 모두 안 된다고 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VPN 연결 버튼을 누르면 '게이트웨이 응답 없음'이 뜹니다.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재택 근무자 전원이 VPN에 연결하지 못합니다.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화면 메시지: '게이트웨이 응답 없음'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원인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회사 VPN 장비(게이트웨이)에 문제가 생겨 모든 사용자의 연결이 막힌 경우입니다. 개인 PC 조치로는 해결되지 않습니다.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조치 방법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팀원·재택 근무자에게 같은 증상인지 확인합니다.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사내 공지나 #it-helpdesk 채널에 장애 공지가 있는지 확인합니다.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공지가 없으면 IT 헬프데스크 내선 1000으로 전화해 '여러 명 VPN 접속 불가'로 신고합니다.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복구 전까지 VPN 클라이언트를 다시 설치하거나 설정을 바꾸지 말고 복구 공지를 기다립니다.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18948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NET-003_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94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3.1-1. VPN 클라이언트의 '게이트웨이 응답 없음' 메시지, #it-helpdesk 채널의 장애 공지, 공지가 없을 때 전화로 신고할 내용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 확인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해결되지 않으면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문의 시 알려 주실 정보</w:t>
            </w:r>
          </w:p>
        </w:tc>
      </w:tr>
      <w:tr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복구 공지를 받은 뒤 VPN에 다시 연결해 사내 시스템이 열리면 해결된 것입니다.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복구 공지 후에도 나만 연결되지 않으면 IT-NET-001의 조치를 해 보고 헬프데스크에 문의합니다.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복구가 늦어져 급한 업무가 막히면 헬프데스크에 업무 영향(마감 등)을 알려 줍니다.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사번·부서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같은 증상인 사람 수와 부서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접속 장소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화면 메시지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처음 겪은 시각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3.2 여러 부서·층에서 동시에 사내망·인터넷 불가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304"/>
        <w:gridCol w:w="1134"/>
        <w:gridCol w:w="1644"/>
        <w:gridCol w:w="1134"/>
        <w:gridCol w:w="1134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NET-03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구분</w:t>
            </w:r>
          </w:p>
        </w:tc>
        <w:tc>
          <w:tcPr>
            <w:tcW w:type="dxa" w:w="1644"/>
            <w:shd w:val="clear" w:color="auto" w:fill="FBE3DC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B8430E"/>
                <w:sz w:val="17"/>
              </w:rPr>
              <w:t>즉시 신고·이관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담당 부서</w:t>
            </w:r>
          </w:p>
        </w:tc>
        <w:tc>
          <w:tcPr>
            <w:tcW w:type="dxa" w:w="113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네트워크팀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이런 경우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여러 부서나 여러 층에서 동시에 사내 유선·무선 네트워크에 연결되지 않습니다.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사내에서 인터넷과 사내 시스템이 모두 열리지 않아 업무가 멈췄습니다.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화면 메시지: 없음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원인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회사 공용 네트워크 장비나 회선에 문제가 생겨 여러 사용자의 연결이 한꺼번에 끊긴 경우입니다. 개인 PC 조치로는 해결되지 않습니다.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조치 방법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다른 부서·층에서도 같은 증상인지 확인합니다.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메신저와 사내 공지를 볼 수 없으면 사내 전화로 IT 헬프데스크 내선 1000에 전화해 건물·층과 증상을 신고합니다.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복구 전까지 랜선·벽면 포트를 바꾸거나 PC 네트워크 설정을 바꾸지 않고 복구 안내를 기다립니다.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175537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NET-003_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55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3.2-1. 유선·무선 모두 연결되지 않은 네트워크 목록 화면과 사내 전화로 신고할 내용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 확인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해결되지 않으면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문의 시 알려 주실 정보</w:t>
            </w:r>
          </w:p>
        </w:tc>
      </w:tr>
      <w:tr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복구 안내 후 유선·무선 네트워크로 웹사이트와 사내 시스템이 열리면 해결된 것입니다.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복구 안내 후에도 나만 연결되지 않으면 IT-NET-002의 조치를 해 보고 문의합니다.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연결은 되지만 느리기만 하면 IT-NET-002 3.7을 봅니다.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사번·부서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건물·층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같은 증상인 부서·사람 수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유선·무선 구분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처음 겪은 시각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04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자주 묻는 질문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13"/>
        <w:gridCol w:w="6426"/>
      </w:tblGrid>
      <w:tr>
        <w:trPr>
          <w:tblHeader w:val="true"/>
        </w:trPr>
        <w:tc>
          <w:tcPr>
            <w:tcW w:type="dxa" w:w="321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질문</w:t>
            </w:r>
          </w:p>
        </w:tc>
        <w:tc>
          <w:tcPr>
            <w:tcW w:type="dxa" w:w="6425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답변</w:t>
            </w:r>
          </w:p>
        </w:tc>
      </w:tr>
      <w:tr>
        <w:trPr>
          <w:cantSplit w:val="true"/>
        </w:trP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재택근무 중 VPN이 연결되지 않아요. (FAQ-007)</w:t>
            </w:r>
          </w:p>
        </w:tc>
        <w:tc>
          <w:tcPr>
            <w:tcW w:type="dxa" w:w="642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VPN 클라이언트를 최신 버전으로 업데이트하고, PC를 재부팅하고, 공용 Wi-Fi라면 휴대폰 핫스팟으로 시도합니다. VPN 연결 후 사내 시스템만 안 되면 명령 프롬프트에서 ipconfig /flushdns 를 실행합니다. 여러 명이 동시에 안 되면 전사 장애일 수 있으니 공지를 확인합니다.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05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주의사항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장애 중에 VPN 클라이언트를 지우거나 다시 설치하지 않습니다. 복구 뒤 다시 설정해야 할 수 있습니다.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장애를 틈탄 'VPN 재설치' 안내 메일이나 링크는 피싱일 수 있습니다. 사내 공지와 #it-helpdesk 채널 안내만 따르고, 의심 메일은 IT-SEC-001을 따릅니다.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같은 장애를 전화·메일·메신저로 반복해 신고하지 않습니다. 새로운 증상이 있을 때만 추가로 알려 줍니다.</w:t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06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문의처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927"/>
        <w:gridCol w:w="2891"/>
        <w:gridCol w:w="4819"/>
      </w:tblGrid>
      <w:tr>
        <w:trPr>
          <w:tblHeader w:val="true"/>
        </w:trPr>
        <w:tc>
          <w:tcPr>
            <w:tcW w:type="dxa" w:w="1928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창구</w:t>
            </w:r>
          </w:p>
        </w:tc>
        <w:tc>
          <w:tcPr>
            <w:tcW w:type="dxa" w:w="2891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연락처</w:t>
            </w:r>
          </w:p>
        </w:tc>
        <w:tc>
          <w:tcPr>
            <w:tcW w:type="dxa" w:w="481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이용 기준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ITssue 챗봇</w:t>
            </w:r>
          </w:p>
        </w:tc>
        <w:tc>
          <w:tcPr>
            <w:tcW w:type="dxa" w:w="289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IT 포털(hanwha-admin) 상단 [챗봇 문의]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24시간. 모든 IT 문의의 기본 창구입니다. 챗봇이 해결하지 못하면 확인을 거쳐 담당 팀에 티켓으로 접수합니다.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 헬프데스크 (서비스데스크)</w:t>
            </w:r>
          </w:p>
        </w:tc>
        <w:tc>
          <w:tcPr>
            <w:tcW w:type="dxa" w:w="289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1000 (평일 09:00~18:00)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PC나 챗봇을 쓸 수 없을 때, 여러 사람이 함께 업무를 못 할 때, 본인 확인이 필요한 처리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</w:t>
            </w:r>
          </w:p>
        </w:tc>
        <w:tc>
          <w:tcPr>
            <w:tcW w:type="dxa" w:w="289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1119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링크 클릭·비밀번호 입력·감염 의심·계정 도용·장비 분실처럼 바로 알려야 할 보안 문제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메신저</w:t>
            </w:r>
          </w:p>
        </w:tc>
        <w:tc>
          <w:tcPr>
            <w:tcW w:type="dxa" w:w="289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#it-helpdesk 채널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일반 IT 문의 (챗봇을 쓸 수 없을 때)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메일</w:t>
            </w:r>
          </w:p>
        </w:tc>
        <w:tc>
          <w:tcPr>
            <w:tcW w:type="dxa" w:w="289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it-helpdesk@hanwha-ict.example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일반 IT 문의. 비밀번호·인증번호는 메일로 보내지 않습니다.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처리 상황 알림</w:t>
            </w:r>
          </w:p>
        </w:tc>
        <w:tc>
          <w:tcPr>
            <w:tcW w:type="dxa" w:w="289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메신저 알림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접수·담당자 배정·처리 완료를 알려 드립니다. 진행 상황은 [내 요청 현황]에서도 봅니다.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1D2433"/>
          <w:sz w:val="36"/>
        </w:rPr>
        <w:t>부록 · 관련 문서 · 용어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관련 문서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606"/>
        <w:gridCol w:w="3614"/>
        <w:gridCol w:w="4417"/>
      </w:tblGrid>
      <w:tr>
        <w:trPr>
          <w:tblHeader w:val="true"/>
        </w:trPr>
        <w:tc>
          <w:tcPr>
            <w:tcW w:type="dxa" w:w="160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문서 번호</w:t>
            </w:r>
          </w:p>
        </w:tc>
        <w:tc>
          <w:tcPr>
            <w:tcW w:type="dxa" w:w="3614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문서명</w:t>
            </w:r>
          </w:p>
        </w:tc>
        <w:tc>
          <w:tcPr>
            <w:tcW w:type="dxa" w:w="441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이럴 때 봅니다</w:t>
            </w:r>
          </w:p>
        </w:tc>
      </w:tr>
      <w:tr>
        <w:trPr>
          <w:cantSplit w:val="true"/>
        </w:trPr>
        <w:tc>
          <w:tcPr>
            <w:tcW w:type="dxa" w:w="16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IT-NET-001</w:t>
            </w:r>
          </w:p>
        </w:tc>
        <w:tc>
          <w:tcPr>
            <w:tcW w:type="dxa" w:w="36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VPN 접속 장애 대응 가이드</w:t>
            </w:r>
          </w:p>
        </w:tc>
        <w:tc>
          <w:tcPr>
            <w:tcW w:type="dxa" w:w="4417"/>
            <w:shd w:val="clear" w:color="auto" w:fill="FFFEFA"/>
          </w:tcPr>
          <w:p>
            <w:pPr>
              <w:spacing w:after="0" w:before="0" w:line="276" w:lineRule="auto"/>
            </w:pPr>
            <w:r/>
          </w:p>
        </w:tc>
      </w:tr>
      <w:tr>
        <w:trPr>
          <w:cantSplit w:val="true"/>
        </w:trPr>
        <w:tc>
          <w:tcPr>
            <w:tcW w:type="dxa" w:w="16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IT-NET-002</w:t>
            </w:r>
          </w:p>
        </w:tc>
        <w:tc>
          <w:tcPr>
            <w:tcW w:type="dxa" w:w="36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네트워크 장애 대응 가이드</w:t>
            </w:r>
          </w:p>
        </w:tc>
        <w:tc>
          <w:tcPr>
            <w:tcW w:type="dxa" w:w="4417"/>
            <w:shd w:val="clear" w:color="auto" w:fill="FFFEFA"/>
          </w:tcPr>
          <w:p>
            <w:pPr>
              <w:spacing w:after="0" w:before="0" w:line="276" w:lineRule="auto"/>
            </w:pPr>
            <w:r/>
          </w:p>
        </w:tc>
      </w:tr>
      <w:tr>
        <w:trPr>
          <w:cantSplit w:val="true"/>
        </w:trPr>
        <w:tc>
          <w:tcPr>
            <w:tcW w:type="dxa" w:w="16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IT-SYS-003</w:t>
            </w:r>
          </w:p>
        </w:tc>
        <w:tc>
          <w:tcPr>
            <w:tcW w:type="dxa" w:w="36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시스템 장애 신고·이관 가이드</w:t>
            </w:r>
          </w:p>
        </w:tc>
        <w:tc>
          <w:tcPr>
            <w:tcW w:type="dxa" w:w="4417"/>
            <w:shd w:val="clear" w:color="auto" w:fill="FFFEFA"/>
          </w:tcPr>
          <w:p>
            <w:pPr>
              <w:spacing w:after="0" w:before="0" w:line="276" w:lineRule="auto"/>
            </w:pPr>
            <w:r/>
          </w:p>
        </w:tc>
      </w:tr>
      <w:tr>
        <w:trPr>
          <w:cantSplit w:val="true"/>
        </w:trPr>
        <w:tc>
          <w:tcPr>
            <w:tcW w:type="dxa" w:w="16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IT-SEC-001</w:t>
            </w:r>
          </w:p>
        </w:tc>
        <w:tc>
          <w:tcPr>
            <w:tcW w:type="dxa" w:w="36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피싱·의심 메일 대응 가이드</w:t>
            </w:r>
          </w:p>
        </w:tc>
        <w:tc>
          <w:tcPr>
            <w:tcW w:type="dxa" w:w="4417"/>
            <w:shd w:val="clear" w:color="auto" w:fill="FFFEFA"/>
          </w:tcPr>
          <w:p>
            <w:pPr>
              <w:spacing w:after="0" w:before="0" w:line="276" w:lineRule="auto"/>
            </w:pPr>
            <w:r/>
          </w:p>
        </w:tc>
      </w:tr>
      <w:tr>
        <w:trPr>
          <w:cantSplit w:val="true"/>
        </w:trPr>
        <w:tc>
          <w:tcPr>
            <w:tcW w:type="dxa" w:w="16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IT-STD-001</w:t>
            </w:r>
          </w:p>
        </w:tc>
        <w:tc>
          <w:tcPr>
            <w:tcW w:type="dxa" w:w="36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 서비스 운영 기준</w:t>
            </w:r>
          </w:p>
        </w:tc>
        <w:tc>
          <w:tcPr>
            <w:tcW w:type="dxa" w:w="4417"/>
            <w:shd w:val="clear" w:color="auto" w:fill="FFFEFA"/>
          </w:tcPr>
          <w:p>
            <w:pPr>
              <w:spacing w:after="0" w:before="0" w:line="276" w:lineRule="auto"/>
            </w:pPr>
            <w:r/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용어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52"/>
        <w:gridCol w:w="7386"/>
      </w:tblGrid>
      <w:tr>
        <w:trPr>
          <w:tblHeader w:val="true"/>
        </w:trPr>
        <w:tc>
          <w:tcPr>
            <w:tcW w:type="dxa" w:w="225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용어</w:t>
            </w:r>
          </w:p>
        </w:tc>
        <w:tc>
          <w:tcPr>
            <w:tcW w:type="dxa" w:w="738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설명</w:t>
            </w:r>
          </w:p>
        </w:tc>
      </w:tr>
      <w:tr>
        <w:trPr>
          <w:cantSplit w:val="true"/>
        </w:trPr>
        <w:tc>
          <w:tcPr>
            <w:tcW w:type="dxa" w:w="225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전사 장애</w:t>
            </w:r>
          </w:p>
        </w:tc>
        <w:tc>
          <w:tcPr>
            <w:tcW w:type="dxa" w:w="73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여러 부서나 전사의 업무가 한꺼번에 멈춘 장애. 긴급도 P1(긴급)</w:t>
            </w:r>
          </w:p>
        </w:tc>
      </w:tr>
      <w:tr>
        <w:trPr>
          <w:cantSplit w:val="true"/>
        </w:trPr>
        <w:tc>
          <w:tcPr>
            <w:tcW w:type="dxa" w:w="225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P1 긴급</w:t>
            </w:r>
          </w:p>
        </w:tc>
        <w:tc>
          <w:tcPr>
            <w:tcW w:type="dxa" w:w="73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15분 내 응답, 4시간 내 해결을 목표로 처리하는 등급 (IT-STD-001)</w:t>
            </w:r>
          </w:p>
        </w:tc>
      </w:tr>
      <w:tr>
        <w:trPr>
          <w:cantSplit w:val="true"/>
        </w:trPr>
        <w:tc>
          <w:tcPr>
            <w:tcW w:type="dxa" w:w="225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VPN 게이트웨이</w:t>
            </w:r>
          </w:p>
        </w:tc>
        <w:tc>
          <w:tcPr>
            <w:tcW w:type="dxa" w:w="73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외부 VPN 연결을 받아 사내망으로 이어 주는 회사 장비</w:t>
            </w:r>
          </w:p>
        </w:tc>
      </w:tr>
      <w:tr>
        <w:trPr>
          <w:cantSplit w:val="true"/>
        </w:trPr>
        <w:tc>
          <w:tcPr>
            <w:tcW w:type="dxa" w:w="225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장애 공지</w:t>
            </w:r>
          </w:p>
        </w:tc>
        <w:tc>
          <w:tcPr>
            <w:tcW w:type="dxa" w:w="73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전사 장애가 났을 때 사내 공지·#it-helpdesk 채널로 알리는 진행 상황 안내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1D2433"/>
          <w:sz w:val="36"/>
        </w:rPr>
        <w:t>개정 이력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76"/>
        <w:gridCol w:w="1226"/>
        <w:gridCol w:w="1402"/>
        <w:gridCol w:w="6133"/>
      </w:tblGrid>
      <w:tr>
        <w:trPr>
          <w:tblHeader w:val="true"/>
        </w:trPr>
        <w:tc>
          <w:tcPr>
            <w:tcW w:type="dxa" w:w="87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버전</w:t>
            </w:r>
          </w:p>
        </w:tc>
        <w:tc>
          <w:tcPr>
            <w:tcW w:type="dxa" w:w="122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개정일</w:t>
            </w:r>
          </w:p>
        </w:tc>
        <w:tc>
          <w:tcPr>
            <w:tcW w:type="dxa" w:w="140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작성자</w:t>
            </w:r>
          </w:p>
        </w:tc>
        <w:tc>
          <w:tcPr>
            <w:tcW w:type="dxa" w:w="613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변경 내용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v1.0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2026-03-01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네트워크팀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최초 작성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v2.0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네트워크팀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7개 분류 통합 정리본. 문서 양식·열람 등급·용어·연락처를 통일하고 분류 사이의 중복 내용을 한 문서로 정리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134" w:left="1134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  <w:r>
      <w:rPr>
        <w:rFonts w:ascii="Malgun Gothic" w:hAnsi="Malgun Gothic" w:eastAsia="Malgun Gothic" w:cs="Malgun Gothic"/>
        <w:b w:val="0"/>
        <w:color w:val="5A6270"/>
        <w:sz w:val="16"/>
      </w:rPr>
      <w:t>© HANWHA SYSTEMS ICT · IT-NET-003 · 사내 일반</w:t>
    </w:r>
    <w:r>
      <w:rPr>
        <w:rFonts w:ascii="Malgun Gothic" w:hAnsi="Malgun Gothic" w:eastAsia="Malgun Gothic" w:cs="Malgun Gothic"/>
        <w:b w:val="0"/>
        <w:color w:val="5A6270"/>
        <w:sz w:val="16"/>
      </w:rPr>
      <w:t xml:space="preserve">   |   </w:t>
    </w:r>
    <w:r>
      <w:rPr>
        <w:rFonts w:ascii="Malgun Gothic" w:hAnsi="Malgun Gothic" w:eastAsia="Malgun Gothic" w:cs="Malgun Gothic"/>
        <w:b w:val="0"/>
        <w:color w:val="5A6270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Malgun Gothic" w:hAnsi="Malgun Gothic" w:eastAsia="Malgun Gothic" w:cs="Malgun Gothic"/>
        <w:b w:val="0"/>
        <w:color w:val="5A6270"/>
        <w:sz w:val="16"/>
      </w:rPr>
      <w:t xml:space="preserve"> / </w:t>
    </w:r>
    <w:r>
      <w:rPr>
        <w:rFonts w:ascii="Malgun Gothic" w:hAnsi="Malgun Gothic" w:eastAsia="Malgun Gothic" w:cs="Malgun Gothic"/>
        <w:b w:val="0"/>
        <w:color w:val="5A6270"/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8" w:space="4" w:color="1F3A5F"/>
      </w:pBdr>
    </w:pPr>
    <w:r/>
    <w:r>
      <w:rPr>
        <w:rFonts w:ascii="Malgun Gothic" w:hAnsi="Malgun Gothic" w:eastAsia="Malgun Gothic" w:cs="Malgun Gothic"/>
        <w:b w:val="0"/>
        <w:color w:val="5A6270"/>
        <w:sz w:val="17"/>
      </w:rPr>
      <w:t>IT-NET-003  네트워크 장애 신고·이관 가이드</w:t>
    </w:r>
    <w:r>
      <w:rPr>
        <w:rFonts w:ascii="Malgun Gothic" w:hAnsi="Malgun Gothic" w:eastAsia="Malgun Gothic" w:cs="Malgun Gothic"/>
        <w:b/>
        <w:color w:val="1F3A5F"/>
        <w:sz w:val="17"/>
      </w:rPr>
      <w:t xml:space="preserve">   |   사내 일반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300" w:lineRule="auto"/>
    </w:pPr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D2433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B8430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IT-NET-003 네트워크 장애 신고·이관 가이드</dc:title>
  <dc:subject>사내 일반 · 전 임직원</dc:subject>
  <dc:creator>네트워크팀</dc:creator>
  <cp:keywords>VPN 전사 장애, VPN 전체 접속 불가, 게이트웨이 응답 없음, 재택 인원 전원 VPN 불가, 다른 분들도 동일, 네트워크 장애 신고, 사내망 장애, 인터넷 전체 불가, 대형 장애, 장애 공지</cp:keywords>
  <dc:description>generated by python-docx</dc:description>
  <cp:lastModifiedBy>네트워크팀</cp:lastModifiedBy>
  <cp:revision>1</cp:revision>
  <dcterms:created xsi:type="dcterms:W3CDTF">2013-12-23T23:15:00Z</dcterms:created>
  <dcterms:modified xsi:type="dcterms:W3CDTF">2013-12-23T23:15:00Z</dcterms:modified>
  <cp:category>사내 일반</cp:category>
</cp:coreProperties>
</file>