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서비스 기준 · 공통 기준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가이드 분류·작성·열람 기준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IT-STD-002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 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IT운영·보안 조직장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작성·관리 담당자, 관리자, ITssue 운영·개발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분류, 문서 번호, 열람 등급, 사내 일반, 사내 제한, 담당자 매뉴얼, 처리 구분, 중복 정리, 작성 기준, RAG 등록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문서 체계와 번호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분류 기준과 중복 정리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열람 등급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작성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형식과 디자인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7개 분류 담당자가 따로 쓴 가이드를 하나의 체계로 정리한 기준과 결과를 남깁니다.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앞으로 가이드를 새로 쓰거나 고칠 때 같은 기준을 따르게 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dataset/guides_final 의 모든 문서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가이드 작성·관리 담당자, 관리자, ITssue 운영·개발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docs 01 기획서 · 02 PRD · 03 SRS · 04 시스템 설계서 · 05 가상 기업 환경정의서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 (taxonomy·FAQ·문의이력·MAN-00~07)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기준이 서로 다르면 docs 01~05를 먼저 따르고, 그다음 데이터셋(FAQ·taxonomy)을 따릅니다. 팀원 문서끼리 다르면 데이터셋과 맞는 쪽을 씁니다.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문서 체계와 번호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21"/>
        <w:gridCol w:w="3035"/>
        <w:gridCol w:w="1366"/>
        <w:gridCol w:w="3415"/>
      </w:tblGrid>
      <w:tr>
        <w:trPr>
          <w:tblHeader w:val="true"/>
        </w:trPr>
        <w:tc>
          <w:tcPr>
            <w:tcW w:type="dxa" w:w="18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303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 형식</w:t>
            </w:r>
          </w:p>
        </w:tc>
        <w:tc>
          <w:tcPr>
            <w:tcW w:type="dxa" w:w="136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34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 (예: IT-ACC-001)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증상별로 임직원이 직접 할 일과 문의 방법. RAG 답변 근거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 (예: IT-ACC-001-M)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짝이 되는 가이드의 항목별 접수·판단·처리·이관 절차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분류와 관계없이 함께 따르는 기준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관리용. RAG 검색 대상에서 뺀다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가이드와 매뉴얼은 같은 번호로 짝을 이루고 항목 번호(3.x)도 같습니다. 다른 문서는 "IT-ACC-001 3.3"처럼 항목 번호까지 적어 참조합니다.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전체 문서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2"/>
        <w:gridCol w:w="2806"/>
        <w:gridCol w:w="549"/>
        <w:gridCol w:w="1220"/>
        <w:gridCol w:w="915"/>
        <w:gridCol w:w="1220"/>
        <w:gridCol w:w="1586"/>
      </w:tblGrid>
      <w:tr>
        <w:trPr>
          <w:tblHeader w:val="true"/>
        </w:trPr>
        <w:tc>
          <w:tcPr>
            <w:tcW w:type="dxa" w:w="13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28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54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9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짝 문서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포함 시나리오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분류·작성·열람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 요청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실행·오류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이용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응대·담당자 인계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ACS-01, ACS-02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폴더와 파일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dataset/guides_final/{분류}/guide/ — 임직원용 가이드, {분류}/manual/ — 담당자용 매뉴얼, STD/ — 공통 기준, policy/ — AI 응대 정책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문서 하나에 같은 내용의 파일 4개: .pdf · .pptx (장표), .docx (편집용), .md (코드 저장소·RAG 등록용)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이름: {문서 번호}_{문서명}.{확장자}. 그림은 {분류}/images/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RAG에는 한 문서에 한 형식만 등록해 같은 내용이 중복 검색되지 않게 합니다 (권장: .md 또는 .pdf).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분류 기준과 중복 정리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7개 분류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4"/>
        <w:gridCol w:w="1285"/>
        <w:gridCol w:w="3927"/>
        <w:gridCol w:w="2284"/>
        <w:gridCol w:w="1428"/>
      </w:tblGrid>
      <w:tr>
        <w:trPr>
          <w:tblHeader w:val="true"/>
        </w:trPr>
        <w:tc>
          <w:tcPr>
            <w:tcW w:type="dxa" w:w="7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9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다루는 범위</w:t>
            </w:r>
          </w:p>
        </w:tc>
        <w:tc>
          <w:tcPr>
            <w:tcW w:type="dxa" w:w="2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담당 조직</w:t>
            </w:r>
          </w:p>
        </w:tc>
        <w:tc>
          <w:tcPr>
            <w:tcW w:type="dxa" w:w="14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가이드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만료·초기화, 계정 잠금, MFA, 통합 로그인(SSO)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(SSO 장애: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시스템·폴더 접근권한 신청, 개발·검증 서버 권한, 부서 이동·퇴사에 따른 권한 변경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(서버·DB: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VPN·네트워크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Wi-Fi, 유선 LAN, 인터넷 속도, 개인·전사 VPN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SW·라이선스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설치·라이선스, 오피스 문서, 비밀번호 관리자, 개발도구 인증서, PC 메일 프로그램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(오피스·비밀번호 관리자: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HW·업무 PC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속도·부팅, 모니터·도킹, 장비 수리·교체·반납, OS 업데이트, 프린터·복합기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(프린터·복합기: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전자결재, ERP, 인사·근태, 업무 협업 플랫폼, 메일·메신저·화상회의, 공유 드라이브·파일서버, 개발 서버·DB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· 시스템인프라팀 · 서비스데스크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IT-SYS-001~008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 메일, 악성코드·보안 알림, 매체·반출 예외, 시스템 침해 의심, 계정 도용, 웹사이트 차단 해제, 장비 분실, 생성형 AI 사용 기준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IT-SEC-001~004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분류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65"/>
        <w:gridCol w:w="2965"/>
        <w:gridCol w:w="3707"/>
      </w:tblGrid>
      <w:tr>
        <w:trPr>
          <w:tblHeader w:val="true"/>
        </w:trPr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 (볼 문서)</w:t>
            </w:r>
          </w:p>
        </w:tc>
        <w:tc>
          <w:tcPr>
            <w:tcW w:type="dxa" w:w="37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 의심·모르는 로그인 알림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 (IT-SEC-003)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ACC가 아님. 비밀번호를 바꾼 적 없는데 반복 잠김도 SEC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 해제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SEC-07 (IT-SEC-004 3.3)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NET이 아님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PC에 설치한 메일 프로그램 오류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 (IT-SW-003 3.7)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수신·용량·반송·메일 서버는 SYS (IT-SYS-004)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 (IT-SYS-005)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중에만 느리면 NET-02, 사무실 전체가 느리면 NET-04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(IT-HW-003)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SYS-13 (IT-SYS-006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혼자만: ACS-01 (IT-ACS-001 3.4), 부서 이동 뒤: ACS-02 (IT-ACS-003 3.2)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SSH 실패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전체·배포 중단: SYS-15 (IT-SYS-008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혼자만·권한: ACS-01 (IT-ACS-002 3.4)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관리자 권한이 필요하다는 설치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 (IT-SW-001)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접근권한(ACS)이 아님. 관리자 권한은 주지 않음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 문의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 (IT-ACS-003)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"부서 이동", "퇴사", "발령"이 있으면 ACS-02, 새로 필요한 권한이면 ACS-01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중복 주제 정리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두 개 이상의 분류에 같은 내용이 있으면 한 문서를 기준 문서로 정하고, 나머지는 내용을 지우거나 참조만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13"/>
        <w:gridCol w:w="3470"/>
        <w:gridCol w:w="3855"/>
      </w:tblGrid>
      <w:tr>
        <w:trPr>
          <w:tblHeader w:val="true"/>
        </w:trPr>
        <w:tc>
          <w:tcPr>
            <w:tcW w:type="dxa" w:w="23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4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문서</w:t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다른 문서 처리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프로그램의 파일 격리·오탐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 3.1·3.2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3장 4) 삭제, 바로가기만 남김), IT-SW-001 보안 SW 표 아래 참조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 사용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 (원본 1장 6) 삭제, 대상 SW 표에서 참조), 미승인 도구 검토는 IT-SW-001 3.5 절차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화면 반복·로딩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3.8은 일반 사이트 화면 깨짐만 다룸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서비스: IT-SYS-004 / PC 메일 프로그램: IT-SW-003 3.7 / 전사 장애: IT-SYS-003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3.7 신규 작성 (원본에 없어 SYS-004의 참조가 빈 곳을 가리켰음)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접속 실패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권한: IT-ACS-002 3.4 / 서버 장애: IT-SYS-008 3.1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IT-SYS-006 3.1 / 개인: IT-ACS-001 3.4 / 부서 이동: IT-ACS-003 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반복 계정 잠김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 뒤: IT-ACC-001 3.2 / 변경한 적 없음: IT-SEC-003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 (이미 연결됨)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 교체·분실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교체: IT-ACC-003 3.5 / 분실: IT-SEC-003 3.6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처리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계정·권한·자료: IT-ACS-003 3.3 / 장비: IT-HW-002 3.7 / 라이선스: IT-SW-002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 비활성화 기준(FAQ-035)으로 세 문서 통일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끊김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앱: IT-SYS-005 / VPN 중: IT-NET-001 3.2 / 사무실 전체: IT-NET-002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잘못된 참조(IT-NET-002 3.5) 수정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함께 겪는 장애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각 분류의 신고 문서 + 공통 행동은 IT-STD-001 6장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신규 작성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긴급도·처리 목표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3장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5장 2) 표를 옮김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 (policy 폴더)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Knowledge 가이드에서 분리 (원본 IT-ACS-AI-001)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열람 등급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4819"/>
        <w:gridCol w:w="3213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수 있는 사람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문서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(ITssue 일반 임직원·IT 운영 담당자·관리자 모두)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가이드, 공통 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운영 담당자·관리자 (IT운영·보안 조직)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매뉴얼, AI 응대 정책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사내 제한으로 두는 내용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 실명과 배정 기준, 팀장 재배정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수준(L1~L3)과 사회공학 대응 문구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 콘솔·내부 도구 절차 (잠금 해제, 원격 격리, 권한 반영·회수, 라이선스 할당 등)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긴급도 조정 조건과 판단 기준, 처리 후 안내 문구, 이관 시 전달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팀별 내선 번호(1030·1040·1050·1060)와 내부 연락처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애매하면 사내 일반으로 둡니다. 임직원이 알아야 할 절차·기준은 사내 일반 가이드에 쓰고, 담당자만 하는 작업만 매뉴얼로 나눕니다. SW 분류도 같은 이유로 담당자용 매뉴얼 3종(IT-SW-001-M~003-M)을 새로 만들었습니다.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등급 표시와 적용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"사내 일반 · 전 임직원" (남색) / "사내 제한 · IT 운영 담당자·관리자" (주황) 배지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쪽 꼬리말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© HANWHA SYSTEMS ICT · 문서 번호 ·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정보 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열람 등급, 열람 대상(매뉴얼)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 속성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docx·pptx·pdf의 주제(Subject)·범주에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 머리말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access_level, audience 항목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표시만으로 접근이 막히지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RAG 등록 때 열람 등급을 문서 메타데이터로 넣고, 검색·답변·출처에서 백엔드가 사용자 권한으로 거릅니다 (설계서 7.3·7.4). 외부 모델 전송 허용 여부는 열람 등급과 따로 정합니다.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작성 기준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장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48"/>
        <w:gridCol w:w="4345"/>
        <w:gridCol w:w="4345"/>
      </w:tblGrid>
      <w:tr>
        <w:trPr>
          <w:tblHeader w:val="true"/>
        </w:trPr>
        <w:tc>
          <w:tcPr>
            <w:tcW w:type="dxa" w:w="94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임직원용 가이드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담당자용 매뉴얼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적용 대상 · 적용 환경)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담당 범위)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확인할 사항 (증상별 바로가기 포함)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접수·분류 기준 (항목별 기본값 · 처리 방식 · 긴급도 조정)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조치 방법 / 항목별 안내 (3.x)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처리 절차 (3.x, 가이드와 같은 번호)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4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자주 묻는 질문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대형 장애 대응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5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주의사항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기록 기준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6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문의처 (공통 표)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부록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문서 · 용어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항목(3.x)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구성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이런 경우 → 원인 → 조치 방법 → (그림) → 해결 확인 · 해결되지 않으면 · 문의 시 알려 주실 정보 → 관련 FAQ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이럴 때 신청합니다 → 신청 방법 → (그림·양식·흐름) → 처리 기간과 결과 확인 · 반려·보완되는 경우 · 문의 시 알려 주실 정보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 시 확인 질문 · 판단 기준 → 처리 절차 → 처리 후 안내 문구 → 재발 방지 · 이관 시 전달 정보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구분 (항목마다 하나)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뜻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따라 직접 해결합니다. ITssue 챗봇이 절차를 안내합니다.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신청서를 내고 팀장 등의 승인을 받은 뒤 담당자가 처리합니다.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담당자의 확인이나 작업이 필요합니다. ITssue 챗봇으로 접수합니다.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사고나 여러 사람에게 영향이 있는 장애입니다. 혼자 해결하려 하지 말고 바로 알립니다.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기본 긴급도가 P1인 시나리오(ACC-04, NET-03, SYS-03, SYS-09, SYS-16, SEC-04)와 보안 사고 신고 항목은 "즉시 신고·이관"으로 둡니다.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통일한 용어와 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5"/>
        <w:gridCol w:w="3886"/>
        <w:gridCol w:w="3886"/>
      </w:tblGrid>
      <w:tr>
        <w:trPr>
          <w:tblHeader w:val="true"/>
        </w:trPr>
        <w:tc>
          <w:tcPr>
            <w:tcW w:type="dxa" w:w="18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값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원본에서 다르던 것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회사명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한화시스템 ICT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한화시스템 ICT, 한화시스템 ICT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주소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*.hanwha-ict.example, 사내 IT 포털 hanwha-admin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hanwha-admin.example(SW)과 hanwha-ict.example(그 외)을 함께 씀 → 포털 이름으로 정의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요청 경로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(= 사내 IT 포털 [IT 요청])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문서만 hanwha-admin &gt; [IT 요청]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 기본, IT 헬프데스크 내선 1000 (평일 09:00~18:00), 정보보안팀 내선 1119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문서는 운영시간 미확정, ACS 문서는 "사내 공지된 연락처"로만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상태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RDY → IP → FIN → CLS (PRD·SRS·설계서)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 문서는 RDY → IP → FIN → CLS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구분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직접 조치 / 신청·승인 후 처리 / IT 담당자 처리 / 즉시 신고·이관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ACC·SEC는 3색 처리 구분과 처리 주체를 따로, 나머지는 처리 주체만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부서이동·퇴사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 다음 날 자동 반영 / 퇴사일 18시 비활성화 / 메일 30일 팀장 전달 (FAQ-004·035)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문서는 "고정 시각을 보장하지 않음"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문서 번호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ACS만 -OPS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버전·시행일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문서 v2.0 · 2026-10-16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v0.1~v1.2, 시행일 2026-03-01 등 제각각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시연용 표시 문구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쓰지 않음 (저장소 README에만 기록)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표지·쪽 머리·그림 설명·시스템 이름 뒤에 시연용임을 알리는 문구가 있었음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쓰지 않는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시연용·교육용 문서임을 알리는 문구 (그림 속 문구 포함)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AI 평가용 정답셋(eval_inquiries) 문장과 그 바꿔 쓴 문장, 정답셋에만 있는 키워드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비밀번호·인증번호·API 키 같은 비밀정보 예시, 실제 기업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근거 데이터에 없는 정책 값 (정해지지 않은 값은 미확정 표시 대신 담당자 확인으로 씀)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형식과 디자인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4"/>
        <w:gridCol w:w="4819"/>
        <w:gridCol w:w="3614"/>
      </w:tblGrid>
      <w:tr>
        <w:trPr>
          <w:tblHeader w:val="true"/>
        </w:trPr>
        <w:tc>
          <w:tcPr>
            <w:tcW w:type="dxa" w:w="12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모양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.pdf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16:9 장표 (IT-SW-001 업무용 SW 설치 가이드 디자인)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배포·인쇄·열람, RAG 등록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.pptx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PDF와 같은 장표. 표는 PowerPoint 표 개체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발표·화면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.docx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A4 세로. 같은 색·표지·장 구성. 목차는 [필드 업데이트]로 쪽 번호 표시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머리말에 문서 정보와 열람 등급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코드 저장소, RAG 등록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8032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80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색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남색 #1F3A5F, 주황 #E8590C, 본문 #1D2433, 소제목 #B8430E, 장 구분 배경 #1D293A, 바탕 #FAFAF9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구성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 → 문서 정보 → Contents → 장 구분(남색) → 본문 장표 → 개정 이력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장표 머리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왼쪽 제목, 오른쪽 장 번호(예: 03. 증상별 조치 방법), 남색 밑줄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글꼴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맑은 고딕 (명령어는 Consolas)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만드는 방법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원천은 dataset/guides_final/tools/source/{분류}/{문서 번호}.json 입니다. 원천을 고친 뒤 tools 폴더에서 python build.py 를 실행하면 네 형식이 함께 다시 만들어집니다. 자세한 순서는 guides_final/README.md에 있습니다.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작성. 7개 분류 가이드 통합 정리 기준과 결과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IT-STD-002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IT-STD-002  가이드 분류·작성·열람 기준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IT-STD-002 가이드 분류·작성·열람 기준</dc:title>
  <dc:subject>사내 일반 · 전 임직원</dc:subject>
  <dc:creator>서비스데스크</dc:creator>
  <cp:keywords>가이드 분류, 문서 번호, 열람 등급, 사내 일반, 사내 제한, 담당자 매뉴얼, 처리 구분, 중복 정리, 작성 기준, RAG 등록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