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86DF9" w14:textId="77777777" w:rsidR="001521EE" w:rsidRDefault="00000000">
      <w:pPr>
        <w:shd w:val="clear" w:color="auto" w:fill="1A2744"/>
        <w:spacing w:before="480"/>
        <w:jc w:val="center"/>
      </w:pPr>
      <w:r>
        <w:rPr>
          <w:b/>
          <w:bCs/>
          <w:color w:val="FFFFFF"/>
          <w:sz w:val="52"/>
          <w:szCs w:val="52"/>
        </w:rPr>
        <w:t>Hayes PROCESS Models 7, 8, and 59</w:t>
      </w:r>
    </w:p>
    <w:p w14:paraId="297FA374" w14:textId="77777777" w:rsidR="001521EE" w:rsidRDefault="00000000">
      <w:pPr>
        <w:shd w:val="clear" w:color="auto" w:fill="1A2744"/>
        <w:jc w:val="center"/>
      </w:pPr>
      <w:r>
        <w:rPr>
          <w:i/>
          <w:iCs/>
          <w:color w:val="A8BCDB"/>
        </w:rPr>
        <w:t>Conditional Process Analysis — Worked Examples with PROCESS Output, Conceptual &amp; Statistical Diagrams, Full Interpretations, and APA Write-Ups</w:t>
      </w:r>
    </w:p>
    <w:p w14:paraId="20AE633F" w14:textId="77777777" w:rsidR="001521EE" w:rsidRDefault="00000000">
      <w:pPr>
        <w:shd w:val="clear" w:color="auto" w:fill="1A2744"/>
        <w:spacing w:after="480"/>
        <w:jc w:val="center"/>
      </w:pPr>
      <w:r>
        <w:rPr>
          <w:color w:val="6B91B8"/>
          <w:sz w:val="20"/>
          <w:szCs w:val="20"/>
        </w:rPr>
        <w:t>For PhD Teaching and Research Reference</w:t>
      </w:r>
    </w:p>
    <w:p w14:paraId="5D223403" w14:textId="77777777" w:rsidR="001521EE" w:rsidRDefault="001521EE">
      <w:pPr>
        <w:spacing w:after="120"/>
      </w:pPr>
    </w:p>
    <w:p w14:paraId="043245EA" w14:textId="77777777" w:rsidR="001521EE" w:rsidRDefault="00000000">
      <w:pPr>
        <w:pStyle w:val="Heading1"/>
        <w:pBdr>
          <w:bottom w:val="single" w:sz="6" w:space="6" w:color="4A90C4"/>
        </w:pBdr>
      </w:pPr>
      <w:r>
        <w:t>Introduction: Conditional Process Analysis</w:t>
      </w:r>
    </w:p>
    <w:p w14:paraId="17B0C7ED" w14:textId="77777777" w:rsidR="001521EE" w:rsidRDefault="00000000">
      <w:pPr>
        <w:spacing w:before="60" w:after="80"/>
      </w:pPr>
      <w:r>
        <w:t>Conditional process analysis integrates mediation and moderation into a single model. The core question is not merely 'does X affect Y?' or 'does X affect Y through M</w:t>
      </w:r>
      <w:proofErr w:type="gramStart"/>
      <w:r>
        <w:t>?' —</w:t>
      </w:r>
      <w:proofErr w:type="gramEnd"/>
      <w:r>
        <w:t xml:space="preserve"> it is 'for whom, through what mechanism, and under what conditions does X affect Y?' Hayes PROCESS Models 7, 8, and 59 represent three distinct structural configurations of moderated mediation, differing in which paths the moderator (W) influences.</w:t>
      </w:r>
    </w:p>
    <w:p w14:paraId="73F27F20" w14:textId="77777777" w:rsidR="001521EE" w:rsidRDefault="001521EE">
      <w:pPr>
        <w:spacing w:after="60"/>
      </w:pPr>
    </w:p>
    <w:p w14:paraId="3903D906" w14:textId="77777777" w:rsidR="001521EE" w:rsidRDefault="00000000">
      <w:pPr>
        <w:spacing w:before="60" w:after="80"/>
      </w:pPr>
      <w:r>
        <w:t xml:space="preserve">This document provides two fully worked examples for each model, each with a conceptual diagram, a statistical diagram, authentic-looking PROCESS </w:t>
      </w:r>
      <w:proofErr w:type="gramStart"/>
      <w:r>
        <w:t>macro output</w:t>
      </w:r>
      <w:proofErr w:type="gramEnd"/>
      <w:r>
        <w:t>, step-by-step numerical interpretation, and an APA-style write-up. The document is designed for PhD-level teaching in social science research methods.</w:t>
      </w:r>
    </w:p>
    <w:p w14:paraId="63A99252" w14:textId="77777777" w:rsidR="001521EE" w:rsidRDefault="001521E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521EE" w14:paraId="6540915D" w14:textId="77777777">
        <w:tc>
          <w:tcPr>
            <w:tcW w:w="31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B5F3724" w14:textId="77777777" w:rsidR="001521EE" w:rsidRDefault="00000000">
            <w:r>
              <w:rPr>
                <w:b/>
                <w:bCs/>
                <w:color w:val="FFFFFF"/>
                <w:sz w:val="18"/>
                <w:szCs w:val="18"/>
              </w:rPr>
              <w:t>Model 7</w:t>
            </w:r>
          </w:p>
        </w:tc>
        <w:tc>
          <w:tcPr>
            <w:tcW w:w="31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ED35ABD" w14:textId="77777777" w:rsidR="001521EE" w:rsidRDefault="00000000">
            <w:r>
              <w:rPr>
                <w:b/>
                <w:bCs/>
                <w:color w:val="FFFFFF"/>
                <w:sz w:val="18"/>
                <w:szCs w:val="18"/>
              </w:rPr>
              <w:t>Model 8</w:t>
            </w:r>
          </w:p>
        </w:tc>
        <w:tc>
          <w:tcPr>
            <w:tcW w:w="31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D4CC579" w14:textId="77777777" w:rsidR="001521EE" w:rsidRDefault="00000000">
            <w:r>
              <w:rPr>
                <w:b/>
                <w:bCs/>
                <w:color w:val="FFFFFF"/>
                <w:sz w:val="18"/>
                <w:szCs w:val="18"/>
              </w:rPr>
              <w:t>Model 59</w:t>
            </w:r>
          </w:p>
        </w:tc>
      </w:tr>
      <w:tr w:rsidR="001521EE" w14:paraId="7686667E" w14:textId="77777777">
        <w:tc>
          <w:tcPr>
            <w:tcW w:w="31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91597E4" w14:textId="77777777" w:rsidR="001521EE" w:rsidRDefault="00000000">
            <w:r>
              <w:rPr>
                <w:color w:val="4A4A4A"/>
                <w:sz w:val="18"/>
                <w:szCs w:val="18"/>
              </w:rPr>
              <w:t>W moderates the a-path only (X → M). b-path and c'-path are constant. Indirect effect is LINEAR in W.</w:t>
            </w:r>
          </w:p>
        </w:tc>
        <w:tc>
          <w:tcPr>
            <w:tcW w:w="31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C70F060" w14:textId="77777777" w:rsidR="001521EE" w:rsidRDefault="00000000">
            <w:r>
              <w:rPr>
                <w:color w:val="4A4A4A"/>
                <w:sz w:val="18"/>
                <w:szCs w:val="18"/>
              </w:rPr>
              <w:t>W moderates the a-path AND c'-path. b-path is constant. Two interaction tests. Indirect effect is LINEAR in W.</w:t>
            </w:r>
          </w:p>
        </w:tc>
        <w:tc>
          <w:tcPr>
            <w:tcW w:w="31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3C2781B" w14:textId="77777777" w:rsidR="001521EE" w:rsidRDefault="00000000">
            <w:r>
              <w:rPr>
                <w:color w:val="4A4A4A"/>
                <w:sz w:val="18"/>
                <w:szCs w:val="18"/>
              </w:rPr>
              <w:t>W moderates ALL paths: a, b, and c'. Three interaction tests. Indirect effect is QUADRATIC in W (accelerates).</w:t>
            </w:r>
          </w:p>
        </w:tc>
      </w:tr>
    </w:tbl>
    <w:p w14:paraId="1D16E2F1" w14:textId="77777777" w:rsidR="001521EE" w:rsidRDefault="001521EE">
      <w:pPr>
        <w:spacing w:after="120"/>
      </w:pPr>
    </w:p>
    <w:p w14:paraId="120CF213" w14:textId="77777777" w:rsidR="001521EE" w:rsidRDefault="00000000">
      <w:pPr>
        <w:pStyle w:val="Heading3"/>
      </w:pPr>
      <w:r>
        <w:t>Key Concepts</w:t>
      </w:r>
    </w:p>
    <w:p w14:paraId="15AF7110" w14:textId="77777777" w:rsidR="001521EE" w:rsidRDefault="00000000">
      <w:pPr>
        <w:pStyle w:val="ListParagraph"/>
        <w:numPr>
          <w:ilvl w:val="0"/>
          <w:numId w:val="2"/>
        </w:numPr>
        <w:spacing w:before="40" w:after="40"/>
      </w:pPr>
      <w:r>
        <w:t>Conditional indirect effect: indirect effect of X on Y through M at a specific value of W. Assessed with bootstrapped CIs. Significant = CI excludes zero.</w:t>
      </w:r>
    </w:p>
    <w:p w14:paraId="06912219" w14:textId="77777777" w:rsidR="001521EE" w:rsidRDefault="00000000">
      <w:pPr>
        <w:pStyle w:val="ListParagraph"/>
        <w:numPr>
          <w:ilvl w:val="0"/>
          <w:numId w:val="2"/>
        </w:numPr>
        <w:spacing w:before="40" w:after="40"/>
      </w:pPr>
      <w:r>
        <w:t xml:space="preserve">Index of Moderated Mediation (IMM): rate of change of indirect effect per unit of W. CI excluding zero is required to claim </w:t>
      </w:r>
      <w:proofErr w:type="gramStart"/>
      <w:r>
        <w:t>moderated</w:t>
      </w:r>
      <w:proofErr w:type="gramEnd"/>
      <w:r>
        <w:t xml:space="preserve"> mediation.</w:t>
      </w:r>
    </w:p>
    <w:p w14:paraId="08D5BDCD" w14:textId="77777777" w:rsidR="001521EE" w:rsidRDefault="00000000">
      <w:pPr>
        <w:pStyle w:val="ListParagraph"/>
        <w:numPr>
          <w:ilvl w:val="0"/>
          <w:numId w:val="2"/>
        </w:numPr>
        <w:spacing w:before="40" w:after="40"/>
      </w:pPr>
      <w:r>
        <w:t xml:space="preserve">Mean-centering W: always </w:t>
      </w:r>
      <w:proofErr w:type="spellStart"/>
      <w:r>
        <w:t>centre</w:t>
      </w:r>
      <w:proofErr w:type="spellEnd"/>
      <w:r>
        <w:t xml:space="preserve"> continuous moderators before computing product terms so main effects are interpretable at the mean of W.</w:t>
      </w:r>
    </w:p>
    <w:p w14:paraId="0ADF151A" w14:textId="77777777" w:rsidR="001521EE" w:rsidRDefault="00000000">
      <w:pPr>
        <w:pStyle w:val="ListParagraph"/>
        <w:numPr>
          <w:ilvl w:val="0"/>
          <w:numId w:val="2"/>
        </w:numPr>
        <w:spacing w:before="40" w:after="40"/>
      </w:pPr>
      <w:r>
        <w:t xml:space="preserve">Bootstrap </w:t>
      </w:r>
      <w:proofErr w:type="gramStart"/>
      <w:r>
        <w:t>resamples:</w:t>
      </w:r>
      <w:proofErr w:type="gramEnd"/>
      <w:r>
        <w:t xml:space="preserve"> use minimum 5,000 (default); 10,000 preferred for dissertations.</w:t>
      </w:r>
    </w:p>
    <w:p w14:paraId="2B393FB1" w14:textId="77777777" w:rsidR="001521EE" w:rsidRDefault="00000000">
      <w:pPr>
        <w:pStyle w:val="ListParagraph"/>
        <w:numPr>
          <w:ilvl w:val="0"/>
          <w:numId w:val="2"/>
        </w:numPr>
        <w:spacing w:before="40" w:after="40"/>
      </w:pPr>
      <w:r>
        <w:t>Pick-a-point probing: report conditional effects at 16th, 50th, and 84th percentiles of W.</w:t>
      </w:r>
    </w:p>
    <w:p w14:paraId="4E4D3A73" w14:textId="77777777" w:rsidR="001521EE" w:rsidRDefault="001521EE">
      <w:pPr>
        <w:spacing w:after="160"/>
      </w:pPr>
    </w:p>
    <w:p w14:paraId="03C81CC1" w14:textId="77777777" w:rsidR="001521EE" w:rsidRDefault="00000000">
      <w:r>
        <w:br w:type="page"/>
      </w:r>
    </w:p>
    <w:p w14:paraId="2F03DCD3" w14:textId="77777777" w:rsidR="001521EE" w:rsidRDefault="00000000">
      <w:pPr>
        <w:shd w:val="clear" w:color="auto" w:fill="1A2744"/>
        <w:spacing w:before="240"/>
        <w:jc w:val="center"/>
      </w:pPr>
      <w:r>
        <w:rPr>
          <w:b/>
          <w:bCs/>
          <w:color w:val="FFFFFF"/>
          <w:sz w:val="44"/>
          <w:szCs w:val="44"/>
        </w:rPr>
        <w:lastRenderedPageBreak/>
        <w:t>MODEL 7</w:t>
      </w:r>
    </w:p>
    <w:p w14:paraId="423B53C8" w14:textId="77777777" w:rsidR="001521EE" w:rsidRDefault="00000000">
      <w:pPr>
        <w:shd w:val="clear" w:color="auto" w:fill="1A2744"/>
        <w:spacing w:after="400"/>
        <w:jc w:val="center"/>
      </w:pPr>
      <w:r>
        <w:rPr>
          <w:i/>
          <w:iCs/>
          <w:color w:val="A8BCDB"/>
        </w:rPr>
        <w:t>First-Stage Moderated Mediation — W moderates the a-path only</w:t>
      </w:r>
    </w:p>
    <w:p w14:paraId="790A0448" w14:textId="77777777" w:rsidR="001521EE" w:rsidRDefault="00000000">
      <w:pPr>
        <w:pStyle w:val="Heading2"/>
      </w:pPr>
      <w:r>
        <w:t>Example 1: Violence Exposure → PTSS → Delinquency, Moderated by Sex</w:t>
      </w:r>
    </w:p>
    <w:p w14:paraId="10533C30" w14:textId="77777777" w:rsidR="001521EE" w:rsidRDefault="00000000">
      <w:pPr>
        <w:pStyle w:val="Heading3"/>
      </w:pPr>
      <w:r>
        <w:t>Research Scenario</w:t>
      </w:r>
    </w:p>
    <w:p w14:paraId="6438C4FE" w14:textId="77777777" w:rsidR="001521EE" w:rsidRDefault="00000000">
      <w:pPr>
        <w:spacing w:before="60" w:after="80"/>
      </w:pPr>
      <w:r>
        <w:t>A researcher examines whether the pathway from childhood violence exposure (X) through post-traumatic stress symptoms (PTSS; M) to delinquency (Y) differs for boys and girls (W = Sex, coded 0 = female, 1 = male). The theory is that boys may be more physiologically reactive to violence — so the same exposure produces more intense trauma for boys — meaning the a-path is moderated while the b-path remains constant across sex.</w:t>
      </w:r>
    </w:p>
    <w:p w14:paraId="70EA3005" w14:textId="77777777" w:rsidR="001521EE" w:rsidRDefault="00000000">
      <w:pPr>
        <w:pStyle w:val="Heading3"/>
      </w:pPr>
      <w:r>
        <w:t>Conceptual Diagram</w:t>
      </w:r>
    </w:p>
    <w:p w14:paraId="6341114C" w14:textId="77777777" w:rsidR="001521EE" w:rsidRDefault="00000000">
      <w:pPr>
        <w:spacing w:before="60" w:after="80"/>
      </w:pPr>
      <w:r>
        <w:t xml:space="preserve">The conceptual diagram shows the theory without equations. Boxes represent variables; arrows represent </w:t>
      </w:r>
      <w:proofErr w:type="spellStart"/>
      <w:r>
        <w:t>hypothesised</w:t>
      </w:r>
      <w:proofErr w:type="spellEnd"/>
      <w:r>
        <w:t xml:space="preserve"> effects. The moderating influence of W on the a-path is shown by a dashed arrow from W pointing to the X→M path. Note that W does NOT touch the b-path or c'-path in Model 7.</w:t>
      </w:r>
    </w:p>
    <w:p w14:paraId="52417696" w14:textId="77777777" w:rsidR="001521EE" w:rsidRDefault="00000000">
      <w:pPr>
        <w:spacing w:before="80" w:after="80"/>
        <w:jc w:val="center"/>
      </w:pPr>
      <w:r>
        <w:rPr>
          <w:noProof/>
        </w:rPr>
        <w:drawing>
          <wp:inline distT="0" distB="0" distL="0" distR="0" wp14:anchorId="1C91E41F" wp14:editId="23E92D1D">
            <wp:extent cx="4572000" cy="1438275"/>
            <wp:effectExtent l="0" t="0" r="0" b="0"/>
            <wp:docPr id="1"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438275"/>
                    </a:xfrm>
                    <a:prstGeom prst="rect">
                      <a:avLst/>
                    </a:prstGeom>
                  </pic:spPr>
                </pic:pic>
              </a:graphicData>
            </a:graphic>
          </wp:inline>
        </w:drawing>
      </w:r>
    </w:p>
    <w:p w14:paraId="346F3A80" w14:textId="77777777" w:rsidR="001521EE" w:rsidRDefault="00000000">
      <w:pPr>
        <w:pStyle w:val="Heading3"/>
      </w:pPr>
      <w:r>
        <w:t>Statistical Diagram</w:t>
      </w:r>
    </w:p>
    <w:p w14:paraId="2A240A75" w14:textId="77777777" w:rsidR="001521EE" w:rsidRDefault="00000000">
      <w:pPr>
        <w:spacing w:before="60" w:after="80"/>
      </w:pPr>
      <w:r>
        <w:t xml:space="preserve">The statistical diagram translates theory into regression parameters. The a-path is labelled a₁ + </w:t>
      </w:r>
      <w:proofErr w:type="spellStart"/>
      <w:r>
        <w:t>a₃W</w:t>
      </w:r>
      <w:proofErr w:type="spellEnd"/>
      <w:r>
        <w:t xml:space="preserve"> (the conditional effect of X on M at a given W), the b-path carries a single coefficient b (no subscript — it is constant), and the direct path carries c'. The interaction term a₃ appears in the M-equation only.</w:t>
      </w:r>
    </w:p>
    <w:p w14:paraId="43B1E8B2" w14:textId="77777777" w:rsidR="001521EE" w:rsidRDefault="00000000">
      <w:pPr>
        <w:spacing w:before="80" w:after="80"/>
        <w:jc w:val="center"/>
      </w:pPr>
      <w:r>
        <w:rPr>
          <w:noProof/>
        </w:rPr>
        <w:drawing>
          <wp:inline distT="0" distB="0" distL="0" distR="0" wp14:anchorId="43747FAF" wp14:editId="675347B8">
            <wp:extent cx="4572000" cy="1695450"/>
            <wp:effectExtent l="0" t="0" r="0" b="0"/>
            <wp:docPr id="1974821372"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695450"/>
                    </a:xfrm>
                    <a:prstGeom prst="rect">
                      <a:avLst/>
                    </a:prstGeom>
                  </pic:spPr>
                </pic:pic>
              </a:graphicData>
            </a:graphic>
          </wp:inline>
        </w:drawing>
      </w:r>
    </w:p>
    <w:p w14:paraId="1B38C55D" w14:textId="77777777" w:rsidR="001521EE" w:rsidRDefault="00000000">
      <w:pPr>
        <w:pBdr>
          <w:left w:val="single" w:sz="12" w:space="8" w:color="4A90C4"/>
        </w:pBdr>
        <w:shd w:val="clear" w:color="auto" w:fill="F0F4F8"/>
        <w:spacing w:before="120" w:after="120"/>
        <w:ind w:left="360"/>
      </w:pPr>
      <w:r>
        <w:rPr>
          <w:b/>
          <w:bCs/>
          <w:color w:val="4A90C4"/>
          <w:sz w:val="20"/>
          <w:szCs w:val="20"/>
        </w:rPr>
        <w:t xml:space="preserve">Key </w:t>
      </w:r>
      <w:proofErr w:type="gramStart"/>
      <w:r>
        <w:rPr>
          <w:b/>
          <w:bCs/>
          <w:color w:val="4A90C4"/>
          <w:sz w:val="20"/>
          <w:szCs w:val="20"/>
        </w:rPr>
        <w:t xml:space="preserve">Formula  </w:t>
      </w:r>
      <w:r>
        <w:rPr>
          <w:color w:val="4A4A4A"/>
          <w:sz w:val="20"/>
          <w:szCs w:val="20"/>
        </w:rPr>
        <w:t>Conditional</w:t>
      </w:r>
      <w:proofErr w:type="gramEnd"/>
      <w:r>
        <w:rPr>
          <w:color w:val="4A4A4A"/>
          <w:sz w:val="20"/>
          <w:szCs w:val="20"/>
        </w:rPr>
        <w:t xml:space="preserve"> indirect effect = (a₁ + </w:t>
      </w:r>
      <w:proofErr w:type="spellStart"/>
      <w:r>
        <w:rPr>
          <w:color w:val="4A4A4A"/>
          <w:sz w:val="20"/>
          <w:szCs w:val="20"/>
        </w:rPr>
        <w:t>a₃W</w:t>
      </w:r>
      <w:proofErr w:type="spellEnd"/>
      <w:r>
        <w:rPr>
          <w:color w:val="4A4A4A"/>
          <w:sz w:val="20"/>
          <w:szCs w:val="20"/>
        </w:rPr>
        <w:t>) × b. This is a linear function of W — it grows or shrinks proportionally as W increases.</w:t>
      </w:r>
    </w:p>
    <w:p w14:paraId="6BF84C4F" w14:textId="77777777" w:rsidR="001521EE" w:rsidRDefault="001521EE">
      <w:pPr>
        <w:spacing w:after="80"/>
      </w:pPr>
    </w:p>
    <w:p w14:paraId="2F947680" w14:textId="77777777" w:rsidR="001521EE" w:rsidRDefault="00000000">
      <w:pPr>
        <w:pStyle w:val="Heading3"/>
      </w:pPr>
      <w:r>
        <w:t>PROCESS Output — Model 7</w:t>
      </w:r>
    </w:p>
    <w:p w14:paraId="6D92D37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4C709D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for SPSS v4.3 — Model 7                   </w:t>
      </w:r>
    </w:p>
    <w:p w14:paraId="52D265E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delinquency   M = </w:t>
      </w:r>
      <w:proofErr w:type="spellStart"/>
      <w:r>
        <w:rPr>
          <w:rFonts w:ascii="Courier New" w:eastAsia="Courier New" w:hAnsi="Courier New" w:cs="Courier New"/>
          <w:color w:val="1E2D40"/>
          <w:sz w:val="17"/>
          <w:szCs w:val="17"/>
        </w:rPr>
        <w:t>ptss</w:t>
      </w:r>
      <w:proofErr w:type="spellEnd"/>
      <w:r>
        <w:rPr>
          <w:rFonts w:ascii="Courier New" w:eastAsia="Courier New" w:hAnsi="Courier New" w:cs="Courier New"/>
          <w:color w:val="1E2D40"/>
          <w:sz w:val="17"/>
          <w:szCs w:val="17"/>
        </w:rPr>
        <w:t xml:space="preserve">   X = violence   W = sex            </w:t>
      </w:r>
    </w:p>
    <w:p w14:paraId="6C9B7FF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350   Bootstrap samples = 10000                            </w:t>
      </w:r>
    </w:p>
    <w:p w14:paraId="24882F86"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1793DB9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E5C9E6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w:t>
      </w:r>
      <w:proofErr w:type="spellStart"/>
      <w:r>
        <w:rPr>
          <w:rFonts w:ascii="Courier New" w:eastAsia="Courier New" w:hAnsi="Courier New" w:cs="Courier New"/>
          <w:color w:val="1E2D40"/>
          <w:sz w:val="17"/>
          <w:szCs w:val="17"/>
        </w:rPr>
        <w:t>ptss</w:t>
      </w:r>
      <w:proofErr w:type="spellEnd"/>
      <w:r>
        <w:rPr>
          <w:rFonts w:ascii="Courier New" w:eastAsia="Courier New" w:hAnsi="Courier New" w:cs="Courier New"/>
          <w:color w:val="1E2D40"/>
          <w:sz w:val="17"/>
          <w:szCs w:val="17"/>
        </w:rPr>
        <w:t xml:space="preserve"> (Mediator Equation — M-model)           </w:t>
      </w:r>
    </w:p>
    <w:p w14:paraId="6236A29F"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6509A49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3DFC5E9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1.2403     .1542      8.043     .0000        </w:t>
      </w:r>
    </w:p>
    <w:p w14:paraId="15C4CA7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violence (a1)      0.4521     .0642      7.042     .0000        </w:t>
      </w:r>
    </w:p>
    <w:p w14:paraId="3998701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sex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a2)     -0.1203     .1203     -1.000     .3183        </w:t>
      </w:r>
    </w:p>
    <w:p w14:paraId="28108D3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a3)      0.3142     .0821      3.827     .</w:t>
      </w:r>
      <w:proofErr w:type="gramStart"/>
      <w:r>
        <w:rPr>
          <w:rFonts w:ascii="Courier New" w:eastAsia="Courier New" w:hAnsi="Courier New" w:cs="Courier New"/>
          <w:color w:val="1E2D40"/>
          <w:sz w:val="17"/>
          <w:szCs w:val="17"/>
        </w:rPr>
        <w:t>0002  ←</w:t>
      </w:r>
      <w:proofErr w:type="gramEnd"/>
      <w:r>
        <w:rPr>
          <w:rFonts w:ascii="Courier New" w:eastAsia="Courier New" w:hAnsi="Courier New" w:cs="Courier New"/>
          <w:color w:val="1E2D40"/>
          <w:sz w:val="17"/>
          <w:szCs w:val="17"/>
        </w:rPr>
        <w:t xml:space="preserve">KEY  </w:t>
      </w:r>
    </w:p>
    <w:p w14:paraId="1E06BB5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034EE21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.31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3,346) = 52.14   p &lt; .0001                        </w:t>
      </w:r>
    </w:p>
    <w:p w14:paraId="04433C49"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226C600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2AD2DD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delinquency (Y Equation)                     </w:t>
      </w:r>
    </w:p>
    <w:p w14:paraId="38C4C0B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6F21739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715B96C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0.6120     .1831      3.342     .0009        </w:t>
      </w:r>
    </w:p>
    <w:p w14:paraId="61B4627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violence  (</w:t>
      </w:r>
      <w:proofErr w:type="gramEnd"/>
      <w:r>
        <w:rPr>
          <w:rFonts w:ascii="Courier New" w:eastAsia="Courier New" w:hAnsi="Courier New" w:cs="Courier New"/>
          <w:color w:val="1E2D40"/>
          <w:sz w:val="17"/>
          <w:szCs w:val="17"/>
        </w:rPr>
        <w:t>c</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  0.2105     .0712      2.956     .0033        </w:t>
      </w:r>
    </w:p>
    <w:p w14:paraId="6032CAD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ptss</w:t>
      </w:r>
      <w:proofErr w:type="spellEnd"/>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 xml:space="preserve">   (b)   </w:t>
      </w:r>
      <w:proofErr w:type="gramEnd"/>
      <w:r>
        <w:rPr>
          <w:rFonts w:ascii="Courier New" w:eastAsia="Courier New" w:hAnsi="Courier New" w:cs="Courier New"/>
          <w:color w:val="1E2D40"/>
          <w:sz w:val="17"/>
          <w:szCs w:val="17"/>
        </w:rPr>
        <w:t xml:space="preserve">  0.5024     .0611      8.223     .0000        </w:t>
      </w:r>
    </w:p>
    <w:p w14:paraId="179CA93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sex                0.0841     .1012      0.831     .4063        </w:t>
      </w:r>
    </w:p>
    <w:p w14:paraId="7014A0A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263582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.42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3,346) = 83.77   p &lt; .0001                        </w:t>
      </w:r>
    </w:p>
    <w:p w14:paraId="18394F7F"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69AB7C9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2D8D68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effect of X on M at values of W (sex):             </w:t>
      </w:r>
    </w:p>
    <w:p w14:paraId="03AAA8B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sex (</w:t>
      </w:r>
      <w:proofErr w:type="gramStart"/>
      <w:r>
        <w:rPr>
          <w:rFonts w:ascii="Courier New" w:eastAsia="Courier New" w:hAnsi="Courier New" w:cs="Courier New"/>
          <w:color w:val="1E2D40"/>
          <w:sz w:val="17"/>
          <w:szCs w:val="17"/>
        </w:rPr>
        <w:t xml:space="preserve">W)   </w:t>
      </w:r>
      <w:proofErr w:type="gramEnd"/>
      <w:r>
        <w:rPr>
          <w:rFonts w:ascii="Courier New" w:eastAsia="Courier New" w:hAnsi="Courier New" w:cs="Courier New"/>
          <w:color w:val="1E2D40"/>
          <w:sz w:val="17"/>
          <w:szCs w:val="17"/>
        </w:rPr>
        <w:t>Effect       se         t         p      LLCI   ULCI</w:t>
      </w:r>
    </w:p>
    <w:p w14:paraId="4516A29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     0.4521     .0642      7.042     .0000   .</w:t>
      </w:r>
      <w:proofErr w:type="gramStart"/>
      <w:r>
        <w:rPr>
          <w:rFonts w:ascii="Courier New" w:eastAsia="Courier New" w:hAnsi="Courier New" w:cs="Courier New"/>
          <w:color w:val="1E2D40"/>
          <w:sz w:val="17"/>
          <w:szCs w:val="17"/>
        </w:rPr>
        <w:t>3258  .</w:t>
      </w:r>
      <w:proofErr w:type="gramEnd"/>
      <w:r>
        <w:rPr>
          <w:rFonts w:ascii="Courier New" w:eastAsia="Courier New" w:hAnsi="Courier New" w:cs="Courier New"/>
          <w:color w:val="1E2D40"/>
          <w:sz w:val="17"/>
          <w:szCs w:val="17"/>
        </w:rPr>
        <w:t>5784</w:t>
      </w:r>
    </w:p>
    <w:p w14:paraId="106819E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1.0000    0.7663     .0831      9.223     .0000   .</w:t>
      </w:r>
      <w:proofErr w:type="gramStart"/>
      <w:r>
        <w:rPr>
          <w:rFonts w:ascii="Courier New" w:eastAsia="Courier New" w:hAnsi="Courier New" w:cs="Courier New"/>
          <w:color w:val="1E2D40"/>
          <w:sz w:val="17"/>
          <w:szCs w:val="17"/>
        </w:rPr>
        <w:t>6028  .</w:t>
      </w:r>
      <w:proofErr w:type="gramEnd"/>
      <w:r>
        <w:rPr>
          <w:rFonts w:ascii="Courier New" w:eastAsia="Courier New" w:hAnsi="Courier New" w:cs="Courier New"/>
          <w:color w:val="1E2D40"/>
          <w:sz w:val="17"/>
          <w:szCs w:val="17"/>
        </w:rPr>
        <w:t>9298</w:t>
      </w:r>
    </w:p>
    <w:p w14:paraId="04B587DC"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4329C27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41603E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4BA0A95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proofErr w:type="gram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proofErr w:type="gramEnd"/>
      <w:r>
        <w:rPr>
          <w:rFonts w:ascii="Courier New" w:eastAsia="Courier New" w:hAnsi="Courier New" w:cs="Courier New"/>
          <w:color w:val="1E2D40"/>
          <w:sz w:val="17"/>
          <w:szCs w:val="17"/>
        </w:rPr>
        <w:t xml:space="preserve">              </w:t>
      </w:r>
    </w:p>
    <w:p w14:paraId="6D8DEC3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sex       0.1579       .0462     .0741     .2548                </w:t>
      </w:r>
    </w:p>
    <w:p w14:paraId="78ACB460"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1490CD6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223912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of X on Y through M:              </w:t>
      </w:r>
    </w:p>
    <w:p w14:paraId="79843E4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sex (</w:t>
      </w:r>
      <w:proofErr w:type="gramStart"/>
      <w:r>
        <w:rPr>
          <w:rFonts w:ascii="Courier New" w:eastAsia="Courier New" w:hAnsi="Courier New" w:cs="Courier New"/>
          <w:color w:val="1E2D40"/>
          <w:sz w:val="17"/>
          <w:szCs w:val="17"/>
        </w:rPr>
        <w:t xml:space="preserve">W)   </w:t>
      </w:r>
      <w:proofErr w:type="gramEnd"/>
      <w:r>
        <w:rPr>
          <w:rFonts w:ascii="Courier New" w:eastAsia="Courier New" w:hAnsi="Courier New" w:cs="Courier New"/>
          <w:color w:val="1E2D40"/>
          <w:sz w:val="17"/>
          <w:szCs w:val="17"/>
        </w:rPr>
        <w:t xml:space="preserve">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proofErr w:type="gram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proofErr w:type="gramEnd"/>
      <w:r>
        <w:rPr>
          <w:rFonts w:ascii="Courier New" w:eastAsia="Courier New" w:hAnsi="Courier New" w:cs="Courier New"/>
          <w:color w:val="1E2D40"/>
          <w:sz w:val="17"/>
          <w:szCs w:val="17"/>
        </w:rPr>
        <w:t xml:space="preserve">             </w:t>
      </w:r>
    </w:p>
    <w:p w14:paraId="615579E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     0.2272      .0521     .1318     .3394                </w:t>
      </w:r>
    </w:p>
    <w:p w14:paraId="2732DD4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1.0000    0.3851      .0682     .2601     .5278                </w:t>
      </w:r>
    </w:p>
    <w:p w14:paraId="65609DE6"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w:t>
      </w:r>
    </w:p>
    <w:p w14:paraId="469672F8" w14:textId="77777777" w:rsidR="001521EE" w:rsidRDefault="001521EE">
      <w:pPr>
        <w:spacing w:after="120"/>
      </w:pPr>
    </w:p>
    <w:p w14:paraId="14C57BF3" w14:textId="77777777" w:rsidR="001521EE" w:rsidRDefault="00000000">
      <w:pPr>
        <w:pStyle w:val="Heading3"/>
      </w:pPr>
      <w:r>
        <w:t>Step-by-Step Interpretation</w:t>
      </w:r>
    </w:p>
    <w:p w14:paraId="7730C34F" w14:textId="77777777" w:rsidR="001521EE" w:rsidRDefault="00000000">
      <w:pPr>
        <w:spacing w:before="180" w:after="60"/>
      </w:pPr>
      <w:r>
        <w:rPr>
          <w:b/>
          <w:bCs/>
          <w:color w:val="4A4A4A"/>
          <w:u w:val="single"/>
        </w:rPr>
        <w:t>Step 1 — Is the Interaction (a3) Significant?</w:t>
      </w:r>
    </w:p>
    <w:p w14:paraId="24C1AA15" w14:textId="77777777" w:rsidR="001521EE" w:rsidRDefault="00000000">
      <w:pPr>
        <w:spacing w:before="60" w:after="80"/>
      </w:pPr>
      <w:r>
        <w:t xml:space="preserve">int_1 = 0.314, </w:t>
      </w:r>
      <w:proofErr w:type="gramStart"/>
      <w:r>
        <w:t>t(</w:t>
      </w:r>
      <w:proofErr w:type="gramEnd"/>
      <w:r>
        <w:t xml:space="preserve">346) = 3.83, p = .0002. YES — statistically significant. Sex moderates the a-path: violence exposure does not equally </w:t>
      </w:r>
      <w:proofErr w:type="spellStart"/>
      <w:r>
        <w:t>traumatise</w:t>
      </w:r>
      <w:proofErr w:type="spellEnd"/>
      <w:r>
        <w:t xml:space="preserve"> boys and girls. For every move from female (W=0) to male (W=1), the slope of violence on PTSS increases by 0.314.</w:t>
      </w:r>
    </w:p>
    <w:p w14:paraId="34A6AF30" w14:textId="77777777" w:rsidR="001521EE" w:rsidRDefault="00000000">
      <w:pPr>
        <w:spacing w:before="180" w:after="60"/>
      </w:pPr>
      <w:r>
        <w:rPr>
          <w:b/>
          <w:bCs/>
          <w:color w:val="4A4A4A"/>
          <w:u w:val="single"/>
        </w:rPr>
        <w:t>Step 2 — b-path (constant across W)</w:t>
      </w:r>
    </w:p>
    <w:p w14:paraId="799B89D1" w14:textId="77777777" w:rsidR="001521EE" w:rsidRDefault="00000000">
      <w:pPr>
        <w:spacing w:before="60" w:after="80"/>
      </w:pPr>
      <w:r>
        <w:t>b = 0.502, p &lt; .001. For every one-unit increase in PTSS, delinquency increases by 0.502 — equally for both sexes, because there is no M×W interaction in the Y-equation.</w:t>
      </w:r>
    </w:p>
    <w:p w14:paraId="5F031EC5" w14:textId="77777777" w:rsidR="001521EE" w:rsidRDefault="00000000">
      <w:pPr>
        <w:spacing w:before="180" w:after="60"/>
      </w:pPr>
      <w:r>
        <w:rPr>
          <w:b/>
          <w:bCs/>
          <w:color w:val="4A4A4A"/>
          <w:u w:val="single"/>
        </w:rPr>
        <w:t>Step 3 — Conditional Effects of X on 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1440"/>
        <w:gridCol w:w="1440"/>
      </w:tblGrid>
      <w:tr w:rsidR="001521EE" w14:paraId="32B4BC35" w14:textId="77777777">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5C0518C" w14:textId="77777777" w:rsidR="001521EE" w:rsidRDefault="00000000">
            <w:r>
              <w:rPr>
                <w:b/>
                <w:bCs/>
                <w:color w:val="FFFFFF"/>
                <w:sz w:val="18"/>
                <w:szCs w:val="18"/>
              </w:rPr>
              <w:t>Sex (W)</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E052381" w14:textId="77777777" w:rsidR="001521EE" w:rsidRDefault="00000000">
            <w:r>
              <w:rPr>
                <w:b/>
                <w:bCs/>
                <w:color w:val="FFFFFF"/>
                <w:sz w:val="18"/>
                <w:szCs w:val="18"/>
              </w:rPr>
              <w:t>a-path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62FD5D1" w14:textId="77777777" w:rsidR="001521EE" w:rsidRDefault="00000000">
            <w:r>
              <w:rPr>
                <w:b/>
                <w:bCs/>
                <w:color w:val="FFFFFF"/>
                <w:sz w:val="18"/>
                <w:szCs w:val="18"/>
              </w:rPr>
              <w:t>SE</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42A977B" w14:textId="77777777" w:rsidR="001521EE" w:rsidRDefault="00000000">
            <w:r>
              <w:rPr>
                <w:b/>
                <w:bCs/>
                <w:color w:val="FFFFFF"/>
                <w:sz w:val="18"/>
                <w:szCs w:val="18"/>
              </w:rPr>
              <w:t>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1021A89" w14:textId="77777777" w:rsidR="001521EE" w:rsidRDefault="00000000">
            <w:r>
              <w:rPr>
                <w:b/>
                <w:bCs/>
                <w:color w:val="FFFFFF"/>
                <w:sz w:val="18"/>
                <w:szCs w:val="18"/>
              </w:rPr>
              <w:t>p</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8C0ACE0" w14:textId="77777777" w:rsidR="001521EE" w:rsidRDefault="00000000">
            <w:r>
              <w:rPr>
                <w:b/>
                <w:bCs/>
                <w:color w:val="FFFFFF"/>
                <w:sz w:val="18"/>
                <w:szCs w:val="18"/>
              </w:rPr>
              <w:t>95% CI</w:t>
            </w:r>
          </w:p>
        </w:tc>
      </w:tr>
      <w:tr w:rsidR="001521EE" w14:paraId="737B6421" w14:textId="77777777">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AA504E2" w14:textId="77777777" w:rsidR="001521EE" w:rsidRDefault="00000000">
            <w:r>
              <w:rPr>
                <w:color w:val="4A4A4A"/>
                <w:sz w:val="18"/>
                <w:szCs w:val="18"/>
              </w:rPr>
              <w:t>Female (0)</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7B944D2" w14:textId="77777777" w:rsidR="001521EE" w:rsidRDefault="00000000">
            <w:r>
              <w:rPr>
                <w:color w:val="4A4A4A"/>
                <w:sz w:val="18"/>
                <w:szCs w:val="18"/>
              </w:rPr>
              <w:t>0.4521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991E349" w14:textId="77777777" w:rsidR="001521EE" w:rsidRDefault="00000000">
            <w:r>
              <w:rPr>
                <w:color w:val="4A4A4A"/>
                <w:sz w:val="18"/>
                <w:szCs w:val="18"/>
              </w:rPr>
              <w:t>.0642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CC94DCD" w14:textId="77777777" w:rsidR="001521EE" w:rsidRDefault="00000000">
            <w:r>
              <w:rPr>
                <w:color w:val="4A4A4A"/>
                <w:sz w:val="18"/>
                <w:szCs w:val="18"/>
              </w:rPr>
              <w:t>7.04</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1BA629F"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66673F6" w14:textId="77777777" w:rsidR="001521EE" w:rsidRDefault="00000000">
            <w:r>
              <w:rPr>
                <w:color w:val="4A4A4A"/>
                <w:sz w:val="18"/>
                <w:szCs w:val="18"/>
              </w:rPr>
              <w:t>[.326, .578]</w:t>
            </w:r>
          </w:p>
        </w:tc>
      </w:tr>
      <w:tr w:rsidR="001521EE" w14:paraId="1499F7BC" w14:textId="77777777">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FBD35EE" w14:textId="77777777" w:rsidR="001521EE" w:rsidRDefault="00000000">
            <w:r>
              <w:rPr>
                <w:color w:val="4A4A4A"/>
                <w:sz w:val="18"/>
                <w:szCs w:val="18"/>
              </w:rPr>
              <w:t>Male (1)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8CAD3AF" w14:textId="77777777" w:rsidR="001521EE" w:rsidRDefault="00000000">
            <w:r>
              <w:rPr>
                <w:color w:val="4A4A4A"/>
                <w:sz w:val="18"/>
                <w:szCs w:val="18"/>
              </w:rPr>
              <w:t>0.7663</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827D3D1" w14:textId="77777777" w:rsidR="001521EE" w:rsidRDefault="00000000">
            <w:r>
              <w:rPr>
                <w:color w:val="4A4A4A"/>
                <w:sz w:val="18"/>
                <w:szCs w:val="18"/>
              </w:rPr>
              <w:t>.0831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AF5BA7D" w14:textId="77777777" w:rsidR="001521EE" w:rsidRDefault="00000000">
            <w:r>
              <w:rPr>
                <w:color w:val="4A4A4A"/>
                <w:sz w:val="18"/>
                <w:szCs w:val="18"/>
              </w:rPr>
              <w:t>9.22</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00024C7"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8FB831" w14:textId="77777777" w:rsidR="001521EE" w:rsidRDefault="00000000">
            <w:r>
              <w:rPr>
                <w:color w:val="4A4A4A"/>
                <w:sz w:val="18"/>
                <w:szCs w:val="18"/>
              </w:rPr>
              <w:t>[.603, .930]</w:t>
            </w:r>
          </w:p>
        </w:tc>
      </w:tr>
    </w:tbl>
    <w:p w14:paraId="71C1A928" w14:textId="77777777" w:rsidR="001521EE" w:rsidRDefault="001521EE">
      <w:pPr>
        <w:spacing w:after="80"/>
      </w:pPr>
    </w:p>
    <w:p w14:paraId="2D8356C6" w14:textId="77777777" w:rsidR="001521EE" w:rsidRDefault="00000000">
      <w:pPr>
        <w:spacing w:before="60" w:after="80"/>
      </w:pPr>
      <w:r>
        <w:t>Males show a 70% larger a-path than females (0.766 vs. 0.452). The same violence exposure creates substantially more trauma for boys.</w:t>
      </w:r>
    </w:p>
    <w:p w14:paraId="22A4AB7E" w14:textId="77777777" w:rsidR="001521EE" w:rsidRDefault="00000000">
      <w:pPr>
        <w:spacing w:before="180" w:after="60"/>
      </w:pPr>
      <w:r>
        <w:rPr>
          <w:b/>
          <w:bCs/>
          <w:color w:val="4A4A4A"/>
          <w:u w:val="single"/>
        </w:rPr>
        <w:t>Step 4 — Index of Moderated Mediation</w:t>
      </w:r>
    </w:p>
    <w:p w14:paraId="2253D824" w14:textId="77777777" w:rsidR="001521EE" w:rsidRDefault="00000000">
      <w:pPr>
        <w:spacing w:before="60" w:after="80"/>
      </w:pPr>
      <w:r>
        <w:t xml:space="preserve">IMM = 0.158, 95% </w:t>
      </w:r>
      <w:proofErr w:type="spellStart"/>
      <w:r>
        <w:t>BootCI</w:t>
      </w:r>
      <w:proofErr w:type="spellEnd"/>
      <w:r>
        <w:t xml:space="preserve"> [.074, .255]. The CI excludes zero — moderated mediation is confirmed. IMM = a₃ × b = 0.314 × 0.502 = 0.158. The indirect effect is significantly different for males and females.</w:t>
      </w:r>
    </w:p>
    <w:p w14:paraId="0597AEFB" w14:textId="77777777" w:rsidR="001521EE" w:rsidRDefault="00000000">
      <w:pPr>
        <w:spacing w:before="180" w:after="60"/>
      </w:pPr>
      <w:r>
        <w:rPr>
          <w:b/>
          <w:bCs/>
          <w:color w:val="4A4A4A"/>
          <w:u w:val="single"/>
        </w:rPr>
        <w:t>Step 5 — Conditional Indirect Effects</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440"/>
        <w:gridCol w:w="1440"/>
        <w:gridCol w:w="1440"/>
        <w:gridCol w:w="1440"/>
      </w:tblGrid>
      <w:tr w:rsidR="001521EE" w14:paraId="51C244D2" w14:textId="77777777">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72074C1" w14:textId="77777777" w:rsidR="001521EE" w:rsidRDefault="00000000">
            <w:r>
              <w:rPr>
                <w:b/>
                <w:bCs/>
                <w:color w:val="FFFFFF"/>
                <w:sz w:val="18"/>
                <w:szCs w:val="18"/>
              </w:rPr>
              <w:t>Sex (W)</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32BD1FA"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32330B2" w14:textId="77777777" w:rsidR="001521EE" w:rsidRDefault="00000000">
            <w:proofErr w:type="spellStart"/>
            <w:r>
              <w:rPr>
                <w:b/>
                <w:bCs/>
                <w:color w:val="FFFFFF"/>
                <w:sz w:val="18"/>
                <w:szCs w:val="18"/>
              </w:rPr>
              <w:t>BootSE</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8100470" w14:textId="77777777" w:rsidR="001521EE" w:rsidRDefault="00000000">
            <w:proofErr w:type="spellStart"/>
            <w:r>
              <w:rPr>
                <w:b/>
                <w:bCs/>
                <w:color w:val="FFFFFF"/>
                <w:sz w:val="18"/>
                <w:szCs w:val="18"/>
              </w:rPr>
              <w:t>BootLLCI</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9872C7A" w14:textId="77777777" w:rsidR="001521EE" w:rsidRDefault="00000000">
            <w:proofErr w:type="spellStart"/>
            <w:r>
              <w:rPr>
                <w:b/>
                <w:bCs/>
                <w:color w:val="FFFFFF"/>
                <w:sz w:val="18"/>
                <w:szCs w:val="18"/>
              </w:rPr>
              <w:t>BootULCI</w:t>
            </w:r>
            <w:proofErr w:type="spellEnd"/>
          </w:p>
        </w:tc>
      </w:tr>
      <w:tr w:rsidR="001521EE" w14:paraId="0419269F" w14:textId="77777777">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4D719E9" w14:textId="77777777" w:rsidR="001521EE" w:rsidRDefault="00000000">
            <w:r>
              <w:rPr>
                <w:color w:val="4A4A4A"/>
                <w:sz w:val="18"/>
                <w:szCs w:val="18"/>
              </w:rPr>
              <w:t>Female (0)</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B09CF84" w14:textId="77777777" w:rsidR="001521EE" w:rsidRDefault="00000000">
            <w:r>
              <w:rPr>
                <w:color w:val="4A4A4A"/>
                <w:sz w:val="18"/>
                <w:szCs w:val="18"/>
              </w:rPr>
              <w:t>0.2272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26AECEB" w14:textId="77777777" w:rsidR="001521EE" w:rsidRDefault="00000000">
            <w:r>
              <w:rPr>
                <w:color w:val="4A4A4A"/>
                <w:sz w:val="18"/>
                <w:szCs w:val="18"/>
              </w:rPr>
              <w:t>.0521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B0FD7DA" w14:textId="77777777" w:rsidR="001521EE" w:rsidRDefault="00000000">
            <w:r>
              <w:rPr>
                <w:color w:val="4A4A4A"/>
                <w:sz w:val="18"/>
                <w:szCs w:val="18"/>
              </w:rPr>
              <w:t>.1318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9D88FFF" w14:textId="77777777" w:rsidR="001521EE" w:rsidRDefault="00000000">
            <w:r>
              <w:rPr>
                <w:color w:val="4A4A4A"/>
                <w:sz w:val="18"/>
                <w:szCs w:val="18"/>
              </w:rPr>
              <w:t>.3394</w:t>
            </w:r>
          </w:p>
        </w:tc>
      </w:tr>
      <w:tr w:rsidR="001521EE" w14:paraId="687D8799" w14:textId="77777777">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3EB5456" w14:textId="77777777" w:rsidR="001521EE" w:rsidRDefault="00000000">
            <w:r>
              <w:rPr>
                <w:color w:val="4A4A4A"/>
                <w:sz w:val="18"/>
                <w:szCs w:val="18"/>
              </w:rPr>
              <w:t>Male (1)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60F5863" w14:textId="77777777" w:rsidR="001521EE" w:rsidRDefault="00000000">
            <w:r>
              <w:rPr>
                <w:color w:val="4A4A4A"/>
                <w:sz w:val="18"/>
                <w:szCs w:val="18"/>
              </w:rPr>
              <w:t>0.3851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5BE8C15" w14:textId="77777777" w:rsidR="001521EE" w:rsidRDefault="00000000">
            <w:r>
              <w:rPr>
                <w:color w:val="4A4A4A"/>
                <w:sz w:val="18"/>
                <w:szCs w:val="18"/>
              </w:rPr>
              <w:t>.0682</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A10CB5C" w14:textId="77777777" w:rsidR="001521EE" w:rsidRDefault="00000000">
            <w:r>
              <w:rPr>
                <w:color w:val="4A4A4A"/>
                <w:sz w:val="18"/>
                <w:szCs w:val="18"/>
              </w:rPr>
              <w:t>.2601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1565813" w14:textId="77777777" w:rsidR="001521EE" w:rsidRDefault="00000000">
            <w:r>
              <w:rPr>
                <w:color w:val="4A4A4A"/>
                <w:sz w:val="18"/>
                <w:szCs w:val="18"/>
              </w:rPr>
              <w:t>.5278</w:t>
            </w:r>
          </w:p>
        </w:tc>
      </w:tr>
    </w:tbl>
    <w:p w14:paraId="32C7E95A" w14:textId="77777777" w:rsidR="001521EE" w:rsidRDefault="001521EE">
      <w:pPr>
        <w:spacing w:after="80"/>
      </w:pPr>
    </w:p>
    <w:p w14:paraId="3A4FEECC" w14:textId="77777777" w:rsidR="001521EE" w:rsidRDefault="00000000">
      <w:pPr>
        <w:spacing w:before="60" w:after="80"/>
      </w:pPr>
      <w:r>
        <w:t>Both CIs exclude zero — the mediated path is significant for both sexes. But the effect is 70% larger for males. Same exposure, very different trauma trajectory.</w:t>
      </w:r>
    </w:p>
    <w:p w14:paraId="2788DE6E" w14:textId="77777777" w:rsidR="001521EE" w:rsidRDefault="00000000">
      <w:pPr>
        <w:pBdr>
          <w:left w:val="single" w:sz="12" w:space="8" w:color="1A7340"/>
        </w:pBdr>
        <w:shd w:val="clear" w:color="auto" w:fill="F0F4F8"/>
        <w:spacing w:before="120" w:after="120"/>
        <w:ind w:left="360"/>
      </w:pPr>
      <w:r>
        <w:rPr>
          <w:b/>
          <w:bCs/>
          <w:color w:val="1A7340"/>
          <w:sz w:val="20"/>
          <w:szCs w:val="20"/>
        </w:rPr>
        <w:t xml:space="preserve">Key </w:t>
      </w:r>
      <w:proofErr w:type="gramStart"/>
      <w:r>
        <w:rPr>
          <w:b/>
          <w:bCs/>
          <w:color w:val="1A7340"/>
          <w:sz w:val="20"/>
          <w:szCs w:val="20"/>
        </w:rPr>
        <w:t xml:space="preserve">Finding  </w:t>
      </w:r>
      <w:r>
        <w:rPr>
          <w:color w:val="4A4A4A"/>
          <w:sz w:val="20"/>
          <w:szCs w:val="20"/>
        </w:rPr>
        <w:t>The</w:t>
      </w:r>
      <w:proofErr w:type="gramEnd"/>
      <w:r>
        <w:rPr>
          <w:color w:val="4A4A4A"/>
          <w:sz w:val="20"/>
          <w:szCs w:val="20"/>
        </w:rPr>
        <w:t xml:space="preserve"> violence → PTSS → delinquency pathway is real for both boys and girls, but substantially stronger for boys (0.385 vs. 0.227). Interventions targeting PTSS reduction will produce greater reductions in delinquency for boys.</w:t>
      </w:r>
    </w:p>
    <w:p w14:paraId="48C9DF07" w14:textId="77777777" w:rsidR="001521EE" w:rsidRDefault="001521EE">
      <w:pPr>
        <w:spacing w:after="80"/>
      </w:pPr>
    </w:p>
    <w:p w14:paraId="037DEACF" w14:textId="77777777" w:rsidR="001521EE" w:rsidRDefault="00000000">
      <w:pPr>
        <w:pStyle w:val="Heading3"/>
      </w:pPr>
      <w:r>
        <w:t>APA Write-Up</w:t>
      </w:r>
    </w:p>
    <w:p w14:paraId="10A5C3D2" w14:textId="77777777" w:rsidR="001521EE" w:rsidRDefault="00000000">
      <w:pPr>
        <w:spacing w:before="60" w:after="80"/>
      </w:pPr>
      <w:r>
        <w:t xml:space="preserve">A </w:t>
      </w:r>
      <w:proofErr w:type="gramStart"/>
      <w:r>
        <w:t>first-stage</w:t>
      </w:r>
      <w:proofErr w:type="gramEnd"/>
      <w:r>
        <w:t xml:space="preserve"> moderated mediation model (Hayes PROCESS Model 7) was estimated with violence exposure predicting delinquency through PTSS, moderated by sex. The violence × sex interaction on PTSS was significant (a3 = 0.314, </w:t>
      </w:r>
      <w:proofErr w:type="gramStart"/>
      <w:r>
        <w:t>t(</w:t>
      </w:r>
      <w:proofErr w:type="gramEnd"/>
      <w:r>
        <w:t xml:space="preserve">346) = 3.83, p &lt; .001), indicating sex moderated the a-path. The conditional a-paths were 0.452 for females (95% CI [.326, .578]) and 0.766 for males (95% CI [.603, .930]). The b-path (b = 0.502, p &lt; .001) did not vary by sex. Conditional indirect effects were significant for females (0.227, 95% </w:t>
      </w:r>
      <w:proofErr w:type="spellStart"/>
      <w:r>
        <w:t>BootCI</w:t>
      </w:r>
      <w:proofErr w:type="spellEnd"/>
      <w:r>
        <w:t xml:space="preserve"> [.132, .339]) and males (0.385, 95% </w:t>
      </w:r>
      <w:proofErr w:type="spellStart"/>
      <w:r>
        <w:t>BootCI</w:t>
      </w:r>
      <w:proofErr w:type="spellEnd"/>
      <w:r>
        <w:t xml:space="preserve"> [.260, .528]). The index of moderated mediation was 0.158, 95% CI [.074, .255], confirming moderated mediation.</w:t>
      </w:r>
    </w:p>
    <w:p w14:paraId="425600BE" w14:textId="77777777" w:rsidR="001521EE" w:rsidRDefault="001521EE">
      <w:pPr>
        <w:spacing w:after="160"/>
      </w:pPr>
    </w:p>
    <w:p w14:paraId="78674E5D" w14:textId="77777777" w:rsidR="001521EE" w:rsidRDefault="00000000">
      <w:pPr>
        <w:pStyle w:val="Heading2"/>
      </w:pPr>
      <w:r>
        <w:t>Example 2: Job Stress → Burnout → Turnover Intent, Moderated by Social Support</w:t>
      </w:r>
    </w:p>
    <w:p w14:paraId="2E3641B8" w14:textId="77777777" w:rsidR="001521EE" w:rsidRDefault="00000000">
      <w:pPr>
        <w:pStyle w:val="Heading3"/>
      </w:pPr>
      <w:r>
        <w:t>Research Scenario</w:t>
      </w:r>
    </w:p>
    <w:p w14:paraId="7283F41A" w14:textId="77777777" w:rsidR="001521EE" w:rsidRDefault="00000000">
      <w:pPr>
        <w:spacing w:before="60" w:after="80"/>
      </w:pPr>
      <w:r>
        <w:t xml:space="preserve">An occupational health researcher tests whether social support at work (W, continuous, </w:t>
      </w:r>
      <w:proofErr w:type="spellStart"/>
      <w:r>
        <w:t>centred</w:t>
      </w:r>
      <w:proofErr w:type="spellEnd"/>
      <w:r>
        <w:t xml:space="preserve">) buffers the effect of job stress (X) on burnout (M), which in turn predicts turnover intention (Y). Higher social support is expected to weaken the stress-burnout link. The b-path (burnout → turnover) is assumed </w:t>
      </w:r>
      <w:proofErr w:type="gramStart"/>
      <w:r>
        <w:t>universal</w:t>
      </w:r>
      <w:proofErr w:type="gramEnd"/>
      <w:r>
        <w:t>. Model 7 is appropriate because W only operates on the first stage.</w:t>
      </w:r>
    </w:p>
    <w:p w14:paraId="4B38757E" w14:textId="77777777" w:rsidR="001521EE" w:rsidRDefault="00000000">
      <w:pPr>
        <w:pStyle w:val="Heading3"/>
      </w:pPr>
      <w:r>
        <w:t>Conceptual Diagram</w:t>
      </w:r>
    </w:p>
    <w:p w14:paraId="500039EA" w14:textId="77777777" w:rsidR="001521EE" w:rsidRDefault="00000000">
      <w:pPr>
        <w:spacing w:before="60" w:after="80"/>
      </w:pPr>
      <w:r>
        <w:t>As in all Model 7 diagrams, W's moderation arrow targets the X→M a-path only. The b-path arrow from M to Y carries no moderating symbol. The direct path c' also carries no moderating symbol.</w:t>
      </w:r>
    </w:p>
    <w:p w14:paraId="33BAA95D" w14:textId="77777777" w:rsidR="001521EE" w:rsidRDefault="00000000">
      <w:pPr>
        <w:spacing w:before="80" w:after="80"/>
        <w:jc w:val="center"/>
      </w:pPr>
      <w:r>
        <w:rPr>
          <w:noProof/>
        </w:rPr>
        <w:drawing>
          <wp:inline distT="0" distB="0" distL="0" distR="0" wp14:anchorId="00F3544F" wp14:editId="11F614D9">
            <wp:extent cx="4572000" cy="1438275"/>
            <wp:effectExtent l="0" t="0" r="0" b="0"/>
            <wp:docPr id="1729052422"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438275"/>
                    </a:xfrm>
                    <a:prstGeom prst="rect">
                      <a:avLst/>
                    </a:prstGeom>
                  </pic:spPr>
                </pic:pic>
              </a:graphicData>
            </a:graphic>
          </wp:inline>
        </w:drawing>
      </w:r>
    </w:p>
    <w:p w14:paraId="1B002915" w14:textId="77777777" w:rsidR="001521EE" w:rsidRDefault="00000000">
      <w:pPr>
        <w:pStyle w:val="Heading3"/>
      </w:pPr>
      <w:r>
        <w:t>Statistical Diagram</w:t>
      </w:r>
    </w:p>
    <w:p w14:paraId="7034CB5D" w14:textId="77777777" w:rsidR="001521EE" w:rsidRDefault="00000000">
      <w:pPr>
        <w:spacing w:before="60" w:after="80"/>
      </w:pPr>
      <w:r>
        <w:t xml:space="preserve">The a-path is labelled a₁ + </w:t>
      </w:r>
      <w:proofErr w:type="spellStart"/>
      <w:r>
        <w:t>a₃W</w:t>
      </w:r>
      <w:proofErr w:type="spellEnd"/>
      <w:r>
        <w:t xml:space="preserve"> (because W moderates it). Here a₃ is expected to be negative — support reduces the stress-burnout slope. The b-path carries a single constant coefficient.</w:t>
      </w:r>
    </w:p>
    <w:p w14:paraId="346AAC97" w14:textId="77777777" w:rsidR="001521EE" w:rsidRDefault="00000000">
      <w:pPr>
        <w:spacing w:before="80" w:after="80"/>
        <w:jc w:val="center"/>
      </w:pPr>
      <w:r>
        <w:rPr>
          <w:noProof/>
        </w:rPr>
        <w:drawing>
          <wp:inline distT="0" distB="0" distL="0" distR="0" wp14:anchorId="288A7A83" wp14:editId="638AC2F9">
            <wp:extent cx="4572000" cy="1695450"/>
            <wp:effectExtent l="0" t="0" r="0" b="0"/>
            <wp:docPr id="56050287"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695450"/>
                    </a:xfrm>
                    <a:prstGeom prst="rect">
                      <a:avLst/>
                    </a:prstGeom>
                  </pic:spPr>
                </pic:pic>
              </a:graphicData>
            </a:graphic>
          </wp:inline>
        </w:drawing>
      </w:r>
    </w:p>
    <w:p w14:paraId="7B6BF5CB" w14:textId="77777777" w:rsidR="001521EE" w:rsidRDefault="001521EE">
      <w:pPr>
        <w:spacing w:after="80"/>
      </w:pPr>
    </w:p>
    <w:p w14:paraId="77C15DE2" w14:textId="77777777" w:rsidR="001521EE" w:rsidRDefault="00000000">
      <w:pPr>
        <w:pStyle w:val="Heading3"/>
      </w:pPr>
      <w:r>
        <w:t>PROCESS Output — Model 7</w:t>
      </w:r>
    </w:p>
    <w:p w14:paraId="503BB21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D2C1A7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 Model 7                                   </w:t>
      </w:r>
    </w:p>
    <w:p w14:paraId="3FFFEF3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turnover   M = burnout   X = stress   W = support (</w:t>
      </w:r>
      <w:proofErr w:type="spellStart"/>
      <w:r>
        <w:rPr>
          <w:rFonts w:ascii="Courier New" w:eastAsia="Courier New" w:hAnsi="Courier New" w:cs="Courier New"/>
          <w:color w:val="1E2D40"/>
          <w:sz w:val="17"/>
          <w:szCs w:val="17"/>
        </w:rPr>
        <w:t>centred</w:t>
      </w:r>
      <w:proofErr w:type="spellEnd"/>
      <w:r>
        <w:rPr>
          <w:rFonts w:ascii="Courier New" w:eastAsia="Courier New" w:hAnsi="Courier New" w:cs="Courier New"/>
          <w:color w:val="1E2D40"/>
          <w:sz w:val="17"/>
          <w:szCs w:val="17"/>
        </w:rPr>
        <w:t xml:space="preserve">) </w:t>
      </w:r>
    </w:p>
    <w:p w14:paraId="5889F73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412   Bootstrap samples = 10000                             </w:t>
      </w:r>
    </w:p>
    <w:p w14:paraId="3FDDBCB7"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389D9A1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12E180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burnout (M-equation)                          </w:t>
      </w:r>
    </w:p>
    <w:p w14:paraId="305BFDE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5427BC4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136F400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3.6140     .0912    39.629    .0000         </w:t>
      </w:r>
    </w:p>
    <w:p w14:paraId="2DF7D13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stress</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a1)        0.5823     .0614     9.484    .0000         </w:t>
      </w:r>
    </w:p>
    <w:p w14:paraId="1721025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support  (</w:t>
      </w:r>
      <w:proofErr w:type="gramEnd"/>
      <w:r>
        <w:rPr>
          <w:rFonts w:ascii="Courier New" w:eastAsia="Courier New" w:hAnsi="Courier New" w:cs="Courier New"/>
          <w:color w:val="1E2D40"/>
          <w:sz w:val="17"/>
          <w:szCs w:val="17"/>
        </w:rPr>
        <w:t xml:space="preserve">a2)       -0.2411     .0531    -4.540    .0000         </w:t>
      </w:r>
    </w:p>
    <w:p w14:paraId="6862BC2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a3)       -0.1382     .0408    -3.387    .</w:t>
      </w:r>
      <w:proofErr w:type="gramStart"/>
      <w:r>
        <w:rPr>
          <w:rFonts w:ascii="Courier New" w:eastAsia="Courier New" w:hAnsi="Courier New" w:cs="Courier New"/>
          <w:color w:val="1E2D40"/>
          <w:sz w:val="17"/>
          <w:szCs w:val="17"/>
        </w:rPr>
        <w:t>0008  ←</w:t>
      </w:r>
      <w:proofErr w:type="gramEnd"/>
      <w:r>
        <w:rPr>
          <w:rFonts w:ascii="Courier New" w:eastAsia="Courier New" w:hAnsi="Courier New" w:cs="Courier New"/>
          <w:color w:val="1E2D40"/>
          <w:sz w:val="17"/>
          <w:szCs w:val="17"/>
        </w:rPr>
        <w:t xml:space="preserve">KEY   </w:t>
      </w:r>
    </w:p>
    <w:p w14:paraId="2ED854F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C40882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.44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3,408) = 107.8   p &lt; .0001                         </w:t>
      </w:r>
    </w:p>
    <w:p w14:paraId="12B44D1C"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29FEF83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5848BE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turnover (Y-equation)                         </w:t>
      </w:r>
    </w:p>
    <w:p w14:paraId="38F6F7ED"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759219F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00FBBF0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0.9217     .2043     4.511    .0000         </w:t>
      </w:r>
    </w:p>
    <w:p w14:paraId="54DD1BC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stress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c</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    0.1052     .0683     1.540    .1244         </w:t>
      </w:r>
    </w:p>
    <w:p w14:paraId="417F9B2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burnout </w:t>
      </w:r>
      <w:proofErr w:type="gramStart"/>
      <w:r>
        <w:rPr>
          <w:rFonts w:ascii="Courier New" w:eastAsia="Courier New" w:hAnsi="Courier New" w:cs="Courier New"/>
          <w:color w:val="1E2D40"/>
          <w:sz w:val="17"/>
          <w:szCs w:val="17"/>
        </w:rPr>
        <w:t xml:space="preserve">   (b)   </w:t>
      </w:r>
      <w:proofErr w:type="gramEnd"/>
      <w:r>
        <w:rPr>
          <w:rFonts w:ascii="Courier New" w:eastAsia="Courier New" w:hAnsi="Courier New" w:cs="Courier New"/>
          <w:color w:val="1E2D40"/>
          <w:sz w:val="17"/>
          <w:szCs w:val="17"/>
        </w:rPr>
        <w:t xml:space="preserve">    0.6831     .0572    11.943    .0000         </w:t>
      </w:r>
    </w:p>
    <w:p w14:paraId="576F0D4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support              0.0213     .0621     0.343    .7319         </w:t>
      </w:r>
    </w:p>
    <w:p w14:paraId="5A5CC01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342431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.39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3,408) = 86.71   p &lt; .0001                         </w:t>
      </w:r>
    </w:p>
    <w:p w14:paraId="1015AD0B"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2A9C3BF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6B62D3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effect of X on M at values of W (social support):   </w:t>
      </w:r>
    </w:p>
    <w:p w14:paraId="55F10AF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support    Effect       se        t        p      LLCI   ULCI   </w:t>
      </w:r>
    </w:p>
    <w:p w14:paraId="1B3F89B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-1.0000    0.7205      .0712    10.12    .0000   .</w:t>
      </w:r>
      <w:proofErr w:type="gramStart"/>
      <w:r>
        <w:rPr>
          <w:rFonts w:ascii="Courier New" w:eastAsia="Courier New" w:hAnsi="Courier New" w:cs="Courier New"/>
          <w:color w:val="1E2D40"/>
          <w:sz w:val="17"/>
          <w:szCs w:val="17"/>
        </w:rPr>
        <w:t>5805  .</w:t>
      </w:r>
      <w:proofErr w:type="gramEnd"/>
      <w:r>
        <w:rPr>
          <w:rFonts w:ascii="Courier New" w:eastAsia="Courier New" w:hAnsi="Courier New" w:cs="Courier New"/>
          <w:color w:val="1E2D40"/>
          <w:sz w:val="17"/>
          <w:szCs w:val="17"/>
        </w:rPr>
        <w:t xml:space="preserve">8605  </w:t>
      </w:r>
    </w:p>
    <w:p w14:paraId="6F930A5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0.0000    0.5823      .0614     9.48    .0000   .</w:t>
      </w:r>
      <w:proofErr w:type="gramStart"/>
      <w:r>
        <w:rPr>
          <w:rFonts w:ascii="Courier New" w:eastAsia="Courier New" w:hAnsi="Courier New" w:cs="Courier New"/>
          <w:color w:val="1E2D40"/>
          <w:sz w:val="17"/>
          <w:szCs w:val="17"/>
        </w:rPr>
        <w:t>4614  .</w:t>
      </w:r>
      <w:proofErr w:type="gramEnd"/>
      <w:r>
        <w:rPr>
          <w:rFonts w:ascii="Courier New" w:eastAsia="Courier New" w:hAnsi="Courier New" w:cs="Courier New"/>
          <w:color w:val="1E2D40"/>
          <w:sz w:val="17"/>
          <w:szCs w:val="17"/>
        </w:rPr>
        <w:t xml:space="preserve">7032  </w:t>
      </w:r>
    </w:p>
    <w:p w14:paraId="7700BC2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1.0000    0.4441      .0731     6.07    .0000   .</w:t>
      </w:r>
      <w:proofErr w:type="gramStart"/>
      <w:r>
        <w:rPr>
          <w:rFonts w:ascii="Courier New" w:eastAsia="Courier New" w:hAnsi="Courier New" w:cs="Courier New"/>
          <w:color w:val="1E2D40"/>
          <w:sz w:val="17"/>
          <w:szCs w:val="17"/>
        </w:rPr>
        <w:t>3003  .</w:t>
      </w:r>
      <w:proofErr w:type="gramEnd"/>
      <w:r>
        <w:rPr>
          <w:rFonts w:ascii="Courier New" w:eastAsia="Courier New" w:hAnsi="Courier New" w:cs="Courier New"/>
          <w:color w:val="1E2D40"/>
          <w:sz w:val="17"/>
          <w:szCs w:val="17"/>
        </w:rPr>
        <w:t xml:space="preserve">5879  </w:t>
      </w:r>
    </w:p>
    <w:p w14:paraId="723E99C0"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669D518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C4CE4A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6CEDDC1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7C2192B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support  -</w:t>
      </w:r>
      <w:proofErr w:type="gramEnd"/>
      <w:r>
        <w:rPr>
          <w:rFonts w:ascii="Courier New" w:eastAsia="Courier New" w:hAnsi="Courier New" w:cs="Courier New"/>
          <w:color w:val="1E2D40"/>
          <w:sz w:val="17"/>
          <w:szCs w:val="17"/>
        </w:rPr>
        <w:t xml:space="preserve">0.0944      .0301    -.1587     -.0400                  </w:t>
      </w:r>
    </w:p>
    <w:p w14:paraId="2F060BB0"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15FB220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5E54234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of X on Y through M:               </w:t>
      </w:r>
    </w:p>
    <w:p w14:paraId="5CDA4D5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support    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3DD691D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-1.0000    0.4923      .0612     .3773      .6225               </w:t>
      </w:r>
    </w:p>
    <w:p w14:paraId="6BA5F9F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0.0000    0.3978      .0513     .3017      .5072               </w:t>
      </w:r>
    </w:p>
    <w:p w14:paraId="597435A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1.0000    0.3033      .0538     .2044      .4148               </w:t>
      </w:r>
    </w:p>
    <w:p w14:paraId="5A3C14DF"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w:t>
      </w:r>
    </w:p>
    <w:p w14:paraId="4DF9A5D9" w14:textId="77777777" w:rsidR="001521EE" w:rsidRDefault="001521EE">
      <w:pPr>
        <w:spacing w:after="120"/>
      </w:pPr>
    </w:p>
    <w:p w14:paraId="7D5C52D1" w14:textId="77777777" w:rsidR="001521EE" w:rsidRDefault="00000000">
      <w:pPr>
        <w:pStyle w:val="Heading3"/>
      </w:pPr>
      <w:r>
        <w:t>Step-by-Step Interpretation</w:t>
      </w:r>
    </w:p>
    <w:p w14:paraId="59E205B9" w14:textId="77777777" w:rsidR="001521EE" w:rsidRDefault="00000000">
      <w:pPr>
        <w:spacing w:before="180" w:after="60"/>
      </w:pPr>
      <w:r>
        <w:rPr>
          <w:b/>
          <w:bCs/>
          <w:color w:val="4A4A4A"/>
          <w:u w:val="single"/>
        </w:rPr>
        <w:t>Step 1 — Interaction (a3 = −0.138)</w:t>
      </w:r>
    </w:p>
    <w:p w14:paraId="4F027654" w14:textId="77777777" w:rsidR="001521EE" w:rsidRDefault="00000000">
      <w:pPr>
        <w:spacing w:before="60" w:after="80"/>
      </w:pPr>
      <w:r>
        <w:t xml:space="preserve">a3 = −0.138, </w:t>
      </w:r>
      <w:proofErr w:type="gramStart"/>
      <w:r>
        <w:t>t(</w:t>
      </w:r>
      <w:proofErr w:type="gramEnd"/>
      <w:r>
        <w:t>408) = −3.39, p = .0008. Negative sign confirms the buffering hypothesis: as social support increases, the a-path weakens. Each additional unit of support reduces the stress-burnout slope by 0.138.</w:t>
      </w:r>
    </w:p>
    <w:p w14:paraId="2C82527A" w14:textId="77777777" w:rsidR="001521EE" w:rsidRDefault="00000000">
      <w:pPr>
        <w:spacing w:before="180" w:after="60"/>
      </w:pPr>
      <w:r>
        <w:rPr>
          <w:b/>
          <w:bCs/>
          <w:color w:val="4A4A4A"/>
          <w:u w:val="single"/>
        </w:rPr>
        <w:t>Step 2 — Conditional a-path Effects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440"/>
        <w:gridCol w:w="1440"/>
        <w:gridCol w:w="1440"/>
      </w:tblGrid>
      <w:tr w:rsidR="001521EE" w14:paraId="17ACD6A5"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EA2E39F" w14:textId="77777777" w:rsidR="001521EE" w:rsidRDefault="00000000">
            <w:r>
              <w:rPr>
                <w:b/>
                <w:bCs/>
                <w:color w:val="FFFFFF"/>
                <w:sz w:val="18"/>
                <w:szCs w:val="18"/>
              </w:rPr>
              <w:t>Support Level</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A03014F" w14:textId="77777777" w:rsidR="001521EE" w:rsidRDefault="00000000">
            <w:r>
              <w:rPr>
                <w:b/>
                <w:bCs/>
                <w:color w:val="FFFFFF"/>
                <w:sz w:val="18"/>
                <w:szCs w:val="18"/>
              </w:rPr>
              <w:t>a-path</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0561688" w14:textId="77777777" w:rsidR="001521EE" w:rsidRDefault="00000000">
            <w:r>
              <w:rPr>
                <w:b/>
                <w:bCs/>
                <w:color w:val="FFFFFF"/>
                <w:sz w:val="18"/>
                <w:szCs w:val="18"/>
              </w:rPr>
              <w:t>SE</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1AB2949" w14:textId="77777777" w:rsidR="001521EE" w:rsidRDefault="00000000">
            <w:r>
              <w:rPr>
                <w:b/>
                <w:bCs/>
                <w:color w:val="FFFFFF"/>
                <w:sz w:val="18"/>
                <w:szCs w:val="18"/>
              </w:rPr>
              <w:t>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E5BB31B" w14:textId="77777777" w:rsidR="001521EE" w:rsidRDefault="00000000">
            <w:r>
              <w:rPr>
                <w:b/>
                <w:bCs/>
                <w:color w:val="FFFFFF"/>
                <w:sz w:val="18"/>
                <w:szCs w:val="18"/>
              </w:rPr>
              <w:t>p</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EF2E7A1" w14:textId="77777777" w:rsidR="001521EE" w:rsidRDefault="00000000">
            <w:r>
              <w:rPr>
                <w:b/>
                <w:bCs/>
                <w:color w:val="FFFFFF"/>
                <w:sz w:val="18"/>
                <w:szCs w:val="18"/>
              </w:rPr>
              <w:t>95% CI</w:t>
            </w:r>
          </w:p>
        </w:tc>
      </w:tr>
      <w:tr w:rsidR="001521EE" w14:paraId="4BE3845E"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CB33289"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1A68D41" w14:textId="77777777" w:rsidR="001521EE" w:rsidRDefault="00000000">
            <w:r>
              <w:rPr>
                <w:color w:val="4A4A4A"/>
                <w:sz w:val="18"/>
                <w:szCs w:val="18"/>
              </w:rPr>
              <w:t>0.7205</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D85EE7F" w14:textId="77777777" w:rsidR="001521EE" w:rsidRDefault="00000000">
            <w:r>
              <w:rPr>
                <w:color w:val="4A4A4A"/>
                <w:sz w:val="18"/>
                <w:szCs w:val="18"/>
              </w:rPr>
              <w:t>.0712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61B6FF4" w14:textId="77777777" w:rsidR="001521EE" w:rsidRDefault="00000000">
            <w:r>
              <w:rPr>
                <w:color w:val="4A4A4A"/>
                <w:sz w:val="18"/>
                <w:szCs w:val="18"/>
              </w:rPr>
              <w:t>10.12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5A2BA1D"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ECA8F2D" w14:textId="77777777" w:rsidR="001521EE" w:rsidRDefault="00000000">
            <w:r>
              <w:rPr>
                <w:color w:val="4A4A4A"/>
                <w:sz w:val="18"/>
                <w:szCs w:val="18"/>
              </w:rPr>
              <w:t>[.581, .861]</w:t>
            </w:r>
          </w:p>
        </w:tc>
      </w:tr>
      <w:tr w:rsidR="001521EE" w14:paraId="7589EF47"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259EDE0"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F07A182" w14:textId="77777777" w:rsidR="001521EE" w:rsidRDefault="00000000">
            <w:r>
              <w:rPr>
                <w:color w:val="4A4A4A"/>
                <w:sz w:val="18"/>
                <w:szCs w:val="18"/>
              </w:rPr>
              <w:t>0.5823</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2CBF13C" w14:textId="77777777" w:rsidR="001521EE" w:rsidRDefault="00000000">
            <w:r>
              <w:rPr>
                <w:color w:val="4A4A4A"/>
                <w:sz w:val="18"/>
                <w:szCs w:val="18"/>
              </w:rPr>
              <w:t>.0614</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4F2721F" w14:textId="77777777" w:rsidR="001521EE" w:rsidRDefault="00000000">
            <w:r>
              <w:rPr>
                <w:color w:val="4A4A4A"/>
                <w:sz w:val="18"/>
                <w:szCs w:val="18"/>
              </w:rPr>
              <w:t xml:space="preserve"> 9.48</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410FB9C"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A915C2D" w14:textId="77777777" w:rsidR="001521EE" w:rsidRDefault="00000000">
            <w:r>
              <w:rPr>
                <w:color w:val="4A4A4A"/>
                <w:sz w:val="18"/>
                <w:szCs w:val="18"/>
              </w:rPr>
              <w:t>[.461, .703]</w:t>
            </w:r>
          </w:p>
        </w:tc>
      </w:tr>
      <w:tr w:rsidR="001521EE" w14:paraId="57DE22B4"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7AD7B31"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55BDF24" w14:textId="77777777" w:rsidR="001521EE" w:rsidRDefault="00000000">
            <w:r>
              <w:rPr>
                <w:color w:val="4A4A4A"/>
                <w:sz w:val="18"/>
                <w:szCs w:val="18"/>
              </w:rPr>
              <w:t>0.4441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08C47D7" w14:textId="77777777" w:rsidR="001521EE" w:rsidRDefault="00000000">
            <w:r>
              <w:rPr>
                <w:color w:val="4A4A4A"/>
                <w:sz w:val="18"/>
                <w:szCs w:val="18"/>
              </w:rPr>
              <w:t>.0731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0ACBBD3" w14:textId="77777777" w:rsidR="001521EE" w:rsidRDefault="00000000">
            <w:r>
              <w:rPr>
                <w:color w:val="4A4A4A"/>
                <w:sz w:val="18"/>
                <w:szCs w:val="18"/>
              </w:rPr>
              <w:t xml:space="preserve"> 6.07</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DAE7AC0"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9A7DD36" w14:textId="77777777" w:rsidR="001521EE" w:rsidRDefault="00000000">
            <w:r>
              <w:rPr>
                <w:color w:val="4A4A4A"/>
                <w:sz w:val="18"/>
                <w:szCs w:val="18"/>
              </w:rPr>
              <w:t>[.300, .588]</w:t>
            </w:r>
          </w:p>
        </w:tc>
      </w:tr>
    </w:tbl>
    <w:p w14:paraId="7FE6352B" w14:textId="77777777" w:rsidR="001521EE" w:rsidRDefault="001521EE">
      <w:pPr>
        <w:spacing w:after="80"/>
      </w:pPr>
    </w:p>
    <w:p w14:paraId="3D92B466" w14:textId="77777777" w:rsidR="001521EE" w:rsidRDefault="00000000">
      <w:pPr>
        <w:spacing w:before="60" w:after="80"/>
      </w:pPr>
      <w:r>
        <w:t xml:space="preserve">High-support workers show a 38% weaker stress-burnout relationship than low-support workers (0.444 vs. 0.721). All three conditional effects remain significant — support buffers but </w:t>
      </w:r>
      <w:proofErr w:type="gramStart"/>
      <w:r>
        <w:t>does</w:t>
      </w:r>
      <w:proofErr w:type="gramEnd"/>
      <w:r>
        <w:t xml:space="preserve"> not eliminate the a-path.</w:t>
      </w:r>
    </w:p>
    <w:p w14:paraId="401F779C" w14:textId="77777777" w:rsidR="001521EE" w:rsidRDefault="00000000">
      <w:pPr>
        <w:spacing w:before="180" w:after="60"/>
      </w:pPr>
      <w:r>
        <w:rPr>
          <w:b/>
          <w:bCs/>
          <w:color w:val="4A4A4A"/>
          <w:u w:val="single"/>
        </w:rPr>
        <w:t>Step 3 — Index of Moderated Mediation</w:t>
      </w:r>
    </w:p>
    <w:p w14:paraId="123C6B40" w14:textId="77777777" w:rsidR="001521EE" w:rsidRDefault="00000000">
      <w:pPr>
        <w:spacing w:before="60" w:after="80"/>
      </w:pPr>
      <w:r>
        <w:t xml:space="preserve">IMM = −0.094, 95% </w:t>
      </w:r>
      <w:proofErr w:type="spellStart"/>
      <w:r>
        <w:t>BootCI</w:t>
      </w:r>
      <w:proofErr w:type="spellEnd"/>
      <w:r>
        <w:t xml:space="preserve"> [−.159, −.040]. CI excludes zero — moderated mediation confirmed. The negative sign means the indirect effect shrinks as support increases.</w:t>
      </w:r>
    </w:p>
    <w:p w14:paraId="32EB25FB" w14:textId="77777777" w:rsidR="001521EE" w:rsidRDefault="00000000">
      <w:pPr>
        <w:spacing w:before="180" w:after="60"/>
      </w:pPr>
      <w:r>
        <w:rPr>
          <w:b/>
          <w:bCs/>
          <w:color w:val="4A4A4A"/>
          <w:u w:val="single"/>
        </w:rPr>
        <w:t>Step 4 — Conditional Indirect Effects</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440"/>
        <w:gridCol w:w="1440"/>
      </w:tblGrid>
      <w:tr w:rsidR="001521EE" w14:paraId="50B6B01F"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21CDCB6" w14:textId="77777777" w:rsidR="001521EE" w:rsidRDefault="00000000">
            <w:r>
              <w:rPr>
                <w:b/>
                <w:bCs/>
                <w:color w:val="FFFFFF"/>
                <w:sz w:val="18"/>
                <w:szCs w:val="18"/>
              </w:rPr>
              <w:t>Support Level</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84BF362"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4C4B21A" w14:textId="77777777" w:rsidR="001521EE" w:rsidRDefault="00000000">
            <w:proofErr w:type="spellStart"/>
            <w:r>
              <w:rPr>
                <w:b/>
                <w:bCs/>
                <w:color w:val="FFFFFF"/>
                <w:sz w:val="18"/>
                <w:szCs w:val="18"/>
              </w:rPr>
              <w:t>BootSE</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8F13C1B" w14:textId="77777777" w:rsidR="001521EE" w:rsidRDefault="00000000">
            <w:proofErr w:type="spellStart"/>
            <w:r>
              <w:rPr>
                <w:b/>
                <w:bCs/>
                <w:color w:val="FFFFFF"/>
                <w:sz w:val="18"/>
                <w:szCs w:val="18"/>
              </w:rPr>
              <w:t>BootLLCI</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99B952D" w14:textId="77777777" w:rsidR="001521EE" w:rsidRDefault="00000000">
            <w:proofErr w:type="spellStart"/>
            <w:r>
              <w:rPr>
                <w:b/>
                <w:bCs/>
                <w:color w:val="FFFFFF"/>
                <w:sz w:val="18"/>
                <w:szCs w:val="18"/>
              </w:rPr>
              <w:t>BootULCI</w:t>
            </w:r>
            <w:proofErr w:type="spellEnd"/>
          </w:p>
        </w:tc>
      </w:tr>
      <w:tr w:rsidR="001521EE" w14:paraId="4D490AFC"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B8F67C3"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78C56CB" w14:textId="77777777" w:rsidR="001521EE" w:rsidRDefault="00000000">
            <w:r>
              <w:rPr>
                <w:color w:val="4A4A4A"/>
                <w:sz w:val="18"/>
                <w:szCs w:val="18"/>
              </w:rPr>
              <w:t>0.4923</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DEA7100" w14:textId="77777777" w:rsidR="001521EE" w:rsidRDefault="00000000">
            <w:r>
              <w:rPr>
                <w:color w:val="4A4A4A"/>
                <w:sz w:val="18"/>
                <w:szCs w:val="18"/>
              </w:rPr>
              <w:t>.0612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5FE033D" w14:textId="77777777" w:rsidR="001521EE" w:rsidRDefault="00000000">
            <w:r>
              <w:rPr>
                <w:color w:val="4A4A4A"/>
                <w:sz w:val="18"/>
                <w:szCs w:val="18"/>
              </w:rPr>
              <w:t>.3773</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CCF06EA" w14:textId="77777777" w:rsidR="001521EE" w:rsidRDefault="00000000">
            <w:r>
              <w:rPr>
                <w:color w:val="4A4A4A"/>
                <w:sz w:val="18"/>
                <w:szCs w:val="18"/>
              </w:rPr>
              <w:t>.6225</w:t>
            </w:r>
          </w:p>
        </w:tc>
      </w:tr>
      <w:tr w:rsidR="001521EE" w14:paraId="7EE4E8DC"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637466F"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195BE7C" w14:textId="77777777" w:rsidR="001521EE" w:rsidRDefault="00000000">
            <w:r>
              <w:rPr>
                <w:color w:val="4A4A4A"/>
                <w:sz w:val="18"/>
                <w:szCs w:val="18"/>
              </w:rPr>
              <w:t>0.3978</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8B94A54" w14:textId="77777777" w:rsidR="001521EE" w:rsidRDefault="00000000">
            <w:r>
              <w:rPr>
                <w:color w:val="4A4A4A"/>
                <w:sz w:val="18"/>
                <w:szCs w:val="18"/>
              </w:rPr>
              <w:t>.0513</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7654398" w14:textId="77777777" w:rsidR="001521EE" w:rsidRDefault="00000000">
            <w:r>
              <w:rPr>
                <w:color w:val="4A4A4A"/>
                <w:sz w:val="18"/>
                <w:szCs w:val="18"/>
              </w:rPr>
              <w:t>.3017</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2DEF835" w14:textId="77777777" w:rsidR="001521EE" w:rsidRDefault="00000000">
            <w:r>
              <w:rPr>
                <w:color w:val="4A4A4A"/>
                <w:sz w:val="18"/>
                <w:szCs w:val="18"/>
              </w:rPr>
              <w:t>.5072</w:t>
            </w:r>
          </w:p>
        </w:tc>
      </w:tr>
      <w:tr w:rsidR="001521EE" w14:paraId="300A38CC"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EC6376F"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5496C61" w14:textId="77777777" w:rsidR="001521EE" w:rsidRDefault="00000000">
            <w:r>
              <w:rPr>
                <w:color w:val="4A4A4A"/>
                <w:sz w:val="18"/>
                <w:szCs w:val="18"/>
              </w:rPr>
              <w:t>0.3033</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CCF6A8D" w14:textId="77777777" w:rsidR="001521EE" w:rsidRDefault="00000000">
            <w:r>
              <w:rPr>
                <w:color w:val="4A4A4A"/>
                <w:sz w:val="18"/>
                <w:szCs w:val="18"/>
              </w:rPr>
              <w:t>.0538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C378E98" w14:textId="77777777" w:rsidR="001521EE" w:rsidRDefault="00000000">
            <w:r>
              <w:rPr>
                <w:color w:val="4A4A4A"/>
                <w:sz w:val="18"/>
                <w:szCs w:val="18"/>
              </w:rPr>
              <w:t>.2044</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A66424C" w14:textId="77777777" w:rsidR="001521EE" w:rsidRDefault="00000000">
            <w:r>
              <w:rPr>
                <w:color w:val="4A4A4A"/>
                <w:sz w:val="18"/>
                <w:szCs w:val="18"/>
              </w:rPr>
              <w:t>.4148</w:t>
            </w:r>
          </w:p>
        </w:tc>
      </w:tr>
    </w:tbl>
    <w:p w14:paraId="1331C620" w14:textId="77777777" w:rsidR="001521EE" w:rsidRDefault="001521EE">
      <w:pPr>
        <w:spacing w:after="80"/>
      </w:pPr>
    </w:p>
    <w:p w14:paraId="778A6F32" w14:textId="77777777" w:rsidR="001521EE" w:rsidRDefault="00000000">
      <w:pPr>
        <w:spacing w:before="60" w:after="80"/>
      </w:pPr>
      <w:r>
        <w:t>All three conditional indirect effects are significant (all CIs exclude zero). The mediated pathway is real at every support level, but 38% smaller for high-support workers (0.303 vs. 0.492). Social support attenuates but does not eliminate the pathway from stress to turnover through burnout.</w:t>
      </w:r>
    </w:p>
    <w:p w14:paraId="14D8CC80" w14:textId="77777777" w:rsidR="001521EE" w:rsidRDefault="00000000">
      <w:pPr>
        <w:pBdr>
          <w:left w:val="single" w:sz="12" w:space="8" w:color="1A7340"/>
        </w:pBdr>
        <w:shd w:val="clear" w:color="auto" w:fill="F0F4F8"/>
        <w:spacing w:before="120" w:after="120"/>
        <w:ind w:left="360"/>
      </w:pPr>
      <w:r>
        <w:rPr>
          <w:b/>
          <w:bCs/>
          <w:color w:val="1A7340"/>
          <w:sz w:val="20"/>
          <w:szCs w:val="20"/>
        </w:rPr>
        <w:t xml:space="preserve">Practical </w:t>
      </w:r>
      <w:proofErr w:type="gramStart"/>
      <w:r>
        <w:rPr>
          <w:b/>
          <w:bCs/>
          <w:color w:val="1A7340"/>
          <w:sz w:val="20"/>
          <w:szCs w:val="20"/>
        </w:rPr>
        <w:t xml:space="preserve">Implication  </w:t>
      </w:r>
      <w:r>
        <w:rPr>
          <w:color w:val="4A4A4A"/>
          <w:sz w:val="20"/>
          <w:szCs w:val="20"/>
        </w:rPr>
        <w:t>Investing</w:t>
      </w:r>
      <w:proofErr w:type="gramEnd"/>
      <w:r>
        <w:rPr>
          <w:color w:val="4A4A4A"/>
          <w:sz w:val="20"/>
          <w:szCs w:val="20"/>
        </w:rPr>
        <w:t xml:space="preserve"> in workplace social support infrastructure reduces how much job stress converts into burnout — and thereby attenuates the downstream turnover risk. This is a modifiable protective mechanism.</w:t>
      </w:r>
    </w:p>
    <w:p w14:paraId="5C29FD60" w14:textId="77777777" w:rsidR="001521EE" w:rsidRDefault="001521EE">
      <w:pPr>
        <w:spacing w:after="160"/>
      </w:pPr>
    </w:p>
    <w:p w14:paraId="51EA3287" w14:textId="77777777" w:rsidR="001521EE" w:rsidRDefault="00000000">
      <w:r>
        <w:br w:type="page"/>
      </w:r>
    </w:p>
    <w:p w14:paraId="20A1390A" w14:textId="77777777" w:rsidR="001521EE" w:rsidRDefault="00000000">
      <w:pPr>
        <w:shd w:val="clear" w:color="auto" w:fill="1A2744"/>
        <w:spacing w:before="240"/>
        <w:jc w:val="center"/>
      </w:pPr>
      <w:r>
        <w:rPr>
          <w:b/>
          <w:bCs/>
          <w:color w:val="FFFFFF"/>
          <w:sz w:val="44"/>
          <w:szCs w:val="44"/>
        </w:rPr>
        <w:t>MODEL 8</w:t>
      </w:r>
    </w:p>
    <w:p w14:paraId="6415FFDC" w14:textId="77777777" w:rsidR="001521EE" w:rsidRDefault="00000000">
      <w:pPr>
        <w:shd w:val="clear" w:color="auto" w:fill="1A2744"/>
        <w:spacing w:after="400"/>
        <w:jc w:val="center"/>
      </w:pPr>
      <w:r>
        <w:rPr>
          <w:i/>
          <w:iCs/>
          <w:color w:val="A8BCDB"/>
        </w:rPr>
        <w:t>Dual-Path Moderated Mediation — W moderates a-path AND c'-path</w:t>
      </w:r>
    </w:p>
    <w:p w14:paraId="3B0582D9" w14:textId="77777777" w:rsidR="001521EE" w:rsidRDefault="00000000">
      <w:pPr>
        <w:pStyle w:val="Heading2"/>
      </w:pPr>
      <w:r>
        <w:t>Example 1: Poverty → Academic Disengagement → Dropout, Moderated by Teacher Quality</w:t>
      </w:r>
    </w:p>
    <w:p w14:paraId="5D799632" w14:textId="77777777" w:rsidR="001521EE" w:rsidRDefault="00000000">
      <w:pPr>
        <w:pStyle w:val="Heading3"/>
      </w:pPr>
      <w:r>
        <w:t>Research Scenario</w:t>
      </w:r>
    </w:p>
    <w:p w14:paraId="1C83F46D" w14:textId="77777777" w:rsidR="001521EE" w:rsidRDefault="00000000">
      <w:pPr>
        <w:spacing w:before="60" w:after="80"/>
      </w:pPr>
      <w:r>
        <w:t xml:space="preserve">An education researcher investigates whether teacher quality (W, continuous, </w:t>
      </w:r>
      <w:proofErr w:type="spellStart"/>
      <w:r>
        <w:t>centred</w:t>
      </w:r>
      <w:proofErr w:type="spellEnd"/>
      <w:r>
        <w:t xml:space="preserve">) moderates (1) the effect of childhood poverty (X) on academic disengagement (M, a-path), and (2) the direct effect of poverty on dropout probability (Y, </w:t>
      </w:r>
      <w:proofErr w:type="gramStart"/>
      <w:r>
        <w:t>c'-</w:t>
      </w:r>
      <w:proofErr w:type="gramEnd"/>
      <w:r>
        <w:t>path). Unlike Model 7, W appears in both regression equations. The b-path (disengagement → dropout) is not moderated.</w:t>
      </w:r>
    </w:p>
    <w:p w14:paraId="0D44C188" w14:textId="77777777" w:rsidR="001521EE" w:rsidRDefault="00000000">
      <w:pPr>
        <w:pStyle w:val="Heading3"/>
      </w:pPr>
      <w:r>
        <w:t>Conceptual Diagram</w:t>
      </w:r>
    </w:p>
    <w:p w14:paraId="21C14045" w14:textId="77777777" w:rsidR="001521EE" w:rsidRDefault="00000000">
      <w:pPr>
        <w:spacing w:before="60" w:after="80"/>
      </w:pPr>
      <w:r>
        <w:t>The key visual difference from Model 7 is that W now has TWO moderation arrows: one targeting the X→M a-path, and a second targeting the X→Y direct (c') path. The M→Y b-path arrow has no moderating symbol.</w:t>
      </w:r>
    </w:p>
    <w:p w14:paraId="0DCB63F2" w14:textId="77777777" w:rsidR="001521EE" w:rsidRDefault="00000000">
      <w:pPr>
        <w:spacing w:before="80" w:after="80"/>
        <w:jc w:val="center"/>
      </w:pPr>
      <w:r>
        <w:rPr>
          <w:noProof/>
        </w:rPr>
        <w:drawing>
          <wp:inline distT="0" distB="0" distL="0" distR="0" wp14:anchorId="5D66C8AC" wp14:editId="4B2D5A88">
            <wp:extent cx="4572000" cy="1504950"/>
            <wp:effectExtent l="0" t="0" r="0" b="0"/>
            <wp:docPr id="1556766170"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504950"/>
                    </a:xfrm>
                    <a:prstGeom prst="rect">
                      <a:avLst/>
                    </a:prstGeom>
                  </pic:spPr>
                </pic:pic>
              </a:graphicData>
            </a:graphic>
          </wp:inline>
        </w:drawing>
      </w:r>
    </w:p>
    <w:p w14:paraId="4EC5FC53" w14:textId="77777777" w:rsidR="001521EE" w:rsidRDefault="00000000">
      <w:pPr>
        <w:pStyle w:val="Heading3"/>
      </w:pPr>
      <w:r>
        <w:t>Statistical Diagram</w:t>
      </w:r>
    </w:p>
    <w:p w14:paraId="1C6DEBF3" w14:textId="77777777" w:rsidR="001521EE" w:rsidRDefault="00000000">
      <w:pPr>
        <w:spacing w:before="60" w:after="80"/>
      </w:pPr>
      <w:r>
        <w:t xml:space="preserve">In the statistical diagram, the a-path is labelled a₁ + </w:t>
      </w:r>
      <w:proofErr w:type="spellStart"/>
      <w:r>
        <w:t>a₃W</w:t>
      </w:r>
      <w:proofErr w:type="spellEnd"/>
      <w:r>
        <w:t xml:space="preserve"> (from the M-equation interaction) and the direct path is labelled c'₁ + </w:t>
      </w:r>
      <w:proofErr w:type="spellStart"/>
      <w:r>
        <w:t>c'₃W</w:t>
      </w:r>
      <w:proofErr w:type="spellEnd"/>
      <w:r>
        <w:t xml:space="preserve"> (from the Y-equation interaction). The b-path remains a single constant. Two separate interaction tests — one per equation — are required.</w:t>
      </w:r>
    </w:p>
    <w:p w14:paraId="40017D0E" w14:textId="77777777" w:rsidR="001521EE" w:rsidRDefault="00000000">
      <w:pPr>
        <w:spacing w:before="80" w:after="80"/>
        <w:jc w:val="center"/>
      </w:pPr>
      <w:r>
        <w:rPr>
          <w:noProof/>
        </w:rPr>
        <w:drawing>
          <wp:inline distT="0" distB="0" distL="0" distR="0" wp14:anchorId="25F6EA66" wp14:editId="0C8B207A">
            <wp:extent cx="4572000" cy="1828800"/>
            <wp:effectExtent l="0" t="0" r="0" b="0"/>
            <wp:docPr id="438682237"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828800"/>
                    </a:xfrm>
                    <a:prstGeom prst="rect">
                      <a:avLst/>
                    </a:prstGeom>
                  </pic:spPr>
                </pic:pic>
              </a:graphicData>
            </a:graphic>
          </wp:inline>
        </w:drawing>
      </w:r>
    </w:p>
    <w:p w14:paraId="14274945" w14:textId="77777777" w:rsidR="001521EE" w:rsidRDefault="00000000">
      <w:pPr>
        <w:pBdr>
          <w:left w:val="single" w:sz="12" w:space="8" w:color="C87000"/>
        </w:pBdr>
        <w:shd w:val="clear" w:color="auto" w:fill="F0F4F8"/>
        <w:spacing w:before="120" w:after="120"/>
        <w:ind w:left="360"/>
      </w:pPr>
      <w:r>
        <w:rPr>
          <w:b/>
          <w:bCs/>
          <w:color w:val="C87000"/>
          <w:sz w:val="20"/>
          <w:szCs w:val="20"/>
        </w:rPr>
        <w:t xml:space="preserve">Key Distinction from Model </w:t>
      </w:r>
      <w:proofErr w:type="gramStart"/>
      <w:r>
        <w:rPr>
          <w:b/>
          <w:bCs/>
          <w:color w:val="C87000"/>
          <w:sz w:val="20"/>
          <w:szCs w:val="20"/>
        </w:rPr>
        <w:t xml:space="preserve">7  </w:t>
      </w:r>
      <w:r>
        <w:rPr>
          <w:color w:val="4A4A4A"/>
          <w:sz w:val="20"/>
          <w:szCs w:val="20"/>
        </w:rPr>
        <w:t>Model</w:t>
      </w:r>
      <w:proofErr w:type="gramEnd"/>
      <w:r>
        <w:rPr>
          <w:color w:val="4A4A4A"/>
          <w:sz w:val="20"/>
          <w:szCs w:val="20"/>
        </w:rPr>
        <w:t xml:space="preserve"> 8 requires TWO interaction tests: a₃ in the M-equation AND c'₃ in the Y-equation. The moderator changes both how poverty drives disengagement AND how poverty directly leads to dropout. These are independent effects and must be interpreted separately.</w:t>
      </w:r>
    </w:p>
    <w:p w14:paraId="4232A4F9" w14:textId="77777777" w:rsidR="001521EE" w:rsidRDefault="001521EE">
      <w:pPr>
        <w:spacing w:after="80"/>
      </w:pPr>
    </w:p>
    <w:p w14:paraId="2BEFB42F" w14:textId="77777777" w:rsidR="001521EE" w:rsidRDefault="00000000">
      <w:pPr>
        <w:pStyle w:val="Heading3"/>
      </w:pPr>
      <w:r>
        <w:t>PROCESS Output — Model 8</w:t>
      </w:r>
    </w:p>
    <w:p w14:paraId="25E02CB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24213B4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 Model 8                                     </w:t>
      </w:r>
    </w:p>
    <w:p w14:paraId="29ED07B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dropout   M = disengagement   X = poverty   W = </w:t>
      </w:r>
      <w:proofErr w:type="spellStart"/>
      <w:r>
        <w:rPr>
          <w:rFonts w:ascii="Courier New" w:eastAsia="Courier New" w:hAnsi="Courier New" w:cs="Courier New"/>
          <w:color w:val="1E2D40"/>
          <w:sz w:val="17"/>
          <w:szCs w:val="17"/>
        </w:rPr>
        <w:t>tchr_quality</w:t>
      </w:r>
      <w:proofErr w:type="spellEnd"/>
      <w:r>
        <w:rPr>
          <w:rFonts w:ascii="Courier New" w:eastAsia="Courier New" w:hAnsi="Courier New" w:cs="Courier New"/>
          <w:color w:val="1E2D40"/>
          <w:sz w:val="17"/>
          <w:szCs w:val="17"/>
        </w:rPr>
        <w:t xml:space="preserve">  </w:t>
      </w:r>
    </w:p>
    <w:p w14:paraId="054DABE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520   Bootstrap samples = 10000                               </w:t>
      </w:r>
    </w:p>
    <w:p w14:paraId="0FC9A8FF"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466508D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2D100D0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disengagement (M-equation)                      </w:t>
      </w:r>
    </w:p>
    <w:p w14:paraId="5BD0638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64868B9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18A68C2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2.1830     .1203    18.148    .0000          </w:t>
      </w:r>
    </w:p>
    <w:p w14:paraId="485C96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poverty  (</w:t>
      </w:r>
      <w:proofErr w:type="gramEnd"/>
      <w:r>
        <w:rPr>
          <w:rFonts w:ascii="Courier New" w:eastAsia="Courier New" w:hAnsi="Courier New" w:cs="Courier New"/>
          <w:color w:val="1E2D40"/>
          <w:sz w:val="17"/>
          <w:szCs w:val="17"/>
        </w:rPr>
        <w:t xml:space="preserve">a1)         0.4812     .0523     9.202    .0000          </w:t>
      </w:r>
    </w:p>
    <w:p w14:paraId="2306ABE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tchr_q</w:t>
      </w:r>
      <w:proofErr w:type="spellEnd"/>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a2)        -0.3124     .0614    -5.088    .0000          </w:t>
      </w:r>
    </w:p>
    <w:p w14:paraId="51FCA87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a3)        -0.1241     .0387    -3.207    .0014   ←KEY   </w:t>
      </w:r>
    </w:p>
    <w:p w14:paraId="64D87D6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04FC8E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.46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3,516) = 146.1   p &lt; .0001                           </w:t>
      </w:r>
    </w:p>
    <w:p w14:paraId="6FDA7897"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2B5127A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36BE43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dropout (Y-equation)                            </w:t>
      </w:r>
    </w:p>
    <w:p w14:paraId="3D1E55E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4FD1CBB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3E820F8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0.1830     .0812     2.253    .0247          </w:t>
      </w:r>
    </w:p>
    <w:p w14:paraId="1E9B00F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poverty</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c'1)       0.2941     .0613     4.799    .0000          </w:t>
      </w:r>
    </w:p>
    <w:p w14:paraId="3B80E9C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tchr_q</w:t>
      </w:r>
      <w:proofErr w:type="spellEnd"/>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c'2)      -0.1823     .0524    -3.479    .0006          </w:t>
      </w:r>
    </w:p>
    <w:p w14:paraId="5B9586A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int_2 (c'3, X×</w:t>
      </w:r>
      <w:proofErr w:type="gramStart"/>
      <w:r>
        <w:rPr>
          <w:rFonts w:ascii="Courier New" w:eastAsia="Courier New" w:hAnsi="Courier New" w:cs="Courier New"/>
          <w:color w:val="1E2D40"/>
          <w:sz w:val="17"/>
          <w:szCs w:val="17"/>
        </w:rPr>
        <w:t xml:space="preserve">W)   </w:t>
      </w:r>
      <w:proofErr w:type="gramEnd"/>
      <w:r>
        <w:rPr>
          <w:rFonts w:ascii="Courier New" w:eastAsia="Courier New" w:hAnsi="Courier New" w:cs="Courier New"/>
          <w:color w:val="1E2D40"/>
          <w:sz w:val="17"/>
          <w:szCs w:val="17"/>
        </w:rPr>
        <w:t xml:space="preserve">  -0.0884     .0412    -2.146    .0323   ←KEY  </w:t>
      </w:r>
    </w:p>
    <w:p w14:paraId="125ABAB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disengagement (</w:t>
      </w:r>
      <w:proofErr w:type="gramStart"/>
      <w:r>
        <w:rPr>
          <w:rFonts w:ascii="Courier New" w:eastAsia="Courier New" w:hAnsi="Courier New" w:cs="Courier New"/>
          <w:color w:val="1E2D40"/>
          <w:sz w:val="17"/>
          <w:szCs w:val="17"/>
        </w:rPr>
        <w:t xml:space="preserve">b)   </w:t>
      </w:r>
      <w:proofErr w:type="gramEnd"/>
      <w:r>
        <w:rPr>
          <w:rFonts w:ascii="Courier New" w:eastAsia="Courier New" w:hAnsi="Courier New" w:cs="Courier New"/>
          <w:color w:val="1E2D40"/>
          <w:sz w:val="17"/>
          <w:szCs w:val="17"/>
        </w:rPr>
        <w:t xml:space="preserve">  0.5513     .0571     9.655    .0000          </w:t>
      </w:r>
    </w:p>
    <w:p w14:paraId="3DB8B0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158120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.51   </w:t>
      </w:r>
      <w:proofErr w:type="gramStart"/>
      <w:r>
        <w:rPr>
          <w:rFonts w:ascii="Courier New" w:eastAsia="Courier New" w:hAnsi="Courier New" w:cs="Courier New"/>
          <w:color w:val="1E2D40"/>
          <w:sz w:val="17"/>
          <w:szCs w:val="17"/>
        </w:rPr>
        <w:t>F(</w:t>
      </w:r>
      <w:proofErr w:type="gramEnd"/>
      <w:r>
        <w:rPr>
          <w:rFonts w:ascii="Courier New" w:eastAsia="Courier New" w:hAnsi="Courier New" w:cs="Courier New"/>
          <w:color w:val="1E2D40"/>
          <w:sz w:val="17"/>
          <w:szCs w:val="17"/>
        </w:rPr>
        <w:t xml:space="preserve">4,515) = 134.1   p &lt; .0001                           </w:t>
      </w:r>
    </w:p>
    <w:p w14:paraId="5AB8E6EB"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027FA4C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5E062B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DIRECT effects of X on Y at values of W:              </w:t>
      </w:r>
    </w:p>
    <w:p w14:paraId="3C38082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tchr_q</w:t>
      </w:r>
      <w:proofErr w:type="spellEnd"/>
      <w:r>
        <w:rPr>
          <w:rFonts w:ascii="Courier New" w:eastAsia="Courier New" w:hAnsi="Courier New" w:cs="Courier New"/>
          <w:color w:val="1E2D40"/>
          <w:sz w:val="17"/>
          <w:szCs w:val="17"/>
        </w:rPr>
        <w:t xml:space="preserve">     Effect       se        t        p      LLCI   ULCI    </w:t>
      </w:r>
    </w:p>
    <w:p w14:paraId="4C9ECDA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-1.0000    0.3825      .0712     5.37    .0000   .</w:t>
      </w:r>
      <w:proofErr w:type="gramStart"/>
      <w:r>
        <w:rPr>
          <w:rFonts w:ascii="Courier New" w:eastAsia="Courier New" w:hAnsi="Courier New" w:cs="Courier New"/>
          <w:color w:val="1E2D40"/>
          <w:sz w:val="17"/>
          <w:szCs w:val="17"/>
        </w:rPr>
        <w:t>2424  .</w:t>
      </w:r>
      <w:proofErr w:type="gramEnd"/>
      <w:r>
        <w:rPr>
          <w:rFonts w:ascii="Courier New" w:eastAsia="Courier New" w:hAnsi="Courier New" w:cs="Courier New"/>
          <w:color w:val="1E2D40"/>
          <w:sz w:val="17"/>
          <w:szCs w:val="17"/>
        </w:rPr>
        <w:t xml:space="preserve">5226   </w:t>
      </w:r>
    </w:p>
    <w:p w14:paraId="0344BD6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0.0000    0.2941      .0613     4.80    .0000   .</w:t>
      </w:r>
      <w:proofErr w:type="gramStart"/>
      <w:r>
        <w:rPr>
          <w:rFonts w:ascii="Courier New" w:eastAsia="Courier New" w:hAnsi="Courier New" w:cs="Courier New"/>
          <w:color w:val="1E2D40"/>
          <w:sz w:val="17"/>
          <w:szCs w:val="17"/>
        </w:rPr>
        <w:t>1735  .</w:t>
      </w:r>
      <w:proofErr w:type="gramEnd"/>
      <w:r>
        <w:rPr>
          <w:rFonts w:ascii="Courier New" w:eastAsia="Courier New" w:hAnsi="Courier New" w:cs="Courier New"/>
          <w:color w:val="1E2D40"/>
          <w:sz w:val="17"/>
          <w:szCs w:val="17"/>
        </w:rPr>
        <w:t xml:space="preserve">4147   </w:t>
      </w:r>
    </w:p>
    <w:p w14:paraId="7F2255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1.0000    0.2057      .0741     2.78    .0057   .</w:t>
      </w:r>
      <w:proofErr w:type="gramStart"/>
      <w:r>
        <w:rPr>
          <w:rFonts w:ascii="Courier New" w:eastAsia="Courier New" w:hAnsi="Courier New" w:cs="Courier New"/>
          <w:color w:val="1E2D40"/>
          <w:sz w:val="17"/>
          <w:szCs w:val="17"/>
        </w:rPr>
        <w:t>0602  .</w:t>
      </w:r>
      <w:proofErr w:type="gramEnd"/>
      <w:r>
        <w:rPr>
          <w:rFonts w:ascii="Courier New" w:eastAsia="Courier New" w:hAnsi="Courier New" w:cs="Courier New"/>
          <w:color w:val="1E2D40"/>
          <w:sz w:val="17"/>
          <w:szCs w:val="17"/>
        </w:rPr>
        <w:t xml:space="preserve">3512   </w:t>
      </w:r>
    </w:p>
    <w:p w14:paraId="63372E3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56F440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35B76D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16EC12F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79A0725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tchr_q</w:t>
      </w:r>
      <w:proofErr w:type="spellEnd"/>
      <w:r>
        <w:rPr>
          <w:rFonts w:ascii="Courier New" w:eastAsia="Courier New" w:hAnsi="Courier New" w:cs="Courier New"/>
          <w:color w:val="1E2D40"/>
          <w:sz w:val="17"/>
          <w:szCs w:val="17"/>
        </w:rPr>
        <w:t xml:space="preserve">   -0.0684      .0218    -.1138     -.0278                   </w:t>
      </w:r>
    </w:p>
    <w:p w14:paraId="1B500B17"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68C638E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7822E6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of X on Y through M:                 </w:t>
      </w:r>
    </w:p>
    <w:p w14:paraId="783A93C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tchr_q</w:t>
      </w:r>
      <w:proofErr w:type="spellEnd"/>
      <w:r>
        <w:rPr>
          <w:rFonts w:ascii="Courier New" w:eastAsia="Courier New" w:hAnsi="Courier New" w:cs="Courier New"/>
          <w:color w:val="1E2D40"/>
          <w:sz w:val="17"/>
          <w:szCs w:val="17"/>
        </w:rPr>
        <w:t xml:space="preserve">     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7A45521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-1.0000    0.3298      .0514     .2318      .4379                 </w:t>
      </w:r>
    </w:p>
    <w:p w14:paraId="506B8A7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0.0000    0.2652      .0441     .1819      .3574                 </w:t>
      </w:r>
    </w:p>
    <w:p w14:paraId="48AC853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1.0000    0.2006      .0463     .1135      .2964                 </w:t>
      </w:r>
    </w:p>
    <w:p w14:paraId="1D7EBA50"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21BE5F2A" w14:textId="77777777" w:rsidR="001521EE" w:rsidRDefault="001521EE">
      <w:pPr>
        <w:spacing w:after="120"/>
      </w:pPr>
    </w:p>
    <w:p w14:paraId="1F558868" w14:textId="77777777" w:rsidR="001521EE" w:rsidRDefault="00000000">
      <w:pPr>
        <w:pStyle w:val="Heading3"/>
      </w:pPr>
      <w:r>
        <w:t>Step-by-Step Interpretation</w:t>
      </w:r>
    </w:p>
    <w:p w14:paraId="2F5EAF76" w14:textId="77777777" w:rsidR="001521EE" w:rsidRDefault="00000000">
      <w:pPr>
        <w:spacing w:before="180" w:after="60"/>
      </w:pPr>
      <w:r>
        <w:rPr>
          <w:b/>
          <w:bCs/>
          <w:color w:val="4A4A4A"/>
          <w:u w:val="single"/>
        </w:rPr>
        <w:t>Step 1 — First-Stage Interaction (a3 = −0.124)</w:t>
      </w:r>
    </w:p>
    <w:p w14:paraId="5E7E05C0" w14:textId="77777777" w:rsidR="001521EE" w:rsidRDefault="00000000">
      <w:pPr>
        <w:spacing w:before="60" w:after="80"/>
      </w:pPr>
      <w:r>
        <w:t xml:space="preserve">a3 = −0.124, </w:t>
      </w:r>
      <w:proofErr w:type="gramStart"/>
      <w:r>
        <w:t>t(</w:t>
      </w:r>
      <w:proofErr w:type="gramEnd"/>
      <w:r>
        <w:t>516) = −3.21, p = .0014. Teacher quality buffers the poverty-disengagement link. Higher-quality teachers reduce how much poverty drives academic disengagement.</w:t>
      </w:r>
    </w:p>
    <w:p w14:paraId="23AF8652" w14:textId="77777777" w:rsidR="001521EE" w:rsidRDefault="00000000">
      <w:pPr>
        <w:spacing w:before="180" w:after="60"/>
      </w:pPr>
      <w:r>
        <w:rPr>
          <w:b/>
          <w:bCs/>
          <w:color w:val="4A4A4A"/>
          <w:u w:val="single"/>
        </w:rPr>
        <w:t>Step 2 — Direct-Path Interaction (c'3 = −0.088)</w:t>
      </w:r>
    </w:p>
    <w:p w14:paraId="1FC0BD06" w14:textId="77777777" w:rsidR="001521EE" w:rsidRDefault="00000000">
      <w:pPr>
        <w:spacing w:before="60" w:after="80"/>
      </w:pPr>
      <w:r>
        <w:t xml:space="preserve">c'3 = −0.088, </w:t>
      </w:r>
      <w:proofErr w:type="gramStart"/>
      <w:r>
        <w:t>t(</w:t>
      </w:r>
      <w:proofErr w:type="gramEnd"/>
      <w:r>
        <w:t>515) = −2.15, p = .032. Teacher quality ALSO buffers the direct poverty-to-dropout path. This is what makes this Model 8, not Model 7 — two separate interactions, two separate moderation effects.</w:t>
      </w:r>
    </w:p>
    <w:p w14:paraId="402062BA" w14:textId="77777777" w:rsidR="001521EE" w:rsidRDefault="00000000">
      <w:pPr>
        <w:spacing w:before="180" w:after="60"/>
      </w:pPr>
      <w:r>
        <w:rPr>
          <w:b/>
          <w:bCs/>
          <w:color w:val="4A4A4A"/>
          <w:u w:val="single"/>
        </w:rPr>
        <w:t>Step 3 — Conditional Direct Effects</w:t>
      </w:r>
    </w:p>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440"/>
        <w:gridCol w:w="1440"/>
        <w:gridCol w:w="1440"/>
      </w:tblGrid>
      <w:tr w:rsidR="001521EE" w14:paraId="4B625817"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3578415A" w14:textId="77777777" w:rsidR="001521EE" w:rsidRDefault="00000000">
            <w:r>
              <w:rPr>
                <w:b/>
                <w:bCs/>
                <w:color w:val="FFFFFF"/>
                <w:sz w:val="18"/>
                <w:szCs w:val="18"/>
              </w:rPr>
              <w:t>Teacher Quality</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16FF3FB" w14:textId="77777777" w:rsidR="001521EE" w:rsidRDefault="00000000">
            <w:r>
              <w:rPr>
                <w:b/>
                <w:bCs/>
                <w:color w:val="FFFFFF"/>
                <w:sz w:val="18"/>
                <w:szCs w:val="18"/>
              </w:rPr>
              <w:t>Direct Effect (c')</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EEFDFAB" w14:textId="77777777" w:rsidR="001521EE" w:rsidRDefault="00000000">
            <w:r>
              <w:rPr>
                <w:b/>
                <w:bCs/>
                <w:color w:val="FFFFFF"/>
                <w:sz w:val="18"/>
                <w:szCs w:val="18"/>
              </w:rPr>
              <w:t>SE</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36463C8" w14:textId="77777777" w:rsidR="001521EE" w:rsidRDefault="00000000">
            <w:r>
              <w:rPr>
                <w:b/>
                <w:bCs/>
                <w:color w:val="FFFFFF"/>
                <w:sz w:val="18"/>
                <w:szCs w:val="18"/>
              </w:rPr>
              <w:t>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D54E67D" w14:textId="77777777" w:rsidR="001521EE" w:rsidRDefault="00000000">
            <w:r>
              <w:rPr>
                <w:b/>
                <w:bCs/>
                <w:color w:val="FFFFFF"/>
                <w:sz w:val="18"/>
                <w:szCs w:val="18"/>
              </w:rPr>
              <w:t>p</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D1B4CE8" w14:textId="77777777" w:rsidR="001521EE" w:rsidRDefault="00000000">
            <w:r>
              <w:rPr>
                <w:b/>
                <w:bCs/>
                <w:color w:val="FFFFFF"/>
                <w:sz w:val="18"/>
                <w:szCs w:val="18"/>
              </w:rPr>
              <w:t>95% CI</w:t>
            </w:r>
          </w:p>
        </w:tc>
      </w:tr>
      <w:tr w:rsidR="001521EE" w14:paraId="23017459"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6DA5548"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1066659" w14:textId="77777777" w:rsidR="001521EE" w:rsidRDefault="00000000">
            <w:r>
              <w:rPr>
                <w:color w:val="4A4A4A"/>
                <w:sz w:val="18"/>
                <w:szCs w:val="18"/>
              </w:rPr>
              <w:t>0.3825</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D915133" w14:textId="77777777" w:rsidR="001521EE" w:rsidRDefault="00000000">
            <w:r>
              <w:rPr>
                <w:color w:val="4A4A4A"/>
                <w:sz w:val="18"/>
                <w:szCs w:val="18"/>
              </w:rPr>
              <w:t>.0712</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AE50ECF" w14:textId="77777777" w:rsidR="001521EE" w:rsidRDefault="00000000">
            <w:r>
              <w:rPr>
                <w:color w:val="4A4A4A"/>
                <w:sz w:val="18"/>
                <w:szCs w:val="18"/>
              </w:rPr>
              <w:t>5.37</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075E9A6"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69165F6" w14:textId="77777777" w:rsidR="001521EE" w:rsidRDefault="00000000">
            <w:r>
              <w:rPr>
                <w:color w:val="4A4A4A"/>
                <w:sz w:val="18"/>
                <w:szCs w:val="18"/>
              </w:rPr>
              <w:t>[.242, .523]</w:t>
            </w:r>
          </w:p>
        </w:tc>
      </w:tr>
      <w:tr w:rsidR="001521EE" w14:paraId="463A22B4"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9D935FB"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CF881C6" w14:textId="77777777" w:rsidR="001521EE" w:rsidRDefault="00000000">
            <w:r>
              <w:rPr>
                <w:color w:val="4A4A4A"/>
                <w:sz w:val="18"/>
                <w:szCs w:val="18"/>
              </w:rPr>
              <w:t>0.2941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4976D7D" w14:textId="77777777" w:rsidR="001521EE" w:rsidRDefault="00000000">
            <w:r>
              <w:rPr>
                <w:color w:val="4A4A4A"/>
                <w:sz w:val="18"/>
                <w:szCs w:val="18"/>
              </w:rPr>
              <w:t>.0613</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04FFEE6" w14:textId="77777777" w:rsidR="001521EE" w:rsidRDefault="00000000">
            <w:r>
              <w:rPr>
                <w:color w:val="4A4A4A"/>
                <w:sz w:val="18"/>
                <w:szCs w:val="18"/>
              </w:rPr>
              <w:t>4.80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7F270A7" w14:textId="77777777" w:rsidR="001521EE" w:rsidRDefault="00000000">
            <w:r>
              <w:rPr>
                <w:color w:val="4A4A4A"/>
                <w:sz w:val="18"/>
                <w:szCs w:val="18"/>
              </w:rPr>
              <w:t>&lt; .001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AD8B239" w14:textId="77777777" w:rsidR="001521EE" w:rsidRDefault="00000000">
            <w:r>
              <w:rPr>
                <w:color w:val="4A4A4A"/>
                <w:sz w:val="18"/>
                <w:szCs w:val="18"/>
              </w:rPr>
              <w:t>[.174, .415]</w:t>
            </w:r>
          </w:p>
        </w:tc>
      </w:tr>
      <w:tr w:rsidR="001521EE" w14:paraId="18A954DD"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F521FBE"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C989962" w14:textId="77777777" w:rsidR="001521EE" w:rsidRDefault="00000000">
            <w:r>
              <w:rPr>
                <w:color w:val="4A4A4A"/>
                <w:sz w:val="18"/>
                <w:szCs w:val="18"/>
              </w:rPr>
              <w:t>0.2057</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5412AE2" w14:textId="77777777" w:rsidR="001521EE" w:rsidRDefault="00000000">
            <w:r>
              <w:rPr>
                <w:color w:val="4A4A4A"/>
                <w:sz w:val="18"/>
                <w:szCs w:val="18"/>
              </w:rPr>
              <w:t>.0741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016D142" w14:textId="77777777" w:rsidR="001521EE" w:rsidRDefault="00000000">
            <w:r>
              <w:rPr>
                <w:color w:val="4A4A4A"/>
                <w:sz w:val="18"/>
                <w:szCs w:val="18"/>
              </w:rPr>
              <w:t>2.78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6668A73" w14:textId="77777777" w:rsidR="001521EE" w:rsidRDefault="00000000">
            <w:r>
              <w:rPr>
                <w:color w:val="4A4A4A"/>
                <w:sz w:val="18"/>
                <w:szCs w:val="18"/>
              </w:rPr>
              <w:t>.006</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6DA1D78" w14:textId="77777777" w:rsidR="001521EE" w:rsidRDefault="00000000">
            <w:r>
              <w:rPr>
                <w:color w:val="4A4A4A"/>
                <w:sz w:val="18"/>
                <w:szCs w:val="18"/>
              </w:rPr>
              <w:t>[.060, .351]</w:t>
            </w:r>
          </w:p>
        </w:tc>
      </w:tr>
    </w:tbl>
    <w:p w14:paraId="33296280" w14:textId="77777777" w:rsidR="001521EE" w:rsidRDefault="001521EE">
      <w:pPr>
        <w:spacing w:after="80"/>
      </w:pPr>
    </w:p>
    <w:p w14:paraId="55B49586" w14:textId="77777777" w:rsidR="001521EE" w:rsidRDefault="00000000">
      <w:pPr>
        <w:spacing w:before="60" w:after="80"/>
      </w:pPr>
      <w:r>
        <w:t xml:space="preserve">The direct effect of poverty on dropout is significant at all levels of teacher </w:t>
      </w:r>
      <w:proofErr w:type="gramStart"/>
      <w:r>
        <w:t>quality, but</w:t>
      </w:r>
      <w:proofErr w:type="gramEnd"/>
      <w:r>
        <w:t xml:space="preserve"> nearly halved from low to high quality teachers (0.383 vs. 0.206). High-quality teachers protect against the direct route as well as the mediated route.</w:t>
      </w:r>
    </w:p>
    <w:p w14:paraId="0BD92B65" w14:textId="77777777" w:rsidR="001521EE" w:rsidRDefault="00000000">
      <w:pPr>
        <w:spacing w:before="180" w:after="60"/>
      </w:pPr>
      <w:r>
        <w:rPr>
          <w:b/>
          <w:bCs/>
          <w:color w:val="4A4A4A"/>
          <w:u w:val="single"/>
        </w:rPr>
        <w:t>Step 4 — Index of Moderated Mediation</w:t>
      </w:r>
    </w:p>
    <w:p w14:paraId="256282E2" w14:textId="77777777" w:rsidR="001521EE" w:rsidRDefault="00000000">
      <w:pPr>
        <w:spacing w:before="60" w:after="80"/>
      </w:pPr>
      <w:r>
        <w:t xml:space="preserve">IMM = −0.068, 95% </w:t>
      </w:r>
      <w:proofErr w:type="spellStart"/>
      <w:r>
        <w:t>BootCI</w:t>
      </w:r>
      <w:proofErr w:type="spellEnd"/>
      <w:r>
        <w:t xml:space="preserve"> [−.114, −.028]. CI excludes zero. The mediated pathway (poverty → disengagement → dropout) significantly varies across teacher quality levels.</w:t>
      </w:r>
    </w:p>
    <w:p w14:paraId="4F43CCA0" w14:textId="77777777" w:rsidR="001521EE" w:rsidRDefault="00000000">
      <w:pPr>
        <w:spacing w:before="180" w:after="60"/>
      </w:pPr>
      <w:r>
        <w:rPr>
          <w:b/>
          <w:bCs/>
          <w:color w:val="4A4A4A"/>
          <w:u w:val="single"/>
        </w:rPr>
        <w:t>Step 5 — Conditional Indirect Effects</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440"/>
        <w:gridCol w:w="1440"/>
      </w:tblGrid>
      <w:tr w:rsidR="001521EE" w14:paraId="5F7365F4"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70DFCA0" w14:textId="77777777" w:rsidR="001521EE" w:rsidRDefault="00000000">
            <w:r>
              <w:rPr>
                <w:b/>
                <w:bCs/>
                <w:color w:val="FFFFFF"/>
                <w:sz w:val="18"/>
                <w:szCs w:val="18"/>
              </w:rPr>
              <w:t>Teacher Quality</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EA1728B"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42B43868" w14:textId="77777777" w:rsidR="001521EE" w:rsidRDefault="00000000">
            <w:proofErr w:type="spellStart"/>
            <w:r>
              <w:rPr>
                <w:b/>
                <w:bCs/>
                <w:color w:val="FFFFFF"/>
                <w:sz w:val="18"/>
                <w:szCs w:val="18"/>
              </w:rPr>
              <w:t>BootSE</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6E4B5A4" w14:textId="77777777" w:rsidR="001521EE" w:rsidRDefault="00000000">
            <w:proofErr w:type="spellStart"/>
            <w:r>
              <w:rPr>
                <w:b/>
                <w:bCs/>
                <w:color w:val="FFFFFF"/>
                <w:sz w:val="18"/>
                <w:szCs w:val="18"/>
              </w:rPr>
              <w:t>BootLLCI</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F190F78" w14:textId="77777777" w:rsidR="001521EE" w:rsidRDefault="00000000">
            <w:proofErr w:type="spellStart"/>
            <w:r>
              <w:rPr>
                <w:b/>
                <w:bCs/>
                <w:color w:val="FFFFFF"/>
                <w:sz w:val="18"/>
                <w:szCs w:val="18"/>
              </w:rPr>
              <w:t>BootULCI</w:t>
            </w:r>
            <w:proofErr w:type="spellEnd"/>
          </w:p>
        </w:tc>
      </w:tr>
      <w:tr w:rsidR="001521EE" w14:paraId="2C8A07F1"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91B290A"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20257F2" w14:textId="77777777" w:rsidR="001521EE" w:rsidRDefault="00000000">
            <w:r>
              <w:rPr>
                <w:color w:val="4A4A4A"/>
                <w:sz w:val="18"/>
                <w:szCs w:val="18"/>
              </w:rPr>
              <w:t>0.3298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EF4CDA9" w14:textId="77777777" w:rsidR="001521EE" w:rsidRDefault="00000000">
            <w:r>
              <w:rPr>
                <w:color w:val="4A4A4A"/>
                <w:sz w:val="18"/>
                <w:szCs w:val="18"/>
              </w:rPr>
              <w:t>.0514</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08291B4" w14:textId="77777777" w:rsidR="001521EE" w:rsidRDefault="00000000">
            <w:r>
              <w:rPr>
                <w:color w:val="4A4A4A"/>
                <w:sz w:val="18"/>
                <w:szCs w:val="18"/>
              </w:rPr>
              <w:t>.2318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C1C80E8" w14:textId="77777777" w:rsidR="001521EE" w:rsidRDefault="00000000">
            <w:r>
              <w:rPr>
                <w:color w:val="4A4A4A"/>
                <w:sz w:val="18"/>
                <w:szCs w:val="18"/>
              </w:rPr>
              <w:t>.4379</w:t>
            </w:r>
          </w:p>
        </w:tc>
      </w:tr>
      <w:tr w:rsidR="001521EE" w14:paraId="47E5FB8E"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65F8337"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939A693" w14:textId="77777777" w:rsidR="001521EE" w:rsidRDefault="00000000">
            <w:r>
              <w:rPr>
                <w:color w:val="4A4A4A"/>
                <w:sz w:val="18"/>
                <w:szCs w:val="18"/>
              </w:rPr>
              <w:t>0.2652</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3B84E31" w14:textId="77777777" w:rsidR="001521EE" w:rsidRDefault="00000000">
            <w:r>
              <w:rPr>
                <w:color w:val="4A4A4A"/>
                <w:sz w:val="18"/>
                <w:szCs w:val="18"/>
              </w:rPr>
              <w:t>.0441</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09C59C9" w14:textId="77777777" w:rsidR="001521EE" w:rsidRDefault="00000000">
            <w:r>
              <w:rPr>
                <w:color w:val="4A4A4A"/>
                <w:sz w:val="18"/>
                <w:szCs w:val="18"/>
              </w:rPr>
              <w:t>.1819</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92D3F66" w14:textId="77777777" w:rsidR="001521EE" w:rsidRDefault="00000000">
            <w:r>
              <w:rPr>
                <w:color w:val="4A4A4A"/>
                <w:sz w:val="18"/>
                <w:szCs w:val="18"/>
              </w:rPr>
              <w:t>.3574</w:t>
            </w:r>
          </w:p>
        </w:tc>
      </w:tr>
      <w:tr w:rsidR="001521EE" w14:paraId="48DD164B"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CF045B5"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8AF29C4" w14:textId="77777777" w:rsidR="001521EE" w:rsidRDefault="00000000">
            <w:r>
              <w:rPr>
                <w:color w:val="4A4A4A"/>
                <w:sz w:val="18"/>
                <w:szCs w:val="18"/>
              </w:rPr>
              <w:t>0.2006</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2E20517" w14:textId="77777777" w:rsidR="001521EE" w:rsidRDefault="00000000">
            <w:r>
              <w:rPr>
                <w:color w:val="4A4A4A"/>
                <w:sz w:val="18"/>
                <w:szCs w:val="18"/>
              </w:rPr>
              <w:t>.0463</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3EA28BB" w14:textId="77777777" w:rsidR="001521EE" w:rsidRDefault="00000000">
            <w:r>
              <w:rPr>
                <w:color w:val="4A4A4A"/>
                <w:sz w:val="18"/>
                <w:szCs w:val="18"/>
              </w:rPr>
              <w:t>.1135</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92984EB" w14:textId="77777777" w:rsidR="001521EE" w:rsidRDefault="00000000">
            <w:r>
              <w:rPr>
                <w:color w:val="4A4A4A"/>
                <w:sz w:val="18"/>
                <w:szCs w:val="18"/>
              </w:rPr>
              <w:t>.2964</w:t>
            </w:r>
          </w:p>
        </w:tc>
      </w:tr>
    </w:tbl>
    <w:p w14:paraId="64AD1CE0" w14:textId="77777777" w:rsidR="001521EE" w:rsidRDefault="001521EE">
      <w:pPr>
        <w:spacing w:after="80"/>
      </w:pPr>
    </w:p>
    <w:p w14:paraId="6039B136" w14:textId="77777777" w:rsidR="001521EE" w:rsidRDefault="00000000">
      <w:pPr>
        <w:spacing w:before="60" w:after="80"/>
      </w:pPr>
      <w:r>
        <w:t xml:space="preserve">All three conditional indirect effects are significant. The mediated pathway exists at every teacher quality </w:t>
      </w:r>
      <w:proofErr w:type="gramStart"/>
      <w:r>
        <w:t>level, but</w:t>
      </w:r>
      <w:proofErr w:type="gramEnd"/>
      <w:r>
        <w:t xml:space="preserve"> is 39% smaller for high-quality teachers (0.201 vs. 0.330). Teacher quality protects students through two independent mechanisms simultaneously.</w:t>
      </w:r>
    </w:p>
    <w:p w14:paraId="20505DC7" w14:textId="77777777" w:rsidR="001521EE" w:rsidRDefault="00000000">
      <w:pPr>
        <w:pBdr>
          <w:left w:val="single" w:sz="12" w:space="8" w:color="1A7340"/>
        </w:pBdr>
        <w:shd w:val="clear" w:color="auto" w:fill="F0F4F8"/>
        <w:spacing w:before="120" w:after="120"/>
        <w:ind w:left="360"/>
      </w:pPr>
      <w:r>
        <w:rPr>
          <w:b/>
          <w:bCs/>
          <w:color w:val="1A7340"/>
          <w:sz w:val="20"/>
          <w:szCs w:val="20"/>
        </w:rPr>
        <w:t xml:space="preserve">Model 8 </w:t>
      </w:r>
      <w:proofErr w:type="gramStart"/>
      <w:r>
        <w:rPr>
          <w:b/>
          <w:bCs/>
          <w:color w:val="1A7340"/>
          <w:sz w:val="20"/>
          <w:szCs w:val="20"/>
        </w:rPr>
        <w:t xml:space="preserve">Summary  </w:t>
      </w:r>
      <w:r>
        <w:rPr>
          <w:color w:val="4A4A4A"/>
          <w:sz w:val="20"/>
          <w:szCs w:val="20"/>
        </w:rPr>
        <w:t>Teacher</w:t>
      </w:r>
      <w:proofErr w:type="gramEnd"/>
      <w:r>
        <w:rPr>
          <w:color w:val="4A4A4A"/>
          <w:sz w:val="20"/>
          <w:szCs w:val="20"/>
        </w:rPr>
        <w:t xml:space="preserve"> quality provides dual protection: (1) weakening how poverty converts into disengagement (a-path buffer), and (2) weakening the direct </w:t>
      </w:r>
      <w:proofErr w:type="spellStart"/>
      <w:r>
        <w:rPr>
          <w:color w:val="4A4A4A"/>
          <w:sz w:val="20"/>
          <w:szCs w:val="20"/>
        </w:rPr>
        <w:t>poverty→dropout</w:t>
      </w:r>
      <w:proofErr w:type="spellEnd"/>
      <w:r>
        <w:rPr>
          <w:color w:val="4A4A4A"/>
          <w:sz w:val="20"/>
          <w:szCs w:val="20"/>
        </w:rPr>
        <w:t xml:space="preserve"> route (c'-path buffer). Together these substantially reduce cumulative dropout risk.</w:t>
      </w:r>
    </w:p>
    <w:p w14:paraId="462A6A1E" w14:textId="77777777" w:rsidR="001521EE" w:rsidRDefault="001521EE">
      <w:pPr>
        <w:spacing w:after="160"/>
      </w:pPr>
    </w:p>
    <w:p w14:paraId="6435DE08" w14:textId="77777777" w:rsidR="001521EE" w:rsidRDefault="00000000">
      <w:pPr>
        <w:pStyle w:val="Heading2"/>
      </w:pPr>
      <w:r>
        <w:t>Example 2: Passive Social Media Use → Loneliness → Depression, Moderated by Online Community Quality</w:t>
      </w:r>
    </w:p>
    <w:p w14:paraId="0193D0A5" w14:textId="77777777" w:rsidR="001521EE" w:rsidRDefault="00000000">
      <w:pPr>
        <w:pStyle w:val="Heading3"/>
      </w:pPr>
      <w:r>
        <w:t>Research Scenario</w:t>
      </w:r>
    </w:p>
    <w:p w14:paraId="1EB80776" w14:textId="77777777" w:rsidR="001521EE" w:rsidRDefault="00000000">
      <w:pPr>
        <w:spacing w:before="60" w:after="80"/>
      </w:pPr>
      <w:r>
        <w:t xml:space="preserve">A clinical psychologist tests whether online community quality (W, continuous, </w:t>
      </w:r>
      <w:proofErr w:type="spellStart"/>
      <w:r>
        <w:t>centred</w:t>
      </w:r>
      <w:proofErr w:type="spellEnd"/>
      <w:r>
        <w:t>) moderates (a) how passive social media use (X) drives loneliness (M), and (b) how passive use directly affects depressive symptoms (Y). This example is designed to illustrate a non-significant c'₃ — an informative null finding.</w:t>
      </w:r>
    </w:p>
    <w:p w14:paraId="1502F238" w14:textId="77777777" w:rsidR="001521EE" w:rsidRDefault="00000000">
      <w:pPr>
        <w:pStyle w:val="Heading3"/>
      </w:pPr>
      <w:r>
        <w:t>Conceptual Diagram</w:t>
      </w:r>
    </w:p>
    <w:p w14:paraId="2D12FDBD" w14:textId="77777777" w:rsidR="001521EE" w:rsidRDefault="00000000">
      <w:pPr>
        <w:spacing w:before="60" w:after="80"/>
      </w:pPr>
      <w:r>
        <w:t>Two moderation arrows from W: one to the X→M path, one to the direct X→Y path. The b-path carries no moderation.</w:t>
      </w:r>
    </w:p>
    <w:p w14:paraId="4C9CFE02" w14:textId="77777777" w:rsidR="001521EE" w:rsidRDefault="00000000">
      <w:pPr>
        <w:spacing w:before="80" w:after="80"/>
        <w:jc w:val="center"/>
      </w:pPr>
      <w:r>
        <w:rPr>
          <w:noProof/>
        </w:rPr>
        <w:drawing>
          <wp:inline distT="0" distB="0" distL="0" distR="0" wp14:anchorId="50699E7E" wp14:editId="7EF22E1F">
            <wp:extent cx="4572000" cy="1504950"/>
            <wp:effectExtent l="0" t="0" r="0" b="0"/>
            <wp:docPr id="145534742"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504950"/>
                    </a:xfrm>
                    <a:prstGeom prst="rect">
                      <a:avLst/>
                    </a:prstGeom>
                  </pic:spPr>
                </pic:pic>
              </a:graphicData>
            </a:graphic>
          </wp:inline>
        </w:drawing>
      </w:r>
    </w:p>
    <w:p w14:paraId="3DC979B7" w14:textId="77777777" w:rsidR="001521EE" w:rsidRDefault="00000000">
      <w:pPr>
        <w:pStyle w:val="Heading3"/>
      </w:pPr>
      <w:r>
        <w:t>Statistical Diagram</w:t>
      </w:r>
    </w:p>
    <w:p w14:paraId="754F41AF" w14:textId="77777777" w:rsidR="001521EE" w:rsidRDefault="00000000">
      <w:pPr>
        <w:spacing w:before="60" w:after="80"/>
      </w:pPr>
      <w:r>
        <w:t xml:space="preserve">The statistical diagram labels both </w:t>
      </w:r>
      <w:proofErr w:type="gramStart"/>
      <w:r>
        <w:t>the a</w:t>
      </w:r>
      <w:proofErr w:type="gramEnd"/>
      <w:r>
        <w:t>₁+</w:t>
      </w:r>
      <w:proofErr w:type="spellStart"/>
      <w:r>
        <w:t>a₃W</w:t>
      </w:r>
      <w:proofErr w:type="spellEnd"/>
      <w:r>
        <w:t xml:space="preserve"> (M-equation) and c'₁+</w:t>
      </w:r>
      <w:proofErr w:type="spellStart"/>
      <w:r>
        <w:t>c'₃W</w:t>
      </w:r>
      <w:proofErr w:type="spellEnd"/>
      <w:r>
        <w:t xml:space="preserve"> (Y-equation) conditional paths. Note that b remains constant regardless of W.</w:t>
      </w:r>
    </w:p>
    <w:p w14:paraId="7C97DF77" w14:textId="77777777" w:rsidR="001521EE" w:rsidRDefault="00000000">
      <w:pPr>
        <w:spacing w:before="80" w:after="80"/>
        <w:jc w:val="center"/>
      </w:pPr>
      <w:r>
        <w:rPr>
          <w:noProof/>
        </w:rPr>
        <w:drawing>
          <wp:inline distT="0" distB="0" distL="0" distR="0" wp14:anchorId="2BE0601C" wp14:editId="59D3EDF5">
            <wp:extent cx="4572000" cy="1828800"/>
            <wp:effectExtent l="0" t="0" r="0" b="0"/>
            <wp:docPr id="2136184343"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1828800"/>
                    </a:xfrm>
                    <a:prstGeom prst="rect">
                      <a:avLst/>
                    </a:prstGeom>
                  </pic:spPr>
                </pic:pic>
              </a:graphicData>
            </a:graphic>
          </wp:inline>
        </w:drawing>
      </w:r>
    </w:p>
    <w:p w14:paraId="6964D309" w14:textId="77777777" w:rsidR="001521EE" w:rsidRDefault="001521EE">
      <w:pPr>
        <w:spacing w:after="80"/>
      </w:pPr>
    </w:p>
    <w:p w14:paraId="5C00F562" w14:textId="77777777" w:rsidR="001521EE" w:rsidRDefault="00000000">
      <w:pPr>
        <w:pStyle w:val="Heading3"/>
      </w:pPr>
      <w:r>
        <w:t>PROCESS Output — Model 8</w:t>
      </w:r>
    </w:p>
    <w:p w14:paraId="2BD286C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689090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 Model 8                                         </w:t>
      </w:r>
    </w:p>
    <w:p w14:paraId="122D67F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depression   M = loneliness   X = </w:t>
      </w:r>
      <w:proofErr w:type="spellStart"/>
      <w:r>
        <w:rPr>
          <w:rFonts w:ascii="Courier New" w:eastAsia="Courier New" w:hAnsi="Courier New" w:cs="Courier New"/>
          <w:color w:val="1E2D40"/>
          <w:sz w:val="17"/>
          <w:szCs w:val="17"/>
        </w:rPr>
        <w:t>passive_use</w:t>
      </w:r>
      <w:proofErr w:type="spellEnd"/>
      <w:r>
        <w:rPr>
          <w:rFonts w:ascii="Courier New" w:eastAsia="Courier New" w:hAnsi="Courier New" w:cs="Courier New"/>
          <w:color w:val="1E2D40"/>
          <w:sz w:val="17"/>
          <w:szCs w:val="17"/>
        </w:rPr>
        <w:t xml:space="preserve">   W =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w:t>
      </w:r>
    </w:p>
    <w:p w14:paraId="72F9DDD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638   Bootstrap samples = 10000                                   </w:t>
      </w:r>
    </w:p>
    <w:p w14:paraId="76C192DE"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7B2C4D5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DA0558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loneliness (M-equation)                             </w:t>
      </w:r>
    </w:p>
    <w:p w14:paraId="3AFE022C"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3DA61BA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287F2B4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3.4120     .1411    24.182    .0000             </w:t>
      </w:r>
    </w:p>
    <w:p w14:paraId="31AB642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passive_use</w:t>
      </w:r>
      <w:proofErr w:type="spellEnd"/>
      <w:r>
        <w:rPr>
          <w:rFonts w:ascii="Courier New" w:eastAsia="Courier New" w:hAnsi="Courier New" w:cs="Courier New"/>
          <w:color w:val="1E2D40"/>
          <w:sz w:val="17"/>
          <w:szCs w:val="17"/>
        </w:rPr>
        <w:t xml:space="preserve"> (a1)       0.3624     .0481     7.534    .0000             </w:t>
      </w:r>
    </w:p>
    <w:p w14:paraId="172E42E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(a2)      -0.4211     .0612    -6.880    .0000             </w:t>
      </w:r>
    </w:p>
    <w:p w14:paraId="64CA434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a3)      -0.0891     .0324    -2.750    .0062   ←SIG      </w:t>
      </w:r>
    </w:p>
    <w:p w14:paraId="3E83078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3C59E7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.38                                                               </w:t>
      </w:r>
    </w:p>
    <w:p w14:paraId="0F5DFB54"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237F77C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C237C0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depression (Y-equation)                             </w:t>
      </w:r>
    </w:p>
    <w:p w14:paraId="2859740E"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0AC6056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69C9B20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1.0124     .1802     5.618    .0000             </w:t>
      </w:r>
    </w:p>
    <w:p w14:paraId="79BFBB8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passive_use</w:t>
      </w:r>
      <w:proofErr w:type="spellEnd"/>
      <w:r>
        <w:rPr>
          <w:rFonts w:ascii="Courier New" w:eastAsia="Courier New" w:hAnsi="Courier New" w:cs="Courier New"/>
          <w:color w:val="1E2D40"/>
          <w:sz w:val="17"/>
          <w:szCs w:val="17"/>
        </w:rPr>
        <w:t xml:space="preserve"> (c'1)      0.1812     .0592     3.061    .0023             </w:t>
      </w:r>
    </w:p>
    <w:p w14:paraId="4B8A86C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(c'2)     -0.2914     .0581    -5.015    .0000             </w:t>
      </w:r>
    </w:p>
    <w:p w14:paraId="1C6184F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int_2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c'3)     -0.0612     .0412    -1.485    .</w:t>
      </w:r>
      <w:proofErr w:type="gramStart"/>
      <w:r>
        <w:rPr>
          <w:rFonts w:ascii="Courier New" w:eastAsia="Courier New" w:hAnsi="Courier New" w:cs="Courier New"/>
          <w:color w:val="1E2D40"/>
          <w:sz w:val="17"/>
          <w:szCs w:val="17"/>
        </w:rPr>
        <w:t>1381  (</w:t>
      </w:r>
      <w:proofErr w:type="spellStart"/>
      <w:proofErr w:type="gramEnd"/>
      <w:r>
        <w:rPr>
          <w:rFonts w:ascii="Courier New" w:eastAsia="Courier New" w:hAnsi="Courier New" w:cs="Courier New"/>
          <w:color w:val="1E2D40"/>
          <w:sz w:val="17"/>
          <w:szCs w:val="17"/>
        </w:rPr>
        <w:t>n.s</w:t>
      </w:r>
      <w:proofErr w:type="spellEnd"/>
      <w:r>
        <w:rPr>
          <w:rFonts w:ascii="Courier New" w:eastAsia="Courier New" w:hAnsi="Courier New" w:cs="Courier New"/>
          <w:color w:val="1E2D40"/>
          <w:sz w:val="17"/>
          <w:szCs w:val="17"/>
        </w:rPr>
        <w:t xml:space="preserve">.)     </w:t>
      </w:r>
    </w:p>
    <w:p w14:paraId="6437D20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loneliness</w:t>
      </w:r>
      <w:proofErr w:type="gramStart"/>
      <w:r>
        <w:rPr>
          <w:rFonts w:ascii="Courier New" w:eastAsia="Courier New" w:hAnsi="Courier New" w:cs="Courier New"/>
          <w:color w:val="1E2D40"/>
          <w:sz w:val="17"/>
          <w:szCs w:val="17"/>
        </w:rPr>
        <w:t xml:space="preserve">   (b)   </w:t>
      </w:r>
      <w:proofErr w:type="gramEnd"/>
      <w:r>
        <w:rPr>
          <w:rFonts w:ascii="Courier New" w:eastAsia="Courier New" w:hAnsi="Courier New" w:cs="Courier New"/>
          <w:color w:val="1E2D40"/>
          <w:sz w:val="17"/>
          <w:szCs w:val="17"/>
        </w:rPr>
        <w:t xml:space="preserve">    0.5124     .0612     8.373    .0000             </w:t>
      </w:r>
    </w:p>
    <w:p w14:paraId="4C82050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307C23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.43                                                               </w:t>
      </w:r>
    </w:p>
    <w:p w14:paraId="4BB3C985"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4B46DCF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897CDE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DIRECT effects of X on Y at values of W:                  </w:t>
      </w:r>
    </w:p>
    <w:p w14:paraId="72C3703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Effect      se        t        p       LLCI   ULCI    </w:t>
      </w:r>
    </w:p>
    <w:p w14:paraId="4EB4982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-1.0000        0.2424     .0712     3.40    .0007    .</w:t>
      </w:r>
      <w:proofErr w:type="gramStart"/>
      <w:r>
        <w:rPr>
          <w:rFonts w:ascii="Courier New" w:eastAsia="Courier New" w:hAnsi="Courier New" w:cs="Courier New"/>
          <w:color w:val="1E2D40"/>
          <w:sz w:val="17"/>
          <w:szCs w:val="17"/>
        </w:rPr>
        <w:t>1023  .</w:t>
      </w:r>
      <w:proofErr w:type="gramEnd"/>
      <w:r>
        <w:rPr>
          <w:rFonts w:ascii="Courier New" w:eastAsia="Courier New" w:hAnsi="Courier New" w:cs="Courier New"/>
          <w:color w:val="1E2D40"/>
          <w:sz w:val="17"/>
          <w:szCs w:val="17"/>
        </w:rPr>
        <w:t xml:space="preserve">3825   </w:t>
      </w:r>
    </w:p>
    <w:p w14:paraId="013E674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0.0000        0.1812     .0592     3.06    .0023    .</w:t>
      </w:r>
      <w:proofErr w:type="gramStart"/>
      <w:r>
        <w:rPr>
          <w:rFonts w:ascii="Courier New" w:eastAsia="Courier New" w:hAnsi="Courier New" w:cs="Courier New"/>
          <w:color w:val="1E2D40"/>
          <w:sz w:val="17"/>
          <w:szCs w:val="17"/>
        </w:rPr>
        <w:t>0649  .</w:t>
      </w:r>
      <w:proofErr w:type="gramEnd"/>
      <w:r>
        <w:rPr>
          <w:rFonts w:ascii="Courier New" w:eastAsia="Courier New" w:hAnsi="Courier New" w:cs="Courier New"/>
          <w:color w:val="1E2D40"/>
          <w:sz w:val="17"/>
          <w:szCs w:val="17"/>
        </w:rPr>
        <w:t xml:space="preserve">2975   </w:t>
      </w:r>
    </w:p>
    <w:p w14:paraId="520D482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0.1200     .0821     1.46    .1447   -.</w:t>
      </w:r>
      <w:proofErr w:type="gramStart"/>
      <w:r>
        <w:rPr>
          <w:rFonts w:ascii="Courier New" w:eastAsia="Courier New" w:hAnsi="Courier New" w:cs="Courier New"/>
          <w:color w:val="1E2D40"/>
          <w:sz w:val="17"/>
          <w:szCs w:val="17"/>
        </w:rPr>
        <w:t>0412  .</w:t>
      </w:r>
      <w:proofErr w:type="gramEnd"/>
      <w:r>
        <w:rPr>
          <w:rFonts w:ascii="Courier New" w:eastAsia="Courier New" w:hAnsi="Courier New" w:cs="Courier New"/>
          <w:color w:val="1E2D40"/>
          <w:sz w:val="17"/>
          <w:szCs w:val="17"/>
        </w:rPr>
        <w:t xml:space="preserve">2812   </w:t>
      </w:r>
    </w:p>
    <w:p w14:paraId="62965BA2"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3D463C2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A7D95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4EDD55B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1C2D73B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-0.0456     .0187    -.0843     -.0107                     </w:t>
      </w:r>
    </w:p>
    <w:p w14:paraId="16BD1C75"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6FF97A5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50D71A2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of X on Y through M (loneliness):        </w:t>
      </w:r>
    </w:p>
    <w:p w14:paraId="6713D73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community_q</w:t>
      </w:r>
      <w:proofErr w:type="spellEnd"/>
      <w:r>
        <w:rPr>
          <w:rFonts w:ascii="Courier New" w:eastAsia="Courier New" w:hAnsi="Courier New" w:cs="Courier New"/>
          <w:color w:val="1E2D40"/>
          <w:sz w:val="17"/>
          <w:szCs w:val="17"/>
        </w:rPr>
        <w:t xml:space="preserve">    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7F34FD0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-1.0000        0.2400     .0418     .1618      .3271                 </w:t>
      </w:r>
    </w:p>
    <w:p w14:paraId="2EDCB6E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0.0000        0.1857     .0362     .1182      .2619                 </w:t>
      </w:r>
    </w:p>
    <w:p w14:paraId="6461E4B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1.0000        0.1313     .0381     .0595      .2097                 </w:t>
      </w:r>
    </w:p>
    <w:p w14:paraId="1A90BCD7"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________________________________________________________________________</w:t>
      </w:r>
    </w:p>
    <w:p w14:paraId="3DA954F4" w14:textId="77777777" w:rsidR="001521EE" w:rsidRDefault="001521EE">
      <w:pPr>
        <w:spacing w:after="120"/>
      </w:pPr>
    </w:p>
    <w:p w14:paraId="242CEE1B" w14:textId="77777777" w:rsidR="001521EE" w:rsidRDefault="00000000">
      <w:pPr>
        <w:pStyle w:val="Heading3"/>
      </w:pPr>
      <w:r>
        <w:t xml:space="preserve">Interpretation: The </w:t>
      </w:r>
      <w:proofErr w:type="gramStart"/>
      <w:r>
        <w:t>Non-Significant</w:t>
      </w:r>
      <w:proofErr w:type="gramEnd"/>
      <w:r>
        <w:t xml:space="preserve"> c'₃</w:t>
      </w:r>
    </w:p>
    <w:p w14:paraId="6AB75700" w14:textId="77777777" w:rsidR="001521EE" w:rsidRDefault="00000000">
      <w:pPr>
        <w:spacing w:before="60" w:after="80"/>
      </w:pPr>
      <w:r>
        <w:t>a3 = −0.089, p = .006: community quality significantly moderates the a-path (passive use → loneliness). c'3 = −0.061, p = .138: community quality does NOT significantly moderate the direct path (passive use → depression).</w:t>
      </w:r>
    </w:p>
    <w:p w14:paraId="169188FF" w14:textId="77777777" w:rsidR="001521EE" w:rsidRDefault="00000000">
      <w:pPr>
        <w:pBdr>
          <w:left w:val="single" w:sz="12" w:space="8" w:color="C87000"/>
        </w:pBdr>
        <w:shd w:val="clear" w:color="auto" w:fill="F0F4F8"/>
        <w:spacing w:before="120" w:after="120"/>
        <w:ind w:left="360"/>
      </w:pPr>
      <w:r>
        <w:rPr>
          <w:b/>
          <w:bCs/>
          <w:color w:val="C87000"/>
          <w:sz w:val="20"/>
          <w:szCs w:val="20"/>
        </w:rPr>
        <w:t xml:space="preserve">Teaching Point — Informative </w:t>
      </w:r>
      <w:proofErr w:type="gramStart"/>
      <w:r>
        <w:rPr>
          <w:b/>
          <w:bCs/>
          <w:color w:val="C87000"/>
          <w:sz w:val="20"/>
          <w:szCs w:val="20"/>
        </w:rPr>
        <w:t xml:space="preserve">Null  </w:t>
      </w:r>
      <w:r>
        <w:rPr>
          <w:color w:val="4A4A4A"/>
          <w:sz w:val="20"/>
          <w:szCs w:val="20"/>
        </w:rPr>
        <w:t>A</w:t>
      </w:r>
      <w:proofErr w:type="gramEnd"/>
      <w:r>
        <w:rPr>
          <w:color w:val="4A4A4A"/>
          <w:sz w:val="20"/>
          <w:szCs w:val="20"/>
        </w:rPr>
        <w:t xml:space="preserve"> non-significant c'₃ is theoretically meaningful in Model 8. It tells us that community quality protects against the social comparison mechanism (through loneliness) but not against any direct </w:t>
      </w:r>
      <w:proofErr w:type="spellStart"/>
      <w:r>
        <w:rPr>
          <w:color w:val="4A4A4A"/>
          <w:sz w:val="20"/>
          <w:szCs w:val="20"/>
        </w:rPr>
        <w:t>demoralising</w:t>
      </w:r>
      <w:proofErr w:type="spellEnd"/>
      <w:r>
        <w:rPr>
          <w:color w:val="4A4A4A"/>
          <w:sz w:val="20"/>
          <w:szCs w:val="20"/>
        </w:rPr>
        <w:t xml:space="preserve"> effect of passive scrolling per se. The moderation is </w:t>
      </w:r>
      <w:proofErr w:type="spellStart"/>
      <w:r>
        <w:rPr>
          <w:color w:val="4A4A4A"/>
          <w:sz w:val="20"/>
          <w:szCs w:val="20"/>
        </w:rPr>
        <w:t>localised</w:t>
      </w:r>
      <w:proofErr w:type="spellEnd"/>
      <w:r>
        <w:rPr>
          <w:color w:val="4A4A4A"/>
          <w:sz w:val="20"/>
          <w:szCs w:val="20"/>
        </w:rPr>
        <w:t xml:space="preserve"> to the mediated path.</w:t>
      </w:r>
    </w:p>
    <w:p w14:paraId="68416AFD" w14:textId="77777777" w:rsidR="001521EE" w:rsidRDefault="001521EE">
      <w:pPr>
        <w:spacing w:after="80"/>
      </w:pPr>
    </w:p>
    <w:p w14:paraId="30B24946" w14:textId="77777777" w:rsidR="001521EE" w:rsidRDefault="00000000">
      <w:pPr>
        <w:spacing w:before="180" w:after="60"/>
      </w:pPr>
      <w:r>
        <w:rPr>
          <w:b/>
          <w:bCs/>
          <w:color w:val="4A4A4A"/>
          <w:u w:val="single"/>
        </w:rPr>
        <w:t>Conditional Indirect Effects</w:t>
      </w:r>
    </w:p>
    <w:tbl>
      <w:tblPr>
        <w:tblW w:w="7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440"/>
        <w:gridCol w:w="1440"/>
      </w:tblGrid>
      <w:tr w:rsidR="001521EE" w14:paraId="1B771F55"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42B1C258" w14:textId="77777777" w:rsidR="001521EE" w:rsidRDefault="00000000">
            <w:r>
              <w:rPr>
                <w:b/>
                <w:bCs/>
                <w:color w:val="FFFFFF"/>
                <w:sz w:val="18"/>
                <w:szCs w:val="18"/>
              </w:rPr>
              <w:t>Community Quality</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3879817C"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86951E2" w14:textId="77777777" w:rsidR="001521EE" w:rsidRDefault="00000000">
            <w:proofErr w:type="spellStart"/>
            <w:r>
              <w:rPr>
                <w:b/>
                <w:bCs/>
                <w:color w:val="FFFFFF"/>
                <w:sz w:val="18"/>
                <w:szCs w:val="18"/>
              </w:rPr>
              <w:t>BootSE</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6B770ACA" w14:textId="77777777" w:rsidR="001521EE" w:rsidRDefault="00000000">
            <w:proofErr w:type="spellStart"/>
            <w:r>
              <w:rPr>
                <w:b/>
                <w:bCs/>
                <w:color w:val="FFFFFF"/>
                <w:sz w:val="18"/>
                <w:szCs w:val="18"/>
              </w:rPr>
              <w:t>BootLLCI</w:t>
            </w:r>
            <w:proofErr w:type="spellEnd"/>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0E5D05B" w14:textId="77777777" w:rsidR="001521EE" w:rsidRDefault="00000000">
            <w:proofErr w:type="spellStart"/>
            <w:r>
              <w:rPr>
                <w:b/>
                <w:bCs/>
                <w:color w:val="FFFFFF"/>
                <w:sz w:val="18"/>
                <w:szCs w:val="18"/>
              </w:rPr>
              <w:t>BootULCI</w:t>
            </w:r>
            <w:proofErr w:type="spellEnd"/>
          </w:p>
        </w:tc>
      </w:tr>
      <w:tr w:rsidR="001521EE" w14:paraId="565FB0A6"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3F9C56A"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0173C90" w14:textId="77777777" w:rsidR="001521EE" w:rsidRDefault="00000000">
            <w:r>
              <w:rPr>
                <w:color w:val="4A4A4A"/>
                <w:sz w:val="18"/>
                <w:szCs w:val="18"/>
              </w:rPr>
              <w:t>0.2400</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67B3DF8" w14:textId="77777777" w:rsidR="001521EE" w:rsidRDefault="00000000">
            <w:r>
              <w:rPr>
                <w:color w:val="4A4A4A"/>
                <w:sz w:val="18"/>
                <w:szCs w:val="18"/>
              </w:rPr>
              <w:t>.0418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105553E" w14:textId="77777777" w:rsidR="001521EE" w:rsidRDefault="00000000">
            <w:r>
              <w:rPr>
                <w:color w:val="4A4A4A"/>
                <w:sz w:val="18"/>
                <w:szCs w:val="18"/>
              </w:rPr>
              <w:t>.1618</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4A418FE" w14:textId="77777777" w:rsidR="001521EE" w:rsidRDefault="00000000">
            <w:r>
              <w:rPr>
                <w:color w:val="4A4A4A"/>
                <w:sz w:val="18"/>
                <w:szCs w:val="18"/>
              </w:rPr>
              <w:t>.3271</w:t>
            </w:r>
          </w:p>
        </w:tc>
      </w:tr>
      <w:tr w:rsidR="001521EE" w14:paraId="32124DF3"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08AB32"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79C5D4D" w14:textId="77777777" w:rsidR="001521EE" w:rsidRDefault="00000000">
            <w:r>
              <w:rPr>
                <w:color w:val="4A4A4A"/>
                <w:sz w:val="18"/>
                <w:szCs w:val="18"/>
              </w:rPr>
              <w:t>0.1857</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4B43F65" w14:textId="77777777" w:rsidR="001521EE" w:rsidRDefault="00000000">
            <w:r>
              <w:rPr>
                <w:color w:val="4A4A4A"/>
                <w:sz w:val="18"/>
                <w:szCs w:val="18"/>
              </w:rPr>
              <w:t>.0362</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1F0D92A" w14:textId="77777777" w:rsidR="001521EE" w:rsidRDefault="00000000">
            <w:r>
              <w:rPr>
                <w:color w:val="4A4A4A"/>
                <w:sz w:val="18"/>
                <w:szCs w:val="18"/>
              </w:rPr>
              <w:t>.1182</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FC7E111" w14:textId="77777777" w:rsidR="001521EE" w:rsidRDefault="00000000">
            <w:r>
              <w:rPr>
                <w:color w:val="4A4A4A"/>
                <w:sz w:val="18"/>
                <w:szCs w:val="18"/>
              </w:rPr>
              <w:t>.2619</w:t>
            </w:r>
          </w:p>
        </w:tc>
      </w:tr>
      <w:tr w:rsidR="001521EE" w14:paraId="6902C892"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3453806"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183025E" w14:textId="77777777" w:rsidR="001521EE" w:rsidRDefault="00000000">
            <w:r>
              <w:rPr>
                <w:color w:val="4A4A4A"/>
                <w:sz w:val="18"/>
                <w:szCs w:val="18"/>
              </w:rPr>
              <w:t>0.1313</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9FE8EDD" w14:textId="77777777" w:rsidR="001521EE" w:rsidRDefault="00000000">
            <w:r>
              <w:rPr>
                <w:color w:val="4A4A4A"/>
                <w:sz w:val="18"/>
                <w:szCs w:val="18"/>
              </w:rPr>
              <w:t>.0381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5BBA666" w14:textId="77777777" w:rsidR="001521EE" w:rsidRDefault="00000000">
            <w:r>
              <w:rPr>
                <w:color w:val="4A4A4A"/>
                <w:sz w:val="18"/>
                <w:szCs w:val="18"/>
              </w:rPr>
              <w:t>.0595</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AEB8965" w14:textId="77777777" w:rsidR="001521EE" w:rsidRDefault="00000000">
            <w:r>
              <w:rPr>
                <w:color w:val="4A4A4A"/>
                <w:sz w:val="18"/>
                <w:szCs w:val="18"/>
              </w:rPr>
              <w:t>.2097</w:t>
            </w:r>
          </w:p>
        </w:tc>
      </w:tr>
    </w:tbl>
    <w:p w14:paraId="2AD583FF" w14:textId="77777777" w:rsidR="001521EE" w:rsidRDefault="001521EE">
      <w:pPr>
        <w:spacing w:after="80"/>
      </w:pPr>
    </w:p>
    <w:p w14:paraId="5C35AA3F" w14:textId="77777777" w:rsidR="001521EE" w:rsidRDefault="00000000">
      <w:pPr>
        <w:spacing w:before="60" w:after="80"/>
      </w:pPr>
      <w:r>
        <w:t xml:space="preserve">IMM = −0.046, </w:t>
      </w:r>
      <w:proofErr w:type="spellStart"/>
      <w:r>
        <w:t>BootCI</w:t>
      </w:r>
      <w:proofErr w:type="spellEnd"/>
      <w:r>
        <w:t xml:space="preserve"> [−.084, −.011] — significant. The indirect effect is 45% smaller for high-community-quality users (0.131 vs. 0.240). All three conditional indirect effects are significant.</w:t>
      </w:r>
    </w:p>
    <w:p w14:paraId="11D12036" w14:textId="77777777" w:rsidR="001521EE" w:rsidRDefault="001521EE">
      <w:pPr>
        <w:spacing w:after="160"/>
      </w:pPr>
    </w:p>
    <w:p w14:paraId="1ECD6B9F" w14:textId="77777777" w:rsidR="001521EE" w:rsidRDefault="00000000">
      <w:r>
        <w:br w:type="page"/>
      </w:r>
    </w:p>
    <w:p w14:paraId="49A6687C" w14:textId="77777777" w:rsidR="001521EE" w:rsidRDefault="00000000">
      <w:pPr>
        <w:shd w:val="clear" w:color="auto" w:fill="1A2744"/>
        <w:spacing w:before="240"/>
        <w:jc w:val="center"/>
      </w:pPr>
      <w:r>
        <w:rPr>
          <w:b/>
          <w:bCs/>
          <w:color w:val="FFFFFF"/>
          <w:sz w:val="44"/>
          <w:szCs w:val="44"/>
        </w:rPr>
        <w:t>MODEL 59</w:t>
      </w:r>
    </w:p>
    <w:p w14:paraId="10033FF5" w14:textId="77777777" w:rsidR="001521EE" w:rsidRDefault="00000000">
      <w:pPr>
        <w:shd w:val="clear" w:color="auto" w:fill="1A2744"/>
        <w:spacing w:after="400"/>
        <w:jc w:val="center"/>
      </w:pPr>
      <w:r>
        <w:rPr>
          <w:i/>
          <w:iCs/>
          <w:color w:val="A8BCDB"/>
        </w:rPr>
        <w:t>Full Conditional Process — W moderates all three paths (Quadratic Indirect Effect)</w:t>
      </w:r>
    </w:p>
    <w:p w14:paraId="67B9447C" w14:textId="77777777" w:rsidR="001521EE" w:rsidRDefault="00000000">
      <w:pPr>
        <w:pStyle w:val="Heading2"/>
      </w:pPr>
      <w:r>
        <w:t>Example 1: Study Effort → Academic Trust → Academic Success, Moderated by Parental Support</w:t>
      </w:r>
    </w:p>
    <w:p w14:paraId="498548E0" w14:textId="77777777" w:rsidR="001521EE" w:rsidRDefault="00000000">
      <w:pPr>
        <w:pStyle w:val="Heading3"/>
      </w:pPr>
      <w:r>
        <w:t>Research Scenario</w:t>
      </w:r>
    </w:p>
    <w:p w14:paraId="19498E92" w14:textId="77777777" w:rsidR="001521EE" w:rsidRDefault="00000000">
      <w:pPr>
        <w:spacing w:before="60" w:after="80"/>
      </w:pPr>
      <w:r>
        <w:t xml:space="preserve">An educational psychologist tests a full conditional process model in which parental support (W, continuous, </w:t>
      </w:r>
      <w:proofErr w:type="spellStart"/>
      <w:r>
        <w:t>centred</w:t>
      </w:r>
      <w:proofErr w:type="spellEnd"/>
      <w:r>
        <w:t xml:space="preserve">) moderates every causal path: the a-path (effort → trust), the b-path (trust → success), and the </w:t>
      </w:r>
      <w:proofErr w:type="gramStart"/>
      <w:r>
        <w:t>c'-</w:t>
      </w:r>
      <w:proofErr w:type="gramEnd"/>
      <w:r>
        <w:t>path (direct effort → success). When W moderates both the a and b paths, the indirect effect becomes a quadratic (curved) function of W — it accelerates rather than grows linearly.</w:t>
      </w:r>
    </w:p>
    <w:p w14:paraId="35EF3EAC" w14:textId="77777777" w:rsidR="001521EE" w:rsidRDefault="00000000">
      <w:pPr>
        <w:pStyle w:val="Heading3"/>
      </w:pPr>
      <w:r>
        <w:t>Conceptual Diagram</w:t>
      </w:r>
    </w:p>
    <w:p w14:paraId="364418D6" w14:textId="77777777" w:rsidR="001521EE" w:rsidRDefault="00000000">
      <w:pPr>
        <w:spacing w:before="60" w:after="80"/>
      </w:pPr>
      <w:r>
        <w:t>Three moderation arrows emerge from W, each pointing to a different path: the X→M a-path, the M→Y b-path, and the X→Y direct (c') path. All three paths are moderated. This is the defining visual signature of Model 59.</w:t>
      </w:r>
    </w:p>
    <w:p w14:paraId="6D79A71A" w14:textId="77777777" w:rsidR="001521EE" w:rsidRDefault="00000000">
      <w:pPr>
        <w:spacing w:before="80" w:after="80"/>
        <w:jc w:val="center"/>
      </w:pPr>
      <w:r>
        <w:rPr>
          <w:noProof/>
        </w:rPr>
        <w:drawing>
          <wp:inline distT="0" distB="0" distL="0" distR="0" wp14:anchorId="325CBD66" wp14:editId="2ADAD363">
            <wp:extent cx="4572000" cy="1571625"/>
            <wp:effectExtent l="0" t="0" r="0" b="0"/>
            <wp:docPr id="322398077"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571625"/>
                    </a:xfrm>
                    <a:prstGeom prst="rect">
                      <a:avLst/>
                    </a:prstGeom>
                  </pic:spPr>
                </pic:pic>
              </a:graphicData>
            </a:graphic>
          </wp:inline>
        </w:drawing>
      </w:r>
    </w:p>
    <w:p w14:paraId="6F0C76B8" w14:textId="77777777" w:rsidR="001521EE" w:rsidRDefault="00000000">
      <w:pPr>
        <w:pStyle w:val="Heading3"/>
      </w:pPr>
      <w:r>
        <w:t>Statistical Diagram</w:t>
      </w:r>
    </w:p>
    <w:p w14:paraId="4C336ECC" w14:textId="77777777" w:rsidR="001521EE" w:rsidRDefault="00000000">
      <w:pPr>
        <w:spacing w:before="60" w:after="80"/>
      </w:pPr>
      <w:r>
        <w:t>In the statistical diagram, both stages of mediation carry conditional labels: a₁+</w:t>
      </w:r>
      <w:proofErr w:type="spellStart"/>
      <w:r>
        <w:t>a₃W</w:t>
      </w:r>
      <w:proofErr w:type="spellEnd"/>
      <w:r>
        <w:t xml:space="preserve"> (M-equation) and b₁+</w:t>
      </w:r>
      <w:proofErr w:type="spellStart"/>
      <w:r>
        <w:t>b₃W</w:t>
      </w:r>
      <w:proofErr w:type="spellEnd"/>
      <w:r>
        <w:t xml:space="preserve"> (Y-equation). The direct path carries c'₁+</w:t>
      </w:r>
      <w:proofErr w:type="spellStart"/>
      <w:r>
        <w:t>c'₃W</w:t>
      </w:r>
      <w:proofErr w:type="spellEnd"/>
      <w:r>
        <w:t>. Crucially, the formula for the indirect effect — printed at the bottom — is the product of two linear functions of W, making it quadratic.</w:t>
      </w:r>
    </w:p>
    <w:p w14:paraId="6C2E6EFC" w14:textId="77777777" w:rsidR="001521EE" w:rsidRDefault="00000000">
      <w:pPr>
        <w:spacing w:before="80" w:after="80"/>
        <w:jc w:val="center"/>
      </w:pPr>
      <w:r>
        <w:rPr>
          <w:noProof/>
        </w:rPr>
        <w:drawing>
          <wp:inline distT="0" distB="0" distL="0" distR="0" wp14:anchorId="27EC54EF" wp14:editId="308311BE">
            <wp:extent cx="4572000" cy="1962150"/>
            <wp:effectExtent l="0" t="0" r="0" b="0"/>
            <wp:docPr id="1480413417"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62150"/>
                    </a:xfrm>
                    <a:prstGeom prst="rect">
                      <a:avLst/>
                    </a:prstGeom>
                  </pic:spPr>
                </pic:pic>
              </a:graphicData>
            </a:graphic>
          </wp:inline>
        </w:drawing>
      </w:r>
    </w:p>
    <w:p w14:paraId="4C64A272" w14:textId="77777777" w:rsidR="001521EE" w:rsidRDefault="00000000">
      <w:pPr>
        <w:pBdr>
          <w:left w:val="single" w:sz="12" w:space="8" w:color="C0392B"/>
        </w:pBdr>
        <w:shd w:val="clear" w:color="auto" w:fill="F0F4F8"/>
        <w:spacing w:before="120" w:after="120"/>
        <w:ind w:left="360"/>
      </w:pPr>
      <w:r>
        <w:rPr>
          <w:b/>
          <w:bCs/>
          <w:color w:val="C0392B"/>
          <w:sz w:val="20"/>
          <w:szCs w:val="20"/>
        </w:rPr>
        <w:t xml:space="preserve">Why Quadratic?  </w:t>
      </w:r>
      <w:r>
        <w:rPr>
          <w:color w:val="4A4A4A"/>
          <w:sz w:val="20"/>
          <w:szCs w:val="20"/>
        </w:rPr>
        <w:t xml:space="preserve">Indirect effect = (a₁ + </w:t>
      </w:r>
      <w:proofErr w:type="spellStart"/>
      <w:r>
        <w:rPr>
          <w:color w:val="4A4A4A"/>
          <w:sz w:val="20"/>
          <w:szCs w:val="20"/>
        </w:rPr>
        <w:t>a₃</w:t>
      </w:r>
      <w:proofErr w:type="gramStart"/>
      <w:r>
        <w:rPr>
          <w:color w:val="4A4A4A"/>
          <w:sz w:val="20"/>
          <w:szCs w:val="20"/>
        </w:rPr>
        <w:t>W</w:t>
      </w:r>
      <w:proofErr w:type="spellEnd"/>
      <w:r>
        <w:rPr>
          <w:color w:val="4A4A4A"/>
          <w:sz w:val="20"/>
          <w:szCs w:val="20"/>
        </w:rPr>
        <w:t>)(</w:t>
      </w:r>
      <w:proofErr w:type="gramEnd"/>
      <w:r>
        <w:rPr>
          <w:color w:val="4A4A4A"/>
          <w:sz w:val="20"/>
          <w:szCs w:val="20"/>
        </w:rPr>
        <w:t xml:space="preserve">b₁ + </w:t>
      </w:r>
      <w:proofErr w:type="spellStart"/>
      <w:r>
        <w:rPr>
          <w:color w:val="4A4A4A"/>
          <w:sz w:val="20"/>
          <w:szCs w:val="20"/>
        </w:rPr>
        <w:t>b₃W</w:t>
      </w:r>
      <w:proofErr w:type="spellEnd"/>
      <w:r>
        <w:rPr>
          <w:color w:val="4A4A4A"/>
          <w:sz w:val="20"/>
          <w:szCs w:val="20"/>
        </w:rPr>
        <w:t>). Multiplying two linear functions of W produces a W² term. This means the rate of change in the indirect effect is itself changing — each additional unit of W produces a bigger gain than the last. The curve accelerates.</w:t>
      </w:r>
    </w:p>
    <w:p w14:paraId="4BB8D4A4" w14:textId="77777777" w:rsidR="001521EE" w:rsidRDefault="001521EE">
      <w:pPr>
        <w:spacing w:after="80"/>
      </w:pPr>
    </w:p>
    <w:p w14:paraId="0CC280A2" w14:textId="77777777" w:rsidR="001521EE" w:rsidRDefault="00000000">
      <w:pPr>
        <w:pStyle w:val="Heading3"/>
      </w:pPr>
      <w:r>
        <w:t>PROCESS Output — Model 59</w:t>
      </w:r>
    </w:p>
    <w:p w14:paraId="1CCD6D4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0FE690B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 Model 59                                    </w:t>
      </w:r>
    </w:p>
    <w:p w14:paraId="1B49A3D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success   M = trust   X = effort   W = </w:t>
      </w:r>
      <w:proofErr w:type="spellStart"/>
      <w:r>
        <w:rPr>
          <w:rFonts w:ascii="Courier New" w:eastAsia="Courier New" w:hAnsi="Courier New" w:cs="Courier New"/>
          <w:color w:val="1E2D40"/>
          <w:sz w:val="17"/>
          <w:szCs w:val="17"/>
        </w:rPr>
        <w:t>parent_support</w:t>
      </w:r>
      <w:proofErr w:type="spellEnd"/>
      <w:r>
        <w:rPr>
          <w:rFonts w:ascii="Courier New" w:eastAsia="Courier New" w:hAnsi="Courier New" w:cs="Courier New"/>
          <w:color w:val="1E2D40"/>
          <w:sz w:val="17"/>
          <w:szCs w:val="17"/>
        </w:rPr>
        <w:t xml:space="preserve">         </w:t>
      </w:r>
    </w:p>
    <w:p w14:paraId="731FBBF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480   Bootstrap samples = 10000   W </w:t>
      </w:r>
      <w:proofErr w:type="spellStart"/>
      <w:r>
        <w:rPr>
          <w:rFonts w:ascii="Courier New" w:eastAsia="Courier New" w:hAnsi="Courier New" w:cs="Courier New"/>
          <w:color w:val="1E2D40"/>
          <w:sz w:val="17"/>
          <w:szCs w:val="17"/>
        </w:rPr>
        <w:t>centred</w:t>
      </w:r>
      <w:proofErr w:type="spellEnd"/>
      <w:r>
        <w:rPr>
          <w:rFonts w:ascii="Courier New" w:eastAsia="Courier New" w:hAnsi="Courier New" w:cs="Courier New"/>
          <w:color w:val="1E2D40"/>
          <w:sz w:val="17"/>
          <w:szCs w:val="17"/>
        </w:rPr>
        <w:t xml:space="preserve">                   </w:t>
      </w:r>
    </w:p>
    <w:p w14:paraId="237A971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31026B2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4D47F7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trust (M-equation)                              </w:t>
      </w:r>
    </w:p>
    <w:p w14:paraId="272A0392"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11D7B2A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1AECCC5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3.1240     .1012    30.87     .0000           </w:t>
      </w:r>
    </w:p>
    <w:p w14:paraId="0967F72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effort</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a1)        0.0612     .0214     2.860     .0044          </w:t>
      </w:r>
    </w:p>
    <w:p w14:paraId="7480787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a2)        0.3124     .0421     7.420     .0000          </w:t>
      </w:r>
    </w:p>
    <w:p w14:paraId="7F995D8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a3)        0.3192     .0556     5.741     .0000   ←KEY   </w:t>
      </w:r>
    </w:p>
    <w:p w14:paraId="39A5827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D8B16A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.52                                                           </w:t>
      </w:r>
    </w:p>
    <w:p w14:paraId="7BEFDA94"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3BA1538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370E544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success (Y-equation)                            </w:t>
      </w:r>
    </w:p>
    <w:p w14:paraId="3BC5349D"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178043A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2EB1191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2.4810     .1912    12.97     .0000           </w:t>
      </w:r>
    </w:p>
    <w:p w14:paraId="5B1D627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effort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c'1)      0.3914     .1672     2.341     .0197          </w:t>
      </w:r>
    </w:p>
    <w:p w14:paraId="115890B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c'2)      0.1821     .0612     2.975     .0031          </w:t>
      </w:r>
    </w:p>
    <w:p w14:paraId="0DB533A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int_2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c'3)      0.1002     .1674     0.599     .</w:t>
      </w:r>
      <w:proofErr w:type="gramStart"/>
      <w:r>
        <w:rPr>
          <w:rFonts w:ascii="Courier New" w:eastAsia="Courier New" w:hAnsi="Courier New" w:cs="Courier New"/>
          <w:color w:val="1E2D40"/>
          <w:sz w:val="17"/>
          <w:szCs w:val="17"/>
        </w:rPr>
        <w:t>5496  (</w:t>
      </w:r>
      <w:proofErr w:type="spellStart"/>
      <w:proofErr w:type="gramEnd"/>
      <w:r>
        <w:rPr>
          <w:rFonts w:ascii="Courier New" w:eastAsia="Courier New" w:hAnsi="Courier New" w:cs="Courier New"/>
          <w:color w:val="1E2D40"/>
          <w:sz w:val="17"/>
          <w:szCs w:val="17"/>
        </w:rPr>
        <w:t>n.s</w:t>
      </w:r>
      <w:proofErr w:type="spellEnd"/>
      <w:r>
        <w:rPr>
          <w:rFonts w:ascii="Courier New" w:eastAsia="Courier New" w:hAnsi="Courier New" w:cs="Courier New"/>
          <w:color w:val="1E2D40"/>
          <w:sz w:val="17"/>
          <w:szCs w:val="17"/>
        </w:rPr>
        <w:t xml:space="preserve">.)  </w:t>
      </w:r>
    </w:p>
    <w:p w14:paraId="7B8C09E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trust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b1)      0.2212     .0481     4.600     .0000          </w:t>
      </w:r>
    </w:p>
    <w:p w14:paraId="4663BFA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b2)       0.4121     .0512     8.052     .0000          </w:t>
      </w:r>
    </w:p>
    <w:p w14:paraId="7BBC251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int_3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b3)       1.0284     .0788    13.051     .0000   ←KEY   </w:t>
      </w:r>
    </w:p>
    <w:p w14:paraId="7BE7986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7ECE985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.67                                                           </w:t>
      </w:r>
    </w:p>
    <w:p w14:paraId="56B6EAE4"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425E09F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2CB11A1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DIRECT effects of effort on success at values of W:   </w:t>
      </w:r>
    </w:p>
    <w:p w14:paraId="21433B5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r>
        <w:rPr>
          <w:rFonts w:ascii="Courier New" w:eastAsia="Courier New" w:hAnsi="Courier New" w:cs="Courier New"/>
          <w:color w:val="1E2D40"/>
          <w:sz w:val="17"/>
          <w:szCs w:val="17"/>
        </w:rPr>
        <w:t xml:space="preserve">     Effect      se        t         p       LLCI   ULCI   </w:t>
      </w:r>
    </w:p>
    <w:p w14:paraId="2B47BDD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1.2890     0.5202      .1981     2.626     .0089   .</w:t>
      </w:r>
      <w:proofErr w:type="gramStart"/>
      <w:r>
        <w:rPr>
          <w:rFonts w:ascii="Courier New" w:eastAsia="Courier New" w:hAnsi="Courier New" w:cs="Courier New"/>
          <w:color w:val="1E2D40"/>
          <w:sz w:val="17"/>
          <w:szCs w:val="17"/>
        </w:rPr>
        <w:t>1311  .</w:t>
      </w:r>
      <w:proofErr w:type="gramEnd"/>
      <w:r>
        <w:rPr>
          <w:rFonts w:ascii="Courier New" w:eastAsia="Courier New" w:hAnsi="Courier New" w:cs="Courier New"/>
          <w:color w:val="1E2D40"/>
          <w:sz w:val="17"/>
          <w:szCs w:val="17"/>
        </w:rPr>
        <w:t xml:space="preserve">9093  </w:t>
      </w:r>
    </w:p>
    <w:p w14:paraId="7A4B918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2.9870     0.5202      .1312     3.965     .0001   .</w:t>
      </w:r>
      <w:proofErr w:type="gramStart"/>
      <w:r>
        <w:rPr>
          <w:rFonts w:ascii="Courier New" w:eastAsia="Courier New" w:hAnsi="Courier New" w:cs="Courier New"/>
          <w:color w:val="1E2D40"/>
          <w:sz w:val="17"/>
          <w:szCs w:val="17"/>
        </w:rPr>
        <w:t>2625  .</w:t>
      </w:r>
      <w:proofErr w:type="gramEnd"/>
      <w:r>
        <w:rPr>
          <w:rFonts w:ascii="Courier New" w:eastAsia="Courier New" w:hAnsi="Courier New" w:cs="Courier New"/>
          <w:color w:val="1E2D40"/>
          <w:sz w:val="17"/>
          <w:szCs w:val="17"/>
        </w:rPr>
        <w:t xml:space="preserve">7779  </w:t>
      </w:r>
    </w:p>
    <w:p w14:paraId="401B353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4.6850     0.6904      .2112     3.269     .0012   .2757 1.1051  </w:t>
      </w:r>
    </w:p>
    <w:p w14:paraId="6ED4A5E3"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6EECF6C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3C4910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76FBA34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2EB506A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r>
        <w:rPr>
          <w:rFonts w:ascii="Courier New" w:eastAsia="Courier New" w:hAnsi="Courier New" w:cs="Courier New"/>
          <w:color w:val="1E2D40"/>
          <w:sz w:val="17"/>
          <w:szCs w:val="17"/>
        </w:rPr>
        <w:t xml:space="preserve">   0.3283      .0641     .2111      .4628                    </w:t>
      </w:r>
    </w:p>
    <w:p w14:paraId="71CC5548"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46F0A29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89A696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of effort on success through trust:  </w:t>
      </w:r>
    </w:p>
    <w:p w14:paraId="76C95EA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p_supp</w:t>
      </w:r>
      <w:proofErr w:type="spellEnd"/>
      <w:r>
        <w:rPr>
          <w:rFonts w:ascii="Courier New" w:eastAsia="Courier New" w:hAnsi="Courier New" w:cs="Courier New"/>
          <w:color w:val="1E2D40"/>
          <w:sz w:val="17"/>
          <w:szCs w:val="17"/>
        </w:rPr>
        <w:t xml:space="preserve">     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2640A075"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1.2890     0.7286      .1321     .4826      .9993                </w:t>
      </w:r>
    </w:p>
    <w:p w14:paraId="18586B1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2.9870     3.3360      .3412    2.7182     4.0351                </w:t>
      </w:r>
    </w:p>
    <w:p w14:paraId="131223B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4.6850     7.8286      .6821    6.5712     9.2341                </w:t>
      </w:r>
    </w:p>
    <w:p w14:paraId="39F1A1DD"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w:t>
      </w:r>
    </w:p>
    <w:p w14:paraId="05DB6877" w14:textId="77777777" w:rsidR="001521EE" w:rsidRDefault="001521EE">
      <w:pPr>
        <w:spacing w:after="120"/>
      </w:pPr>
    </w:p>
    <w:p w14:paraId="4D435427" w14:textId="77777777" w:rsidR="001521EE" w:rsidRDefault="00000000">
      <w:pPr>
        <w:pStyle w:val="Heading3"/>
      </w:pPr>
      <w:r>
        <w:t>Step-by-Step Interpretation</w:t>
      </w:r>
    </w:p>
    <w:p w14:paraId="2B003B7A" w14:textId="77777777" w:rsidR="001521EE" w:rsidRDefault="00000000">
      <w:pPr>
        <w:spacing w:before="180" w:after="60"/>
      </w:pPr>
      <w:r>
        <w:rPr>
          <w:b/>
          <w:bCs/>
          <w:color w:val="4A4A4A"/>
          <w:u w:val="single"/>
        </w:rPr>
        <w:t>Step 1 — a₃ = 0.319 (M-equation interaction)</w:t>
      </w:r>
    </w:p>
    <w:p w14:paraId="42F692F5" w14:textId="77777777" w:rsidR="001521EE" w:rsidRDefault="00000000">
      <w:pPr>
        <w:spacing w:before="60" w:after="80"/>
      </w:pPr>
      <w:r>
        <w:t>a3 = 0.319, t = 5.74, p &lt; .001. Parental support amplifies how study effort builds academic trust. Each unit of support increases the effort → trust slope by 0.319.</w:t>
      </w:r>
    </w:p>
    <w:p w14:paraId="0870A077" w14:textId="77777777" w:rsidR="001521EE" w:rsidRDefault="00000000">
      <w:pPr>
        <w:spacing w:before="180" w:after="60"/>
      </w:pPr>
      <w:r>
        <w:rPr>
          <w:b/>
          <w:bCs/>
          <w:color w:val="4A4A4A"/>
          <w:u w:val="single"/>
        </w:rPr>
        <w:t>Step 2 — b₃ = 1.028 (Y-equation M×W interaction)</w:t>
      </w:r>
    </w:p>
    <w:p w14:paraId="63C8B870" w14:textId="77777777" w:rsidR="001521EE" w:rsidRDefault="00000000">
      <w:pPr>
        <w:spacing w:before="60" w:after="80"/>
      </w:pPr>
      <w:r>
        <w:t>b3 = 1.028, t = 13.05, p &lt; .001. Parental support also amplifies how academic trust translates into success. This is the defining characteristic of Model 59 — both a and b paths are moderated.</w:t>
      </w:r>
    </w:p>
    <w:p w14:paraId="26589E45" w14:textId="77777777" w:rsidR="001521EE" w:rsidRDefault="00000000">
      <w:pPr>
        <w:spacing w:before="180" w:after="60"/>
      </w:pPr>
      <w:r>
        <w:rPr>
          <w:b/>
          <w:bCs/>
          <w:color w:val="4A4A4A"/>
          <w:u w:val="single"/>
        </w:rPr>
        <w:t>Step 3 — c'₃ = 0.100 (Y-equation X×W, non-significant)</w:t>
      </w:r>
    </w:p>
    <w:p w14:paraId="30BC8107" w14:textId="77777777" w:rsidR="001521EE" w:rsidRDefault="00000000">
      <w:pPr>
        <w:spacing w:before="60" w:after="80"/>
      </w:pPr>
      <w:r>
        <w:t xml:space="preserve">c'3 = 0.100, p = .550. The direct effect of effort on success is NOT moderated. </w:t>
      </w:r>
      <w:proofErr w:type="gramStart"/>
      <w:r>
        <w:t>Parent</w:t>
      </w:r>
      <w:proofErr w:type="gramEnd"/>
      <w:r>
        <w:t xml:space="preserve"> support </w:t>
      </w:r>
      <w:proofErr w:type="spellStart"/>
      <w:r>
        <w:t>catalyses</w:t>
      </w:r>
      <w:proofErr w:type="spellEnd"/>
      <w:r>
        <w:t xml:space="preserve"> specifically the trust mechanism, not any direct competence effect.</w:t>
      </w:r>
    </w:p>
    <w:p w14:paraId="4AAEB9B7" w14:textId="77777777" w:rsidR="001521EE" w:rsidRDefault="00000000">
      <w:pPr>
        <w:pBdr>
          <w:left w:val="single" w:sz="12" w:space="8" w:color="C87000"/>
        </w:pBdr>
        <w:shd w:val="clear" w:color="auto" w:fill="F0F4F8"/>
        <w:spacing w:before="120" w:after="120"/>
        <w:ind w:left="360"/>
      </w:pPr>
      <w:r>
        <w:rPr>
          <w:b/>
          <w:bCs/>
          <w:color w:val="C87000"/>
          <w:sz w:val="20"/>
          <w:szCs w:val="20"/>
        </w:rPr>
        <w:t xml:space="preserve">Teaching </w:t>
      </w:r>
      <w:proofErr w:type="gramStart"/>
      <w:r>
        <w:rPr>
          <w:b/>
          <w:bCs/>
          <w:color w:val="C87000"/>
          <w:sz w:val="20"/>
          <w:szCs w:val="20"/>
        </w:rPr>
        <w:t xml:space="preserve">Point  </w:t>
      </w:r>
      <w:r>
        <w:rPr>
          <w:color w:val="4A4A4A"/>
          <w:sz w:val="20"/>
          <w:szCs w:val="20"/>
        </w:rPr>
        <w:t>A</w:t>
      </w:r>
      <w:proofErr w:type="gramEnd"/>
      <w:r>
        <w:rPr>
          <w:color w:val="4A4A4A"/>
          <w:sz w:val="20"/>
          <w:szCs w:val="20"/>
        </w:rPr>
        <w:t xml:space="preserve"> non-significant c'₃ in Model 59 is theoretically precise: parent support operates purely through the trust pathway — amplifying both how effort creates trust and how trust generates success. It does not boost performance through any other route.</w:t>
      </w:r>
    </w:p>
    <w:p w14:paraId="2C1788F5" w14:textId="77777777" w:rsidR="001521EE" w:rsidRDefault="001521EE">
      <w:pPr>
        <w:spacing w:after="80"/>
      </w:pPr>
    </w:p>
    <w:p w14:paraId="1DEDF2ED" w14:textId="77777777" w:rsidR="001521EE" w:rsidRDefault="00000000">
      <w:pPr>
        <w:spacing w:before="180" w:after="60"/>
      </w:pPr>
      <w:r>
        <w:rPr>
          <w:b/>
          <w:bCs/>
          <w:color w:val="4A4A4A"/>
          <w:u w:val="single"/>
        </w:rPr>
        <w:t>Step 4 — The Quadratic Indirect Effect</w:t>
      </w:r>
    </w:p>
    <w:p w14:paraId="4C8D325B" w14:textId="77777777" w:rsidR="001521EE" w:rsidRDefault="00000000">
      <w:pPr>
        <w:spacing w:before="60" w:after="80"/>
      </w:pPr>
      <w:r>
        <w:t xml:space="preserve">Indirect effect formula: f(W) = (0.061 + </w:t>
      </w:r>
      <w:proofErr w:type="gramStart"/>
      <w:r>
        <w:t>0.319W)(</w:t>
      </w:r>
      <w:proofErr w:type="gramEnd"/>
      <w:r>
        <w:t>0.221 + 1.028W)</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680"/>
      </w:tblGrid>
      <w:tr w:rsidR="001521EE" w14:paraId="5F108923"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5FD1B91B" w14:textId="77777777" w:rsidR="001521EE" w:rsidRDefault="00000000">
            <w:r>
              <w:rPr>
                <w:b/>
                <w:bCs/>
                <w:color w:val="FFFFFF"/>
                <w:sz w:val="18"/>
                <w:szCs w:val="18"/>
              </w:rPr>
              <w:t>Parent Support (W)</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BB717CE"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A18E8E5" w14:textId="77777777" w:rsidR="001521EE" w:rsidRDefault="00000000">
            <w:r>
              <w:rPr>
                <w:b/>
                <w:bCs/>
                <w:color w:val="FFFFFF"/>
                <w:sz w:val="18"/>
                <w:szCs w:val="18"/>
              </w:rPr>
              <w:t xml:space="preserve">95% </w:t>
            </w:r>
            <w:proofErr w:type="spellStart"/>
            <w:r>
              <w:rPr>
                <w:b/>
                <w:bCs/>
                <w:color w:val="FFFFFF"/>
                <w:sz w:val="18"/>
                <w:szCs w:val="18"/>
              </w:rPr>
              <w:t>BootCI</w:t>
            </w:r>
            <w:proofErr w:type="spellEnd"/>
          </w:p>
        </w:tc>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8AB4F5D" w14:textId="77777777" w:rsidR="001521EE" w:rsidRDefault="00000000">
            <w:r>
              <w:rPr>
                <w:b/>
                <w:bCs/>
                <w:color w:val="FFFFFF"/>
                <w:sz w:val="18"/>
                <w:szCs w:val="18"/>
              </w:rPr>
              <w:t>Growth from Previous</w:t>
            </w:r>
          </w:p>
        </w:tc>
      </w:tr>
      <w:tr w:rsidR="001521EE" w14:paraId="17DC293F"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869E25A" w14:textId="77777777" w:rsidR="001521EE" w:rsidRDefault="00000000">
            <w:r>
              <w:rPr>
                <w:color w:val="4A4A4A"/>
                <w:sz w:val="18"/>
                <w:szCs w:val="18"/>
              </w:rPr>
              <w:t>Low (1.29)</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11D59FB" w14:textId="77777777" w:rsidR="001521EE" w:rsidRDefault="00000000">
            <w:r>
              <w:rPr>
                <w:color w:val="4A4A4A"/>
                <w:sz w:val="18"/>
                <w:szCs w:val="18"/>
              </w:rPr>
              <w:t>0.729</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E11D05E" w14:textId="77777777" w:rsidR="001521EE" w:rsidRDefault="00000000">
            <w:r>
              <w:rPr>
                <w:color w:val="4A4A4A"/>
                <w:sz w:val="18"/>
                <w:szCs w:val="18"/>
              </w:rPr>
              <w:t>[.483, .999]</w:t>
            </w:r>
          </w:p>
        </w:tc>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C738C5A" w14:textId="77777777" w:rsidR="001521EE" w:rsidRDefault="00000000">
            <w:r>
              <w:rPr>
                <w:color w:val="4A4A4A"/>
                <w:sz w:val="18"/>
                <w:szCs w:val="18"/>
              </w:rPr>
              <w:t>—</w:t>
            </w:r>
          </w:p>
        </w:tc>
      </w:tr>
      <w:tr w:rsidR="001521EE" w14:paraId="282F5B55"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427137A" w14:textId="77777777" w:rsidR="001521EE" w:rsidRDefault="00000000">
            <w:r>
              <w:rPr>
                <w:color w:val="4A4A4A"/>
                <w:sz w:val="18"/>
                <w:szCs w:val="18"/>
              </w:rPr>
              <w:t>Mean (2.99)</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A231500" w14:textId="77777777" w:rsidR="001521EE" w:rsidRDefault="00000000">
            <w:r>
              <w:rPr>
                <w:color w:val="4A4A4A"/>
                <w:sz w:val="18"/>
                <w:szCs w:val="18"/>
              </w:rPr>
              <w:t>3.336</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EE96735" w14:textId="77777777" w:rsidR="001521EE" w:rsidRDefault="00000000">
            <w:r>
              <w:rPr>
                <w:color w:val="4A4A4A"/>
                <w:sz w:val="18"/>
                <w:szCs w:val="18"/>
              </w:rPr>
              <w:t>[2.72, 4.04]</w:t>
            </w:r>
          </w:p>
        </w:tc>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B293DA9" w14:textId="77777777" w:rsidR="001521EE" w:rsidRDefault="00000000">
            <w:r>
              <w:rPr>
                <w:color w:val="4A4A4A"/>
                <w:sz w:val="18"/>
                <w:szCs w:val="18"/>
              </w:rPr>
              <w:t>+2.607 (357% increase)</w:t>
            </w:r>
          </w:p>
        </w:tc>
      </w:tr>
      <w:tr w:rsidR="001521EE" w14:paraId="6F15778E"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BCF84C0" w14:textId="77777777" w:rsidR="001521EE" w:rsidRDefault="00000000">
            <w:r>
              <w:rPr>
                <w:color w:val="4A4A4A"/>
                <w:sz w:val="18"/>
                <w:szCs w:val="18"/>
              </w:rPr>
              <w:t>High (4.69)</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3248E6C" w14:textId="77777777" w:rsidR="001521EE" w:rsidRDefault="00000000">
            <w:r>
              <w:rPr>
                <w:color w:val="4A4A4A"/>
                <w:sz w:val="18"/>
                <w:szCs w:val="18"/>
              </w:rPr>
              <w:t>7.829</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C788273" w14:textId="77777777" w:rsidR="001521EE" w:rsidRDefault="00000000">
            <w:r>
              <w:rPr>
                <w:color w:val="4A4A4A"/>
                <w:sz w:val="18"/>
                <w:szCs w:val="18"/>
              </w:rPr>
              <w:t>[6.57, 9.23]</w:t>
            </w:r>
          </w:p>
        </w:tc>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6315EFA" w14:textId="77777777" w:rsidR="001521EE" w:rsidRDefault="00000000">
            <w:r>
              <w:rPr>
                <w:color w:val="4A4A4A"/>
                <w:sz w:val="18"/>
                <w:szCs w:val="18"/>
              </w:rPr>
              <w:t>+4.493 (135% increase)</w:t>
            </w:r>
          </w:p>
        </w:tc>
      </w:tr>
    </w:tbl>
    <w:p w14:paraId="25988184" w14:textId="77777777" w:rsidR="001521EE" w:rsidRDefault="001521EE">
      <w:pPr>
        <w:spacing w:after="80"/>
      </w:pPr>
    </w:p>
    <w:p w14:paraId="66AD7367" w14:textId="77777777" w:rsidR="001521EE" w:rsidRDefault="00000000">
      <w:pPr>
        <w:spacing w:before="60" w:after="80"/>
      </w:pPr>
      <w:r>
        <w:t>The indirect effect does not grow at a constant rate — it accelerates. Moving from low to mean support adds 2.61 units; moving from mean to high adds 4.49 units. Each unit of support buys more than the previous one. This acceleration is the signature of a quadratic f(W) curve.</w:t>
      </w:r>
    </w:p>
    <w:p w14:paraId="27311714" w14:textId="77777777" w:rsidR="001521EE" w:rsidRDefault="00000000">
      <w:pPr>
        <w:spacing w:before="180" w:after="60"/>
      </w:pPr>
      <w:r>
        <w:rPr>
          <w:b/>
          <w:bCs/>
          <w:color w:val="4A4A4A"/>
          <w:u w:val="single"/>
        </w:rPr>
        <w:t>Step 5 — Index of Moderated Mediation</w:t>
      </w:r>
    </w:p>
    <w:p w14:paraId="214F19E2" w14:textId="77777777" w:rsidR="001521EE" w:rsidRDefault="00000000">
      <w:pPr>
        <w:spacing w:before="60" w:after="80"/>
      </w:pPr>
      <w:r>
        <w:t xml:space="preserve">IMM = 0.328, 95% </w:t>
      </w:r>
      <w:proofErr w:type="spellStart"/>
      <w:r>
        <w:t>BootCI</w:t>
      </w:r>
      <w:proofErr w:type="spellEnd"/>
      <w:r>
        <w:t xml:space="preserve"> [.211, .463]. CI excludes zero — moderated mediation confirmed. The positive sign means the indirect effect grows with W.</w:t>
      </w:r>
    </w:p>
    <w:p w14:paraId="72A0AEBE" w14:textId="77777777" w:rsidR="001521EE" w:rsidRDefault="00000000">
      <w:pPr>
        <w:pBdr>
          <w:left w:val="single" w:sz="12" w:space="8" w:color="4A90C4"/>
        </w:pBdr>
        <w:shd w:val="clear" w:color="auto" w:fill="F0F4F8"/>
        <w:spacing w:before="120" w:after="120"/>
        <w:ind w:left="360"/>
      </w:pPr>
      <w:r>
        <w:rPr>
          <w:b/>
          <w:bCs/>
          <w:color w:val="4A90C4"/>
          <w:sz w:val="20"/>
          <w:szCs w:val="20"/>
        </w:rPr>
        <w:t xml:space="preserve">APA Reporting Note for Model </w:t>
      </w:r>
      <w:proofErr w:type="gramStart"/>
      <w:r>
        <w:rPr>
          <w:b/>
          <w:bCs/>
          <w:color w:val="4A90C4"/>
          <w:sz w:val="20"/>
          <w:szCs w:val="20"/>
        </w:rPr>
        <w:t xml:space="preserve">59  </w:t>
      </w:r>
      <w:r>
        <w:rPr>
          <w:color w:val="4A4A4A"/>
          <w:sz w:val="20"/>
          <w:szCs w:val="20"/>
        </w:rPr>
        <w:t>Always</w:t>
      </w:r>
      <w:proofErr w:type="gramEnd"/>
      <w:r>
        <w:rPr>
          <w:color w:val="4A4A4A"/>
          <w:sz w:val="20"/>
          <w:szCs w:val="20"/>
        </w:rPr>
        <w:t xml:space="preserve"> note explicitly that the indirect effect is quadratic in W. Plot f(W) against W to show the curve visually. Reporting only three conditional indirect effects may understate the acceleration — consider reporting more W values when the curve is steep.</w:t>
      </w:r>
    </w:p>
    <w:p w14:paraId="195C9F58" w14:textId="77777777" w:rsidR="001521EE" w:rsidRDefault="001521EE">
      <w:pPr>
        <w:spacing w:after="80"/>
      </w:pPr>
    </w:p>
    <w:p w14:paraId="1159B13D" w14:textId="77777777" w:rsidR="001521EE" w:rsidRDefault="00000000">
      <w:pPr>
        <w:pStyle w:val="Heading3"/>
      </w:pPr>
      <w:r>
        <w:t>APA Write-Up</w:t>
      </w:r>
    </w:p>
    <w:p w14:paraId="38F12277" w14:textId="77777777" w:rsidR="001521EE" w:rsidRDefault="00000000">
      <w:pPr>
        <w:spacing w:before="60" w:after="80"/>
      </w:pPr>
      <w:r>
        <w:t xml:space="preserve">A full conditional process model (Hayes PROCESS Model 59) was estimated with study effort (X) predicting academic success (Y) through academic trust (M), with parental support (W) moderating all three paths. The effort × support interaction on trust was significant (a3 = 0.319, </w:t>
      </w:r>
      <w:proofErr w:type="gramStart"/>
      <w:r>
        <w:t>t(</w:t>
      </w:r>
      <w:proofErr w:type="gramEnd"/>
      <w:r>
        <w:t xml:space="preserve">476) = 5.74, p &lt; .001), as was the trust × support interaction on success (b3 = 1.028, </w:t>
      </w:r>
      <w:proofErr w:type="gramStart"/>
      <w:r>
        <w:t>t(</w:t>
      </w:r>
      <w:proofErr w:type="gramEnd"/>
      <w:r>
        <w:t xml:space="preserve">473) = 13.05, p &lt; .001). The direct-path interaction (c'3 = 0.100, p = .550) was non-significant, indicating that parent support moderated the mediated mechanism specifically. Conditional indirect effects accelerated across levels of parent support: low (0.729, </w:t>
      </w:r>
      <w:proofErr w:type="spellStart"/>
      <w:r>
        <w:t>BootCI</w:t>
      </w:r>
      <w:proofErr w:type="spellEnd"/>
      <w:r>
        <w:t xml:space="preserve"> [.483, .999]), mean (3.336, </w:t>
      </w:r>
      <w:proofErr w:type="spellStart"/>
      <w:r>
        <w:t>BootCI</w:t>
      </w:r>
      <w:proofErr w:type="spellEnd"/>
      <w:r>
        <w:t xml:space="preserve"> [2.72, 4.04]), and high (7.829, </w:t>
      </w:r>
      <w:proofErr w:type="spellStart"/>
      <w:r>
        <w:t>BootCI</w:t>
      </w:r>
      <w:proofErr w:type="spellEnd"/>
      <w:r>
        <w:t xml:space="preserve"> [6.57, 9.23]). The index of moderated mediation was 0.328, 95% CI [.211, .463], confirming significant </w:t>
      </w:r>
      <w:proofErr w:type="gramStart"/>
      <w:r>
        <w:t>moderated</w:t>
      </w:r>
      <w:proofErr w:type="gramEnd"/>
      <w:r>
        <w:t xml:space="preserve"> mediation.</w:t>
      </w:r>
    </w:p>
    <w:p w14:paraId="15C3F6A4" w14:textId="77777777" w:rsidR="001521EE" w:rsidRDefault="001521EE">
      <w:pPr>
        <w:spacing w:after="160"/>
      </w:pPr>
    </w:p>
    <w:p w14:paraId="19D9A907" w14:textId="77777777" w:rsidR="001521EE" w:rsidRDefault="00000000">
      <w:pPr>
        <w:pStyle w:val="Heading2"/>
      </w:pPr>
      <w:r>
        <w:t>Example 2: Childhood Trauma → Emotion Dysregulation → Aggression, Moderated by Mindfulness</w:t>
      </w:r>
    </w:p>
    <w:p w14:paraId="4E3634E7" w14:textId="77777777" w:rsidR="001521EE" w:rsidRDefault="00000000">
      <w:pPr>
        <w:pStyle w:val="Heading3"/>
      </w:pPr>
      <w:r>
        <w:t>Research Scenario</w:t>
      </w:r>
    </w:p>
    <w:p w14:paraId="10986713" w14:textId="77777777" w:rsidR="001521EE" w:rsidRDefault="00000000">
      <w:pPr>
        <w:spacing w:before="60" w:after="80"/>
      </w:pPr>
      <w:r>
        <w:t xml:space="preserve">A clinical researcher tests whether dispositional mindfulness (W, continuous, </w:t>
      </w:r>
      <w:proofErr w:type="spellStart"/>
      <w:r>
        <w:t>centred</w:t>
      </w:r>
      <w:proofErr w:type="spellEnd"/>
      <w:r>
        <w:t>) moderates every pathway: how trauma (X) creates emotion dysregulation (M, a-path), how dysregulation leads to aggression (Y, b-path), and the direct trauma-aggression path (c'-path). Here all three interactions are significant — a fully moderated system — with mindfulness operating as a protective buffer.</w:t>
      </w:r>
    </w:p>
    <w:p w14:paraId="41B6FF9F" w14:textId="77777777" w:rsidR="001521EE" w:rsidRDefault="00000000">
      <w:pPr>
        <w:pStyle w:val="Heading3"/>
      </w:pPr>
      <w:r>
        <w:t>Conceptual Diagram</w:t>
      </w:r>
    </w:p>
    <w:p w14:paraId="247947B0" w14:textId="77777777" w:rsidR="001521EE" w:rsidRDefault="00000000">
      <w:pPr>
        <w:spacing w:before="60" w:after="80"/>
      </w:pPr>
      <w:r>
        <w:t>As in Example 1, three moderation arrows emerge from W. The difference is direction: here all three a₃, b₃, and c'₃ are expected to be negative, showing mindfulness buffers all paths.</w:t>
      </w:r>
    </w:p>
    <w:p w14:paraId="5BBFE501" w14:textId="77777777" w:rsidR="001521EE" w:rsidRDefault="00000000">
      <w:pPr>
        <w:spacing w:before="80" w:after="80"/>
        <w:jc w:val="center"/>
      </w:pPr>
      <w:r>
        <w:rPr>
          <w:noProof/>
        </w:rPr>
        <w:drawing>
          <wp:inline distT="0" distB="0" distL="0" distR="0" wp14:anchorId="2F4C735A" wp14:editId="22F2088E">
            <wp:extent cx="4572000" cy="1571625"/>
            <wp:effectExtent l="0" t="0" r="0" b="0"/>
            <wp:docPr id="2135837670"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571625"/>
                    </a:xfrm>
                    <a:prstGeom prst="rect">
                      <a:avLst/>
                    </a:prstGeom>
                  </pic:spPr>
                </pic:pic>
              </a:graphicData>
            </a:graphic>
          </wp:inline>
        </w:drawing>
      </w:r>
    </w:p>
    <w:p w14:paraId="6BC14ECC" w14:textId="77777777" w:rsidR="001521EE" w:rsidRDefault="00000000">
      <w:pPr>
        <w:pStyle w:val="Heading3"/>
      </w:pPr>
      <w:r>
        <w:t>Statistical Diagram</w:t>
      </w:r>
    </w:p>
    <w:p w14:paraId="71F8D67A" w14:textId="77777777" w:rsidR="001521EE" w:rsidRDefault="00000000">
      <w:pPr>
        <w:spacing w:before="60" w:after="80"/>
      </w:pPr>
      <w:r>
        <w:t>The statistical diagram shows the same structure. In this example both b₁+</w:t>
      </w:r>
      <w:proofErr w:type="spellStart"/>
      <w:r>
        <w:t>b₃W</w:t>
      </w:r>
      <w:proofErr w:type="spellEnd"/>
      <w:r>
        <w:t xml:space="preserve"> and a₁+</w:t>
      </w:r>
      <w:proofErr w:type="spellStart"/>
      <w:r>
        <w:t>a₃W</w:t>
      </w:r>
      <w:proofErr w:type="spellEnd"/>
      <w:r>
        <w:t xml:space="preserve"> carry negative moderating effects of W, meaning the indirect effect will shrink as mindfulness increases — a protective deceleration rather than the acceleration seen in Example 1.</w:t>
      </w:r>
    </w:p>
    <w:p w14:paraId="7248F596" w14:textId="77777777" w:rsidR="001521EE" w:rsidRDefault="00000000">
      <w:pPr>
        <w:spacing w:before="80" w:after="80"/>
        <w:jc w:val="center"/>
      </w:pPr>
      <w:r>
        <w:rPr>
          <w:noProof/>
        </w:rPr>
        <w:drawing>
          <wp:inline distT="0" distB="0" distL="0" distR="0" wp14:anchorId="3A3F06A7" wp14:editId="1EEF110F">
            <wp:extent cx="4572000" cy="1962150"/>
            <wp:effectExtent l="0" t="0" r="0" b="0"/>
            <wp:docPr id="1714133800" name="diagram" descr="Path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962150"/>
                    </a:xfrm>
                    <a:prstGeom prst="rect">
                      <a:avLst/>
                    </a:prstGeom>
                  </pic:spPr>
                </pic:pic>
              </a:graphicData>
            </a:graphic>
          </wp:inline>
        </w:drawing>
      </w:r>
    </w:p>
    <w:p w14:paraId="740271A7" w14:textId="77777777" w:rsidR="001521EE" w:rsidRDefault="001521EE">
      <w:pPr>
        <w:spacing w:after="80"/>
      </w:pPr>
    </w:p>
    <w:p w14:paraId="1CCEFEBE" w14:textId="77777777" w:rsidR="001521EE" w:rsidRDefault="00000000">
      <w:pPr>
        <w:pStyle w:val="Heading3"/>
      </w:pPr>
      <w:r>
        <w:t>PROCESS Output — Model 59</w:t>
      </w:r>
    </w:p>
    <w:p w14:paraId="4C0F883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0AEA04A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Hayes PROCESS Macro — Model 59                                     </w:t>
      </w:r>
    </w:p>
    <w:p w14:paraId="4EC1E7A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Y = aggression   M = dysregulation   X = trauma   W = mindfulness  </w:t>
      </w:r>
    </w:p>
    <w:p w14:paraId="7FE152E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N = 395   Bootstrap samples = 10000   W </w:t>
      </w:r>
      <w:proofErr w:type="spellStart"/>
      <w:r>
        <w:rPr>
          <w:rFonts w:ascii="Courier New" w:eastAsia="Courier New" w:hAnsi="Courier New" w:cs="Courier New"/>
          <w:color w:val="1E2D40"/>
          <w:sz w:val="17"/>
          <w:szCs w:val="17"/>
        </w:rPr>
        <w:t>centred</w:t>
      </w:r>
      <w:proofErr w:type="spellEnd"/>
      <w:r>
        <w:rPr>
          <w:rFonts w:ascii="Courier New" w:eastAsia="Courier New" w:hAnsi="Courier New" w:cs="Courier New"/>
          <w:color w:val="1E2D40"/>
          <w:sz w:val="17"/>
          <w:szCs w:val="17"/>
        </w:rPr>
        <w:t xml:space="preserve">                    </w:t>
      </w:r>
    </w:p>
    <w:p w14:paraId="02364236"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7696C07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061C36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dysregulation (M-equation)                       </w:t>
      </w:r>
    </w:p>
    <w:p w14:paraId="11927694"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3ADBC0A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1B7B1CB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3.8120     .1411    27.015     .0000          </w:t>
      </w:r>
    </w:p>
    <w:p w14:paraId="5D0A567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trauma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a1)        0.5224     .0621     8.412     .0000          </w:t>
      </w:r>
    </w:p>
    <w:p w14:paraId="70A45BA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mindful</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a2)       -0.4812     .0714    -6.740     .0000          </w:t>
      </w:r>
    </w:p>
    <w:p w14:paraId="6C5D5E5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int_1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a3)       -0.2411     .0524    -4.601     .0000   ←KEY   </w:t>
      </w:r>
    </w:p>
    <w:p w14:paraId="54F880C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5C71180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.55                                                            </w:t>
      </w:r>
    </w:p>
    <w:p w14:paraId="79B488AE"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1DEC72E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2FFB20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OUTCOME VARIABLE: aggression (Y-equation)                          </w:t>
      </w:r>
    </w:p>
    <w:p w14:paraId="765C6D6F"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52DF277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coeff</w:t>
      </w:r>
      <w:proofErr w:type="spellEnd"/>
      <w:r>
        <w:rPr>
          <w:rFonts w:ascii="Courier New" w:eastAsia="Courier New" w:hAnsi="Courier New" w:cs="Courier New"/>
          <w:color w:val="1E2D40"/>
          <w:sz w:val="17"/>
          <w:szCs w:val="17"/>
        </w:rPr>
        <w:t xml:space="preserve">       se        t         p             </w:t>
      </w:r>
    </w:p>
    <w:p w14:paraId="55F91E7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constant              1.2410     .2214     5.606     .0000          </w:t>
      </w:r>
    </w:p>
    <w:p w14:paraId="5111FA0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trauma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c'1)       0.3012     .0841     3.582     .0004          </w:t>
      </w:r>
    </w:p>
    <w:p w14:paraId="39B250C9"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mindful</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c'2)      -0.2124     .0612    -3.470     .0006          </w:t>
      </w:r>
    </w:p>
    <w:p w14:paraId="08D2123A"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int_2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c'3)      -0.1521     .0541    -2.812     .0052   ←KEY   </w:t>
      </w:r>
    </w:p>
    <w:p w14:paraId="7E12016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dysregul</w:t>
      </w:r>
      <w:proofErr w:type="spellEnd"/>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b1)       0.4812     .0512     9.398     .0000          </w:t>
      </w:r>
    </w:p>
    <w:p w14:paraId="13CDA1F2"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mind_b</w:t>
      </w:r>
      <w:proofErr w:type="spellEnd"/>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b2)       -0.1824     .0414    -4.406     .0000          </w:t>
      </w:r>
    </w:p>
    <w:p w14:paraId="52CA716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int_3  </w:t>
      </w:r>
      <w:proofErr w:type="gramStart"/>
      <w:r>
        <w:rPr>
          <w:rFonts w:ascii="Courier New" w:eastAsia="Courier New" w:hAnsi="Courier New" w:cs="Courier New"/>
          <w:color w:val="1E2D40"/>
          <w:sz w:val="17"/>
          <w:szCs w:val="17"/>
        </w:rPr>
        <w:t xml:space="preserve">   (</w:t>
      </w:r>
      <w:proofErr w:type="gramEnd"/>
      <w:r>
        <w:rPr>
          <w:rFonts w:ascii="Courier New" w:eastAsia="Courier New" w:hAnsi="Courier New" w:cs="Courier New"/>
          <w:color w:val="1E2D40"/>
          <w:sz w:val="17"/>
          <w:szCs w:val="17"/>
        </w:rPr>
        <w:t xml:space="preserve">b3)       -0.2014     .0424    -4.750     .0000   ←KEY   </w:t>
      </w:r>
    </w:p>
    <w:p w14:paraId="3B6CF72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5E5337C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R² = .59                                                            </w:t>
      </w:r>
    </w:p>
    <w:p w14:paraId="398F1971"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41CFE994"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6040B153"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DIRECT effects of trauma on aggression at values of W: </w:t>
      </w:r>
    </w:p>
    <w:p w14:paraId="2CDF9FD6"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mindful     Effect      se        t         p       LLCI   ULCI   </w:t>
      </w:r>
    </w:p>
    <w:p w14:paraId="1A0390B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-1.0000     0.4533      .1012     4.48     .0000    .</w:t>
      </w:r>
      <w:proofErr w:type="gramStart"/>
      <w:r>
        <w:rPr>
          <w:rFonts w:ascii="Courier New" w:eastAsia="Courier New" w:hAnsi="Courier New" w:cs="Courier New"/>
          <w:color w:val="1E2D40"/>
          <w:sz w:val="17"/>
          <w:szCs w:val="17"/>
        </w:rPr>
        <w:t>2544  .</w:t>
      </w:r>
      <w:proofErr w:type="gramEnd"/>
      <w:r>
        <w:rPr>
          <w:rFonts w:ascii="Courier New" w:eastAsia="Courier New" w:hAnsi="Courier New" w:cs="Courier New"/>
          <w:color w:val="1E2D40"/>
          <w:sz w:val="17"/>
          <w:szCs w:val="17"/>
        </w:rPr>
        <w:t xml:space="preserve">6522  </w:t>
      </w:r>
    </w:p>
    <w:p w14:paraId="15D26F68"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0.0000     0.3012      .0841     3.58     .0004    .</w:t>
      </w:r>
      <w:proofErr w:type="gramStart"/>
      <w:r>
        <w:rPr>
          <w:rFonts w:ascii="Courier New" w:eastAsia="Courier New" w:hAnsi="Courier New" w:cs="Courier New"/>
          <w:color w:val="1E2D40"/>
          <w:sz w:val="17"/>
          <w:szCs w:val="17"/>
        </w:rPr>
        <w:t>1357  .</w:t>
      </w:r>
      <w:proofErr w:type="gramEnd"/>
      <w:r>
        <w:rPr>
          <w:rFonts w:ascii="Courier New" w:eastAsia="Courier New" w:hAnsi="Courier New" w:cs="Courier New"/>
          <w:color w:val="1E2D40"/>
          <w:sz w:val="17"/>
          <w:szCs w:val="17"/>
        </w:rPr>
        <w:t xml:space="preserve">4667  </w:t>
      </w:r>
    </w:p>
    <w:p w14:paraId="4508967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0.1491      .0924     1.61     .1077   -.</w:t>
      </w:r>
      <w:proofErr w:type="gramStart"/>
      <w:r>
        <w:rPr>
          <w:rFonts w:ascii="Courier New" w:eastAsia="Courier New" w:hAnsi="Courier New" w:cs="Courier New"/>
          <w:color w:val="1E2D40"/>
          <w:sz w:val="17"/>
          <w:szCs w:val="17"/>
        </w:rPr>
        <w:t>0325  .</w:t>
      </w:r>
      <w:proofErr w:type="gramEnd"/>
      <w:r>
        <w:rPr>
          <w:rFonts w:ascii="Courier New" w:eastAsia="Courier New" w:hAnsi="Courier New" w:cs="Courier New"/>
          <w:color w:val="1E2D40"/>
          <w:sz w:val="17"/>
          <w:szCs w:val="17"/>
        </w:rPr>
        <w:t xml:space="preserve">3307  </w:t>
      </w:r>
    </w:p>
    <w:p w14:paraId="75820B9B"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19041D1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4DDDB94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OF MODERATED MEDIATION:                                       </w:t>
      </w:r>
    </w:p>
    <w:p w14:paraId="4E19A72B"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index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492EF64F"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roofErr w:type="gramStart"/>
      <w:r>
        <w:rPr>
          <w:rFonts w:ascii="Courier New" w:eastAsia="Courier New" w:hAnsi="Courier New" w:cs="Courier New"/>
          <w:color w:val="1E2D40"/>
          <w:sz w:val="17"/>
          <w:szCs w:val="17"/>
        </w:rPr>
        <w:t>mindful  0.0920</w:t>
      </w:r>
      <w:proofErr w:type="gramEnd"/>
      <w:r>
        <w:rPr>
          <w:rFonts w:ascii="Courier New" w:eastAsia="Courier New" w:hAnsi="Courier New" w:cs="Courier New"/>
          <w:color w:val="1E2D40"/>
          <w:sz w:val="17"/>
          <w:szCs w:val="17"/>
        </w:rPr>
        <w:t xml:space="preserve">       .0314     .0339      .1573                    </w:t>
      </w:r>
    </w:p>
    <w:p w14:paraId="29AC1ECD"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4B2659BE"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w:t>
      </w:r>
    </w:p>
    <w:p w14:paraId="194D9B81"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Conditional INDIRECT effects through </w:t>
      </w:r>
      <w:proofErr w:type="gramStart"/>
      <w:r>
        <w:rPr>
          <w:rFonts w:ascii="Courier New" w:eastAsia="Courier New" w:hAnsi="Courier New" w:cs="Courier New"/>
          <w:color w:val="1E2D40"/>
          <w:sz w:val="17"/>
          <w:szCs w:val="17"/>
        </w:rPr>
        <w:t>emotion</w:t>
      </w:r>
      <w:proofErr w:type="gramEnd"/>
      <w:r>
        <w:rPr>
          <w:rFonts w:ascii="Courier New" w:eastAsia="Courier New" w:hAnsi="Courier New" w:cs="Courier New"/>
          <w:color w:val="1E2D40"/>
          <w:sz w:val="17"/>
          <w:szCs w:val="17"/>
        </w:rPr>
        <w:t xml:space="preserve"> dysregulation:        </w:t>
      </w:r>
    </w:p>
    <w:p w14:paraId="5153504C"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mindful     Effect      </w:t>
      </w:r>
      <w:proofErr w:type="spellStart"/>
      <w:r>
        <w:rPr>
          <w:rFonts w:ascii="Courier New" w:eastAsia="Courier New" w:hAnsi="Courier New" w:cs="Courier New"/>
          <w:color w:val="1E2D40"/>
          <w:sz w:val="17"/>
          <w:szCs w:val="17"/>
        </w:rPr>
        <w:t>BootSE</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BootLLCI</w:t>
      </w:r>
      <w:proofErr w:type="spellEnd"/>
      <w:r>
        <w:rPr>
          <w:rFonts w:ascii="Courier New" w:eastAsia="Courier New" w:hAnsi="Courier New" w:cs="Courier New"/>
          <w:color w:val="1E2D40"/>
          <w:sz w:val="17"/>
          <w:szCs w:val="17"/>
        </w:rPr>
        <w:t xml:space="preserve">   </w:t>
      </w:r>
      <w:proofErr w:type="spellStart"/>
      <w:r>
        <w:rPr>
          <w:rFonts w:ascii="Courier New" w:eastAsia="Courier New" w:hAnsi="Courier New" w:cs="Courier New"/>
          <w:color w:val="1E2D40"/>
          <w:sz w:val="17"/>
          <w:szCs w:val="17"/>
        </w:rPr>
        <w:t>BootULCI</w:t>
      </w:r>
      <w:proofErr w:type="spellEnd"/>
      <w:r>
        <w:rPr>
          <w:rFonts w:ascii="Courier New" w:eastAsia="Courier New" w:hAnsi="Courier New" w:cs="Courier New"/>
          <w:color w:val="1E2D40"/>
          <w:sz w:val="17"/>
          <w:szCs w:val="17"/>
        </w:rPr>
        <w:t xml:space="preserve">               </w:t>
      </w:r>
    </w:p>
    <w:p w14:paraId="043C4270"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-1.0000     0.3791      .0621     .2658      .5092                 </w:t>
      </w:r>
    </w:p>
    <w:p w14:paraId="16CD7977"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0.0000     0.2514      .0481     .1618      .3518                 </w:t>
      </w:r>
    </w:p>
    <w:p w14:paraId="63B9753D" w14:textId="77777777" w:rsidR="001521EE" w:rsidRDefault="00000000">
      <w:pPr>
        <w:shd w:val="clear" w:color="auto" w:fill="EEF2F7"/>
        <w:ind w:left="240" w:right="240"/>
      </w:pPr>
      <w:r>
        <w:rPr>
          <w:rFonts w:ascii="Courier New" w:eastAsia="Courier New" w:hAnsi="Courier New" w:cs="Courier New"/>
          <w:color w:val="1E2D40"/>
          <w:sz w:val="17"/>
          <w:szCs w:val="17"/>
        </w:rPr>
        <w:t xml:space="preserve">   1.0000     0.1421      .0418     .0664      .2313                 </w:t>
      </w:r>
    </w:p>
    <w:p w14:paraId="5CD3890A" w14:textId="77777777" w:rsidR="001521EE" w:rsidRDefault="00000000">
      <w:pPr>
        <w:shd w:val="clear" w:color="auto" w:fill="EEF2F7"/>
        <w:ind w:left="240" w:right="240"/>
      </w:pPr>
      <w:r>
        <w:rPr>
          <w:rFonts w:ascii="Courier New" w:eastAsia="Courier New" w:hAnsi="Courier New" w:cs="Courier New"/>
          <w:color w:val="1E2D40"/>
          <w:sz w:val="17"/>
          <w:szCs w:val="17"/>
        </w:rPr>
        <w:t>_____________________________________________________________________</w:t>
      </w:r>
    </w:p>
    <w:p w14:paraId="3A3D2358" w14:textId="77777777" w:rsidR="001521EE" w:rsidRDefault="001521EE">
      <w:pPr>
        <w:spacing w:after="120"/>
      </w:pPr>
    </w:p>
    <w:p w14:paraId="5681B139" w14:textId="77777777" w:rsidR="001521EE" w:rsidRDefault="00000000">
      <w:pPr>
        <w:pStyle w:val="Heading3"/>
      </w:pPr>
      <w:r>
        <w:t>Step-by-Step Interpretation</w:t>
      </w:r>
    </w:p>
    <w:p w14:paraId="4878B1C5" w14:textId="77777777" w:rsidR="001521EE" w:rsidRDefault="00000000">
      <w:pPr>
        <w:spacing w:before="180" w:after="60"/>
      </w:pPr>
      <w:r>
        <w:rPr>
          <w:b/>
          <w:bCs/>
          <w:color w:val="4A4A4A"/>
          <w:u w:val="single"/>
        </w:rPr>
        <w:t>All Three Interactions Significant — A Fully Moderated System</w:t>
      </w:r>
    </w:p>
    <w:p w14:paraId="5948B924" w14:textId="77777777" w:rsidR="001521EE" w:rsidRDefault="00000000">
      <w:pPr>
        <w:spacing w:before="60" w:after="80"/>
      </w:pPr>
      <w:r>
        <w:t>a3 = −0.241 (p &lt; .001): mindfulness weakens the trauma → dysregulation link. b3 = −0.201 (p &lt; .001): mindfulness weakens the dysregulation → aggression link. c'3 = −0.152 (p = .005): mindfulness also weakens the direct trauma → aggression path.</w:t>
      </w:r>
    </w:p>
    <w:p w14:paraId="55F38D77" w14:textId="77777777" w:rsidR="001521EE" w:rsidRDefault="00000000">
      <w:pPr>
        <w:spacing w:before="60" w:after="80"/>
      </w:pPr>
      <w:r>
        <w:t>This is the most complex pattern in moderated mediation: W attenuates every causal mechanism simultaneously.</w:t>
      </w:r>
    </w:p>
    <w:p w14:paraId="7B8703F1" w14:textId="77777777" w:rsidR="001521EE" w:rsidRDefault="00000000">
      <w:pPr>
        <w:spacing w:before="180" w:after="60"/>
      </w:pPr>
      <w:r>
        <w:rPr>
          <w:b/>
          <w:bCs/>
          <w:color w:val="4A4A4A"/>
          <w:u w:val="single"/>
        </w:rPr>
        <w:t>Protective Quadratic Deceleration</w:t>
      </w:r>
    </w:p>
    <w:tbl>
      <w:tblPr>
        <w:tblW w:w="6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1440"/>
        <w:gridCol w:w="1440"/>
        <w:gridCol w:w="1680"/>
      </w:tblGrid>
      <w:tr w:rsidR="001521EE" w14:paraId="551BDF45" w14:textId="77777777">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5AF1C1B" w14:textId="77777777" w:rsidR="001521EE" w:rsidRDefault="00000000">
            <w:r>
              <w:rPr>
                <w:b/>
                <w:bCs/>
                <w:color w:val="FFFFFF"/>
                <w:sz w:val="18"/>
                <w:szCs w:val="18"/>
              </w:rPr>
              <w:t>Mindfulness Level</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29D5EC7C" w14:textId="77777777" w:rsidR="001521EE" w:rsidRDefault="00000000">
            <w:r>
              <w:rPr>
                <w:b/>
                <w:bCs/>
                <w:color w:val="FFFFFF"/>
                <w:sz w:val="18"/>
                <w:szCs w:val="18"/>
              </w:rPr>
              <w:t>Indirect Effect</w:t>
            </w:r>
          </w:p>
        </w:tc>
        <w:tc>
          <w:tcPr>
            <w:tcW w:w="144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EDE1F20" w14:textId="77777777" w:rsidR="001521EE" w:rsidRDefault="00000000">
            <w:r>
              <w:rPr>
                <w:b/>
                <w:bCs/>
                <w:color w:val="FFFFFF"/>
                <w:sz w:val="18"/>
                <w:szCs w:val="18"/>
              </w:rPr>
              <w:t xml:space="preserve">95% </w:t>
            </w:r>
            <w:proofErr w:type="spellStart"/>
            <w:r>
              <w:rPr>
                <w:b/>
                <w:bCs/>
                <w:color w:val="FFFFFF"/>
                <w:sz w:val="18"/>
                <w:szCs w:val="18"/>
              </w:rPr>
              <w:t>BootCI</w:t>
            </w:r>
            <w:proofErr w:type="spellEnd"/>
          </w:p>
        </w:tc>
        <w:tc>
          <w:tcPr>
            <w:tcW w:w="168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7A5CCC70" w14:textId="77777777" w:rsidR="001521EE" w:rsidRDefault="00000000">
            <w:r>
              <w:rPr>
                <w:b/>
                <w:bCs/>
                <w:color w:val="FFFFFF"/>
                <w:sz w:val="18"/>
                <w:szCs w:val="18"/>
              </w:rPr>
              <w:t>Reduction from Previous</w:t>
            </w:r>
          </w:p>
        </w:tc>
      </w:tr>
      <w:tr w:rsidR="001521EE" w14:paraId="6548B219"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9513A33" w14:textId="77777777" w:rsidR="001521EE" w:rsidRDefault="00000000">
            <w:r>
              <w:rPr>
                <w:color w:val="4A4A4A"/>
                <w:sz w:val="18"/>
                <w:szCs w:val="18"/>
              </w:rPr>
              <w:t>Low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C329217" w14:textId="77777777" w:rsidR="001521EE" w:rsidRDefault="00000000">
            <w:r>
              <w:rPr>
                <w:color w:val="4A4A4A"/>
                <w:sz w:val="18"/>
                <w:szCs w:val="18"/>
              </w:rPr>
              <w:t>0.3791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B1B54D9" w14:textId="77777777" w:rsidR="001521EE" w:rsidRDefault="00000000">
            <w:r>
              <w:rPr>
                <w:color w:val="4A4A4A"/>
                <w:sz w:val="18"/>
                <w:szCs w:val="18"/>
              </w:rPr>
              <w:t>[.266, .509]</w:t>
            </w:r>
          </w:p>
        </w:tc>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292D02A" w14:textId="77777777" w:rsidR="001521EE" w:rsidRDefault="00000000">
            <w:r>
              <w:rPr>
                <w:color w:val="4A4A4A"/>
                <w:sz w:val="18"/>
                <w:szCs w:val="18"/>
              </w:rPr>
              <w:t>—</w:t>
            </w:r>
          </w:p>
        </w:tc>
      </w:tr>
      <w:tr w:rsidR="001521EE" w14:paraId="26AD84E5" w14:textId="77777777">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0E556EE" w14:textId="77777777" w:rsidR="001521EE" w:rsidRDefault="00000000">
            <w:r>
              <w:rPr>
                <w:color w:val="4A4A4A"/>
                <w:sz w:val="18"/>
                <w:szCs w:val="18"/>
              </w:rPr>
              <w:t>Mean (0)</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944A6E0" w14:textId="77777777" w:rsidR="001521EE" w:rsidRDefault="00000000">
            <w:r>
              <w:rPr>
                <w:color w:val="4A4A4A"/>
                <w:sz w:val="18"/>
                <w:szCs w:val="18"/>
              </w:rPr>
              <w:t>0.2514</w:t>
            </w:r>
          </w:p>
        </w:tc>
        <w:tc>
          <w:tcPr>
            <w:tcW w:w="144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9C2C4FB" w14:textId="77777777" w:rsidR="001521EE" w:rsidRDefault="00000000">
            <w:r>
              <w:rPr>
                <w:color w:val="4A4A4A"/>
                <w:sz w:val="18"/>
                <w:szCs w:val="18"/>
              </w:rPr>
              <w:t>[.162, .352]</w:t>
            </w:r>
          </w:p>
        </w:tc>
        <w:tc>
          <w:tcPr>
            <w:tcW w:w="168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100B905A" w14:textId="77777777" w:rsidR="001521EE" w:rsidRDefault="00000000">
            <w:r>
              <w:rPr>
                <w:color w:val="4A4A4A"/>
                <w:sz w:val="18"/>
                <w:szCs w:val="18"/>
              </w:rPr>
              <w:t>−0.128 (34% reduction)</w:t>
            </w:r>
          </w:p>
        </w:tc>
      </w:tr>
      <w:tr w:rsidR="001521EE" w14:paraId="313144B7" w14:textId="77777777">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9D00182" w14:textId="77777777" w:rsidR="001521EE" w:rsidRDefault="00000000">
            <w:r>
              <w:rPr>
                <w:color w:val="4A4A4A"/>
                <w:sz w:val="18"/>
                <w:szCs w:val="18"/>
              </w:rPr>
              <w:t>High (+1 SD)</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BD6BA88" w14:textId="77777777" w:rsidR="001521EE" w:rsidRDefault="00000000">
            <w:r>
              <w:rPr>
                <w:color w:val="4A4A4A"/>
                <w:sz w:val="18"/>
                <w:szCs w:val="18"/>
              </w:rPr>
              <w:t>0.1421</w:t>
            </w:r>
          </w:p>
        </w:tc>
        <w:tc>
          <w:tcPr>
            <w:tcW w:w="144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7BED93C" w14:textId="77777777" w:rsidR="001521EE" w:rsidRDefault="00000000">
            <w:r>
              <w:rPr>
                <w:color w:val="4A4A4A"/>
                <w:sz w:val="18"/>
                <w:szCs w:val="18"/>
              </w:rPr>
              <w:t>[.066, .231]</w:t>
            </w:r>
          </w:p>
        </w:tc>
        <w:tc>
          <w:tcPr>
            <w:tcW w:w="168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FA0A6F1" w14:textId="77777777" w:rsidR="001521EE" w:rsidRDefault="00000000">
            <w:r>
              <w:rPr>
                <w:color w:val="4A4A4A"/>
                <w:sz w:val="18"/>
                <w:szCs w:val="18"/>
              </w:rPr>
              <w:t>−0.109 (43% reduction)</w:t>
            </w:r>
          </w:p>
        </w:tc>
      </w:tr>
    </w:tbl>
    <w:p w14:paraId="4A26002A" w14:textId="77777777" w:rsidR="001521EE" w:rsidRDefault="001521EE">
      <w:pPr>
        <w:spacing w:after="80"/>
      </w:pPr>
    </w:p>
    <w:p w14:paraId="2EE12360" w14:textId="77777777" w:rsidR="001521EE" w:rsidRDefault="00000000">
      <w:pPr>
        <w:spacing w:before="60" w:after="80"/>
      </w:pPr>
      <w:r>
        <w:t xml:space="preserve">The protective effect is itself accelerating: the percentage reduction grows larger at higher mindfulness levels (34% then 43%). High-mindfulness individuals show barely any conversion from trauma to dysregulation, and whatever dysregulation arises barely feeds aggression. IMM = 0.092, 95% </w:t>
      </w:r>
      <w:proofErr w:type="spellStart"/>
      <w:r>
        <w:t>BootCI</w:t>
      </w:r>
      <w:proofErr w:type="spellEnd"/>
      <w:r>
        <w:t xml:space="preserve"> [.034, </w:t>
      </w:r>
      <w:proofErr w:type="gramStart"/>
      <w:r>
        <w:t>.157] —</w:t>
      </w:r>
      <w:proofErr w:type="gramEnd"/>
      <w:r>
        <w:t xml:space="preserve"> significant.</w:t>
      </w:r>
    </w:p>
    <w:p w14:paraId="0E16E4BB" w14:textId="77777777" w:rsidR="001521EE" w:rsidRDefault="00000000">
      <w:pPr>
        <w:spacing w:before="180" w:after="60"/>
      </w:pPr>
      <w:r>
        <w:rPr>
          <w:b/>
          <w:bCs/>
          <w:color w:val="4A4A4A"/>
          <w:u w:val="single"/>
        </w:rPr>
        <w:t>Direct Effect Attenuation</w:t>
      </w:r>
    </w:p>
    <w:p w14:paraId="1F519F05" w14:textId="77777777" w:rsidR="001521EE" w:rsidRDefault="00000000">
      <w:pPr>
        <w:spacing w:before="60" w:after="80"/>
      </w:pPr>
      <w:r>
        <w:t>At high mindfulness (W = +1 SD), the conditional direct effect of trauma on aggression is 0.149, p = .108 — non-significant. At low mindfulness it is 0.453, p &lt; .001 — strongly significant. Mindfulness practice attenuates both the mediated and the direct trauma-to-aggression routes.</w:t>
      </w:r>
    </w:p>
    <w:p w14:paraId="194E486D" w14:textId="77777777" w:rsidR="001521EE" w:rsidRDefault="00000000">
      <w:pPr>
        <w:pBdr>
          <w:left w:val="single" w:sz="12" w:space="8" w:color="1A7340"/>
        </w:pBdr>
        <w:shd w:val="clear" w:color="auto" w:fill="F0F4F8"/>
        <w:spacing w:before="120" w:after="120"/>
        <w:ind w:left="360"/>
      </w:pPr>
      <w:r>
        <w:rPr>
          <w:b/>
          <w:bCs/>
          <w:color w:val="1A7340"/>
          <w:sz w:val="20"/>
          <w:szCs w:val="20"/>
        </w:rPr>
        <w:t xml:space="preserve">Clinical </w:t>
      </w:r>
      <w:proofErr w:type="gramStart"/>
      <w:r>
        <w:rPr>
          <w:b/>
          <w:bCs/>
          <w:color w:val="1A7340"/>
          <w:sz w:val="20"/>
          <w:szCs w:val="20"/>
        </w:rPr>
        <w:t xml:space="preserve">Significance  </w:t>
      </w:r>
      <w:r>
        <w:rPr>
          <w:color w:val="4A4A4A"/>
          <w:sz w:val="20"/>
          <w:szCs w:val="20"/>
        </w:rPr>
        <w:t>This</w:t>
      </w:r>
      <w:proofErr w:type="gramEnd"/>
      <w:r>
        <w:rPr>
          <w:color w:val="4A4A4A"/>
          <w:sz w:val="20"/>
          <w:szCs w:val="20"/>
        </w:rPr>
        <w:t xml:space="preserve"> Model 59 result provides strong evidence for trauma-informed mindfulness interventions. Mindfulness does not merely help people cope with the effects of trauma — it attenuates the mechanisms by which trauma produces aggression at every stage of the causal chain, including the direct route.</w:t>
      </w:r>
    </w:p>
    <w:p w14:paraId="6B3D4D9E" w14:textId="77777777" w:rsidR="001521EE" w:rsidRDefault="001521EE">
      <w:pPr>
        <w:spacing w:after="160"/>
      </w:pPr>
    </w:p>
    <w:p w14:paraId="29D7A64D" w14:textId="77777777" w:rsidR="001521EE" w:rsidRDefault="00000000">
      <w:r>
        <w:br w:type="page"/>
      </w:r>
    </w:p>
    <w:p w14:paraId="5113B435" w14:textId="77777777" w:rsidR="001521EE" w:rsidRDefault="00000000">
      <w:pPr>
        <w:shd w:val="clear" w:color="auto" w:fill="1A2744"/>
        <w:spacing w:before="240"/>
        <w:jc w:val="center"/>
      </w:pPr>
      <w:r>
        <w:rPr>
          <w:b/>
          <w:bCs/>
          <w:color w:val="FFFFFF"/>
          <w:sz w:val="44"/>
          <w:szCs w:val="44"/>
        </w:rPr>
        <w:t>REFERENCE</w:t>
      </w:r>
    </w:p>
    <w:p w14:paraId="7BF54618" w14:textId="77777777" w:rsidR="001521EE" w:rsidRDefault="00000000">
      <w:pPr>
        <w:shd w:val="clear" w:color="auto" w:fill="1A2744"/>
        <w:spacing w:after="400"/>
        <w:jc w:val="center"/>
      </w:pPr>
      <w:r>
        <w:rPr>
          <w:i/>
          <w:iCs/>
          <w:color w:val="A8BCDB"/>
        </w:rPr>
        <w:t>Model Comparison &amp; Reporting Checklist</w:t>
      </w:r>
    </w:p>
    <w:p w14:paraId="0B8EF5B1" w14:textId="77777777" w:rsidR="001521EE" w:rsidRDefault="00000000">
      <w:pPr>
        <w:pStyle w:val="Heading2"/>
      </w:pPr>
      <w:r>
        <w:t>Quick-Reference Comparison: Models 7, 8, and 59</w:t>
      </w:r>
    </w:p>
    <w:p w14:paraId="06743B3B" w14:textId="77777777" w:rsidR="001521EE" w:rsidRDefault="001521EE">
      <w:pPr>
        <w:spacing w:after="80"/>
      </w:pPr>
    </w:p>
    <w:tbl>
      <w:tblPr>
        <w:tblW w:w="9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520"/>
        <w:gridCol w:w="2520"/>
        <w:gridCol w:w="2520"/>
      </w:tblGrid>
      <w:tr w:rsidR="001521EE" w14:paraId="5EC814AC" w14:textId="77777777">
        <w:tc>
          <w:tcPr>
            <w:tcW w:w="156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3410F531" w14:textId="77777777" w:rsidR="001521EE" w:rsidRDefault="00000000">
            <w:r>
              <w:rPr>
                <w:b/>
                <w:bCs/>
                <w:color w:val="FFFFFF"/>
                <w:sz w:val="18"/>
                <w:szCs w:val="18"/>
              </w:rPr>
              <w:t>Feature</w:t>
            </w:r>
          </w:p>
        </w:tc>
        <w:tc>
          <w:tcPr>
            <w:tcW w:w="25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099B1978" w14:textId="77777777" w:rsidR="001521EE" w:rsidRDefault="00000000">
            <w:r>
              <w:rPr>
                <w:b/>
                <w:bCs/>
                <w:color w:val="FFFFFF"/>
                <w:sz w:val="18"/>
                <w:szCs w:val="18"/>
              </w:rPr>
              <w:t>Model 7</w:t>
            </w:r>
          </w:p>
        </w:tc>
        <w:tc>
          <w:tcPr>
            <w:tcW w:w="25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1E2CBAB5" w14:textId="77777777" w:rsidR="001521EE" w:rsidRDefault="00000000">
            <w:r>
              <w:rPr>
                <w:b/>
                <w:bCs/>
                <w:color w:val="FFFFFF"/>
                <w:sz w:val="18"/>
                <w:szCs w:val="18"/>
              </w:rPr>
              <w:t>Model 8</w:t>
            </w:r>
          </w:p>
        </w:tc>
        <w:tc>
          <w:tcPr>
            <w:tcW w:w="2520" w:type="dxa"/>
            <w:tcBorders>
              <w:top w:val="single" w:sz="1" w:space="0" w:color="D0D8E4"/>
              <w:left w:val="single" w:sz="1" w:space="0" w:color="D0D8E4"/>
              <w:bottom w:val="single" w:sz="1" w:space="0" w:color="D0D8E4"/>
              <w:right w:val="single" w:sz="1" w:space="0" w:color="D0D8E4"/>
            </w:tcBorders>
            <w:shd w:val="clear" w:color="auto" w:fill="2C4A7C"/>
            <w:tcMar>
              <w:top w:w="80" w:type="dxa"/>
              <w:left w:w="120" w:type="dxa"/>
              <w:bottom w:w="80" w:type="dxa"/>
              <w:right w:w="120" w:type="dxa"/>
            </w:tcMar>
            <w:vAlign w:val="center"/>
          </w:tcPr>
          <w:p w14:paraId="35036861" w14:textId="77777777" w:rsidR="001521EE" w:rsidRDefault="00000000">
            <w:r>
              <w:rPr>
                <w:b/>
                <w:bCs/>
                <w:color w:val="FFFFFF"/>
                <w:sz w:val="18"/>
                <w:szCs w:val="18"/>
              </w:rPr>
              <w:t>Model 59</w:t>
            </w:r>
          </w:p>
        </w:tc>
      </w:tr>
      <w:tr w:rsidR="001521EE" w14:paraId="6876617E" w14:textId="77777777">
        <w:tc>
          <w:tcPr>
            <w:tcW w:w="156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3CCDF69B" w14:textId="77777777" w:rsidR="001521EE" w:rsidRDefault="00000000">
            <w:r>
              <w:rPr>
                <w:color w:val="4A4A4A"/>
                <w:sz w:val="18"/>
                <w:szCs w:val="18"/>
              </w:rPr>
              <w:t>Moderator acts on</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47A7645" w14:textId="77777777" w:rsidR="001521EE" w:rsidRDefault="00000000">
            <w:r>
              <w:rPr>
                <w:color w:val="4A4A4A"/>
                <w:sz w:val="18"/>
                <w:szCs w:val="18"/>
              </w:rPr>
              <w:t>a-path only</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918065E" w14:textId="77777777" w:rsidR="001521EE" w:rsidRDefault="00000000">
            <w:r>
              <w:rPr>
                <w:color w:val="4A4A4A"/>
                <w:sz w:val="18"/>
                <w:szCs w:val="18"/>
              </w:rPr>
              <w:t xml:space="preserve">a-path + </w:t>
            </w:r>
            <w:proofErr w:type="gramStart"/>
            <w:r>
              <w:rPr>
                <w:color w:val="4A4A4A"/>
                <w:sz w:val="18"/>
                <w:szCs w:val="18"/>
              </w:rPr>
              <w:t>c'-</w:t>
            </w:r>
            <w:proofErr w:type="gramEnd"/>
            <w:r>
              <w:rPr>
                <w:color w:val="4A4A4A"/>
                <w:sz w:val="18"/>
                <w:szCs w:val="18"/>
              </w:rPr>
              <w:t>path</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9B8FAB3" w14:textId="77777777" w:rsidR="001521EE" w:rsidRDefault="00000000">
            <w:r>
              <w:rPr>
                <w:color w:val="4A4A4A"/>
                <w:sz w:val="18"/>
                <w:szCs w:val="18"/>
              </w:rPr>
              <w:t>a-path + b-path + c'-path</w:t>
            </w:r>
          </w:p>
        </w:tc>
      </w:tr>
      <w:tr w:rsidR="001521EE" w14:paraId="5487FD34" w14:textId="77777777">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0870F05" w14:textId="77777777" w:rsidR="001521EE" w:rsidRDefault="00000000">
            <w:r>
              <w:rPr>
                <w:color w:val="4A4A4A"/>
                <w:sz w:val="18"/>
                <w:szCs w:val="18"/>
              </w:rPr>
              <w:t>No. interactions</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857EA09" w14:textId="77777777" w:rsidR="001521EE" w:rsidRDefault="00000000">
            <w:r>
              <w:rPr>
                <w:color w:val="4A4A4A"/>
                <w:sz w:val="18"/>
                <w:szCs w:val="18"/>
              </w:rPr>
              <w:t>1 (a3 in M-equation)</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FBA5673" w14:textId="77777777" w:rsidR="001521EE" w:rsidRDefault="00000000">
            <w:r>
              <w:rPr>
                <w:color w:val="4A4A4A"/>
                <w:sz w:val="18"/>
                <w:szCs w:val="18"/>
              </w:rPr>
              <w:t>2 (a3 in M-eq; c'3 in Y-eq)</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A936B4C" w14:textId="77777777" w:rsidR="001521EE" w:rsidRDefault="00000000">
            <w:r>
              <w:rPr>
                <w:color w:val="4A4A4A"/>
                <w:sz w:val="18"/>
                <w:szCs w:val="18"/>
              </w:rPr>
              <w:t>3 (a3 in M-eq; b3 and c'3 in Y-eq)</w:t>
            </w:r>
          </w:p>
        </w:tc>
      </w:tr>
      <w:tr w:rsidR="001521EE" w14:paraId="30E5A3E6" w14:textId="77777777">
        <w:tc>
          <w:tcPr>
            <w:tcW w:w="156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0098F62" w14:textId="77777777" w:rsidR="001521EE" w:rsidRDefault="00000000">
            <w:r>
              <w:rPr>
                <w:color w:val="4A4A4A"/>
                <w:sz w:val="18"/>
                <w:szCs w:val="18"/>
              </w:rPr>
              <w:t>Indirect effect f(W)</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9CE4DC4" w14:textId="77777777" w:rsidR="001521EE" w:rsidRDefault="00000000">
            <w:r>
              <w:rPr>
                <w:color w:val="4A4A4A"/>
                <w:sz w:val="18"/>
                <w:szCs w:val="18"/>
              </w:rPr>
              <w:t>Linear in W</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A89FD4B" w14:textId="77777777" w:rsidR="001521EE" w:rsidRDefault="00000000">
            <w:r>
              <w:rPr>
                <w:color w:val="4A4A4A"/>
                <w:sz w:val="18"/>
                <w:szCs w:val="18"/>
              </w:rPr>
              <w:t>Linear in W</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2AC70A5F" w14:textId="77777777" w:rsidR="001521EE" w:rsidRDefault="00000000">
            <w:r>
              <w:rPr>
                <w:color w:val="4A4A4A"/>
                <w:sz w:val="18"/>
                <w:szCs w:val="18"/>
              </w:rPr>
              <w:t>Quadratic in W (accelerates or decelerates)</w:t>
            </w:r>
          </w:p>
        </w:tc>
      </w:tr>
      <w:tr w:rsidR="001521EE" w14:paraId="47885EDE" w14:textId="77777777">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4CD69AC" w14:textId="77777777" w:rsidR="001521EE" w:rsidRDefault="00000000">
            <w:r>
              <w:rPr>
                <w:color w:val="4A4A4A"/>
                <w:sz w:val="18"/>
                <w:szCs w:val="18"/>
              </w:rPr>
              <w:t>b-path constant?</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75BD164" w14:textId="77777777" w:rsidR="001521EE" w:rsidRDefault="00000000">
            <w:r>
              <w:rPr>
                <w:color w:val="4A4A4A"/>
                <w:sz w:val="18"/>
                <w:szCs w:val="18"/>
              </w:rPr>
              <w:t>Yes</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87C9E00" w14:textId="77777777" w:rsidR="001521EE" w:rsidRDefault="00000000">
            <w:r>
              <w:rPr>
                <w:color w:val="4A4A4A"/>
                <w:sz w:val="18"/>
                <w:szCs w:val="18"/>
              </w:rPr>
              <w:t>Yes</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0FC65A71" w14:textId="77777777" w:rsidR="001521EE" w:rsidRDefault="00000000">
            <w:r>
              <w:rPr>
                <w:color w:val="4A4A4A"/>
                <w:sz w:val="18"/>
                <w:szCs w:val="18"/>
              </w:rPr>
              <w:t>No — b3 moderates it</w:t>
            </w:r>
          </w:p>
        </w:tc>
      </w:tr>
      <w:tr w:rsidR="001521EE" w14:paraId="76876B12" w14:textId="77777777">
        <w:tc>
          <w:tcPr>
            <w:tcW w:w="156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55AC3EDE" w14:textId="77777777" w:rsidR="001521EE" w:rsidRDefault="00000000">
            <w:r>
              <w:rPr>
                <w:color w:val="4A4A4A"/>
                <w:sz w:val="18"/>
                <w:szCs w:val="18"/>
              </w:rPr>
              <w:t>c'-path constant?</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4BF4AAC8" w14:textId="77777777" w:rsidR="001521EE" w:rsidRDefault="00000000">
            <w:r>
              <w:rPr>
                <w:color w:val="4A4A4A"/>
                <w:sz w:val="18"/>
                <w:szCs w:val="18"/>
              </w:rPr>
              <w:t>Yes</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04489639" w14:textId="77777777" w:rsidR="001521EE" w:rsidRDefault="00000000">
            <w:r>
              <w:rPr>
                <w:color w:val="4A4A4A"/>
                <w:sz w:val="18"/>
                <w:szCs w:val="18"/>
              </w:rPr>
              <w:t>No — c'3 moderates it</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FB7BAD5" w14:textId="77777777" w:rsidR="001521EE" w:rsidRDefault="00000000">
            <w:r>
              <w:rPr>
                <w:color w:val="4A4A4A"/>
                <w:sz w:val="18"/>
                <w:szCs w:val="18"/>
              </w:rPr>
              <w:t>No — c'3 moderates it</w:t>
            </w:r>
          </w:p>
        </w:tc>
      </w:tr>
      <w:tr w:rsidR="001521EE" w14:paraId="71EC6641" w14:textId="77777777">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44238EBF" w14:textId="77777777" w:rsidR="001521EE" w:rsidRDefault="00000000">
            <w:r>
              <w:rPr>
                <w:color w:val="4A4A4A"/>
                <w:sz w:val="18"/>
                <w:szCs w:val="18"/>
              </w:rPr>
              <w:t>IMM formula</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327FCF2" w14:textId="77777777" w:rsidR="001521EE" w:rsidRDefault="00000000">
            <w:r>
              <w:rPr>
                <w:color w:val="4A4A4A"/>
                <w:sz w:val="18"/>
                <w:szCs w:val="18"/>
              </w:rPr>
              <w:t>a3 × b</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501F954C" w14:textId="77777777" w:rsidR="001521EE" w:rsidRDefault="00000000">
            <w:r>
              <w:rPr>
                <w:color w:val="4A4A4A"/>
                <w:sz w:val="18"/>
                <w:szCs w:val="18"/>
              </w:rPr>
              <w:t>a3 × b</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66AF6617" w14:textId="77777777" w:rsidR="001521EE" w:rsidRDefault="00000000">
            <w:r>
              <w:rPr>
                <w:color w:val="4A4A4A"/>
                <w:sz w:val="18"/>
                <w:szCs w:val="18"/>
              </w:rPr>
              <w:t>More complex — involves a3×b1 + a1×b3 + a3×b3×W</w:t>
            </w:r>
          </w:p>
        </w:tc>
      </w:tr>
      <w:tr w:rsidR="001521EE" w14:paraId="73009181" w14:textId="77777777">
        <w:tc>
          <w:tcPr>
            <w:tcW w:w="156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151BCD04" w14:textId="77777777" w:rsidR="001521EE" w:rsidRDefault="00000000">
            <w:r>
              <w:rPr>
                <w:color w:val="4A4A4A"/>
                <w:sz w:val="18"/>
                <w:szCs w:val="18"/>
              </w:rPr>
              <w:t>Indirect effect shape</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694E09A" w14:textId="77777777" w:rsidR="001521EE" w:rsidRDefault="00000000">
            <w:r>
              <w:rPr>
                <w:color w:val="4A4A4A"/>
                <w:sz w:val="18"/>
                <w:szCs w:val="18"/>
              </w:rPr>
              <w:t>Straight line across W</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78795F17" w14:textId="77777777" w:rsidR="001521EE" w:rsidRDefault="00000000">
            <w:r>
              <w:rPr>
                <w:color w:val="4A4A4A"/>
                <w:sz w:val="18"/>
                <w:szCs w:val="18"/>
              </w:rPr>
              <w:t>Straight line across W</w:t>
            </w:r>
          </w:p>
        </w:tc>
        <w:tc>
          <w:tcPr>
            <w:tcW w:w="2520" w:type="dxa"/>
            <w:tcBorders>
              <w:top w:val="single" w:sz="1" w:space="0" w:color="D0D8E4"/>
              <w:left w:val="single" w:sz="1" w:space="0" w:color="D0D8E4"/>
              <w:bottom w:val="single" w:sz="1" w:space="0" w:color="D0D8E4"/>
              <w:right w:val="single" w:sz="1" w:space="0" w:color="D0D8E4"/>
            </w:tcBorders>
            <w:shd w:val="clear" w:color="auto" w:fill="F5F8FC"/>
            <w:tcMar>
              <w:top w:w="80" w:type="dxa"/>
              <w:left w:w="120" w:type="dxa"/>
              <w:bottom w:w="80" w:type="dxa"/>
              <w:right w:w="120" w:type="dxa"/>
            </w:tcMar>
            <w:vAlign w:val="center"/>
          </w:tcPr>
          <w:p w14:paraId="6341EBD1" w14:textId="77777777" w:rsidR="001521EE" w:rsidRDefault="00000000">
            <w:r>
              <w:rPr>
                <w:color w:val="4A4A4A"/>
                <w:sz w:val="18"/>
                <w:szCs w:val="18"/>
              </w:rPr>
              <w:t>Curved line — plot is essential</w:t>
            </w:r>
          </w:p>
        </w:tc>
      </w:tr>
      <w:tr w:rsidR="001521EE" w14:paraId="32364BEE" w14:textId="77777777">
        <w:tc>
          <w:tcPr>
            <w:tcW w:w="156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77DB073C" w14:textId="77777777" w:rsidR="001521EE" w:rsidRDefault="00000000">
            <w:r>
              <w:rPr>
                <w:color w:val="4A4A4A"/>
                <w:sz w:val="18"/>
                <w:szCs w:val="18"/>
              </w:rPr>
              <w:t>Theory example</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8B16EED" w14:textId="77777777" w:rsidR="001521EE" w:rsidRDefault="00000000">
            <w:r>
              <w:rPr>
                <w:color w:val="4A4A4A"/>
                <w:sz w:val="18"/>
                <w:szCs w:val="18"/>
              </w:rPr>
              <w:t>W changes how X creates M only</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39F943C1" w14:textId="77777777" w:rsidR="001521EE" w:rsidRDefault="00000000">
            <w:r>
              <w:rPr>
                <w:color w:val="4A4A4A"/>
                <w:sz w:val="18"/>
                <w:szCs w:val="18"/>
              </w:rPr>
              <w:t>W changes X→M and X→Y simultaneously</w:t>
            </w:r>
          </w:p>
        </w:tc>
        <w:tc>
          <w:tcPr>
            <w:tcW w:w="2520" w:type="dxa"/>
            <w:tcBorders>
              <w:top w:val="single" w:sz="1" w:space="0" w:color="D0D8E4"/>
              <w:left w:val="single" w:sz="1" w:space="0" w:color="D0D8E4"/>
              <w:bottom w:val="single" w:sz="1" w:space="0" w:color="D0D8E4"/>
              <w:right w:val="single" w:sz="1" w:space="0" w:color="D0D8E4"/>
            </w:tcBorders>
            <w:shd w:val="clear" w:color="auto" w:fill="FFFFFF"/>
            <w:tcMar>
              <w:top w:w="80" w:type="dxa"/>
              <w:left w:w="120" w:type="dxa"/>
              <w:bottom w:w="80" w:type="dxa"/>
              <w:right w:w="120" w:type="dxa"/>
            </w:tcMar>
            <w:vAlign w:val="center"/>
          </w:tcPr>
          <w:p w14:paraId="2AA90BCC" w14:textId="77777777" w:rsidR="001521EE" w:rsidRDefault="00000000">
            <w:r>
              <w:rPr>
                <w:color w:val="4A4A4A"/>
                <w:sz w:val="18"/>
                <w:szCs w:val="18"/>
              </w:rPr>
              <w:t>W is pervasive — conditions every mechanism</w:t>
            </w:r>
          </w:p>
        </w:tc>
      </w:tr>
    </w:tbl>
    <w:p w14:paraId="680BB37D" w14:textId="77777777" w:rsidR="001521EE" w:rsidRDefault="001521EE">
      <w:pPr>
        <w:spacing w:after="120"/>
      </w:pPr>
    </w:p>
    <w:p w14:paraId="23F1ADEF" w14:textId="77777777" w:rsidR="001521EE" w:rsidRDefault="00000000">
      <w:pPr>
        <w:pStyle w:val="Heading2"/>
      </w:pPr>
      <w:r>
        <w:t>Reporting Checklist</w:t>
      </w:r>
    </w:p>
    <w:p w14:paraId="09AA7668" w14:textId="77777777" w:rsidR="001521EE" w:rsidRDefault="00000000">
      <w:pPr>
        <w:pStyle w:val="Heading3"/>
      </w:pPr>
      <w:r>
        <w:t>All Models</w:t>
      </w:r>
    </w:p>
    <w:p w14:paraId="6B8D1951" w14:textId="77777777" w:rsidR="001521EE" w:rsidRDefault="00000000">
      <w:pPr>
        <w:pStyle w:val="ListParagraph"/>
        <w:numPr>
          <w:ilvl w:val="0"/>
          <w:numId w:val="2"/>
        </w:numPr>
        <w:spacing w:before="40" w:after="40"/>
      </w:pPr>
      <w:r>
        <w:t>State model number and PROCESS version</w:t>
      </w:r>
    </w:p>
    <w:p w14:paraId="1F1138B5" w14:textId="77777777" w:rsidR="001521EE" w:rsidRDefault="00000000">
      <w:pPr>
        <w:pStyle w:val="ListParagraph"/>
        <w:numPr>
          <w:ilvl w:val="0"/>
          <w:numId w:val="2"/>
        </w:numPr>
        <w:spacing w:before="40" w:after="40"/>
      </w:pPr>
      <w:r>
        <w:t xml:space="preserve">Report N and number of </w:t>
      </w:r>
      <w:proofErr w:type="gramStart"/>
      <w:r>
        <w:t>bootstrap</w:t>
      </w:r>
      <w:proofErr w:type="gramEnd"/>
      <w:r>
        <w:t xml:space="preserve"> resamples (min. 5,000; 10,000 recommended)</w:t>
      </w:r>
    </w:p>
    <w:p w14:paraId="72B92A07" w14:textId="77777777" w:rsidR="001521EE" w:rsidRDefault="00000000">
      <w:pPr>
        <w:pStyle w:val="ListParagraph"/>
        <w:numPr>
          <w:ilvl w:val="0"/>
          <w:numId w:val="2"/>
        </w:numPr>
        <w:spacing w:before="40" w:after="40"/>
      </w:pPr>
      <w:r>
        <w:t xml:space="preserve">State </w:t>
      </w:r>
      <w:proofErr w:type="gramStart"/>
      <w:r>
        <w:t>whether</w:t>
      </w:r>
      <w:proofErr w:type="gramEnd"/>
      <w:r>
        <w:t xml:space="preserve"> and which variables were mean-</w:t>
      </w:r>
      <w:proofErr w:type="spellStart"/>
      <w:r>
        <w:t>centred</w:t>
      </w:r>
      <w:proofErr w:type="spellEnd"/>
    </w:p>
    <w:p w14:paraId="448E4A2D" w14:textId="77777777" w:rsidR="001521EE" w:rsidRDefault="00000000">
      <w:pPr>
        <w:pStyle w:val="ListParagraph"/>
        <w:numPr>
          <w:ilvl w:val="0"/>
          <w:numId w:val="2"/>
        </w:numPr>
        <w:spacing w:before="40" w:after="40"/>
      </w:pPr>
      <w:r>
        <w:t>Report all path coefficients with SE, t, p, and 95% CI</w:t>
      </w:r>
    </w:p>
    <w:p w14:paraId="21C06F19" w14:textId="77777777" w:rsidR="001521EE" w:rsidRDefault="00000000">
      <w:pPr>
        <w:pStyle w:val="ListParagraph"/>
        <w:numPr>
          <w:ilvl w:val="0"/>
          <w:numId w:val="2"/>
        </w:numPr>
        <w:spacing w:before="40" w:after="40"/>
      </w:pPr>
      <w:r>
        <w:t>Report R² for each regression equation</w:t>
      </w:r>
    </w:p>
    <w:p w14:paraId="6E72E83F" w14:textId="77777777" w:rsidR="001521EE" w:rsidRDefault="00000000">
      <w:pPr>
        <w:pStyle w:val="ListParagraph"/>
        <w:numPr>
          <w:ilvl w:val="0"/>
          <w:numId w:val="2"/>
        </w:numPr>
        <w:spacing w:before="40" w:after="40"/>
      </w:pPr>
      <w:r>
        <w:t xml:space="preserve">Report all interaction </w:t>
      </w:r>
      <w:proofErr w:type="gramStart"/>
      <w:r>
        <w:t>term</w:t>
      </w:r>
      <w:proofErr w:type="gramEnd"/>
      <w:r>
        <w:t>(</w:t>
      </w:r>
      <w:proofErr w:type="gramStart"/>
      <w:r>
        <w:t>s) —</w:t>
      </w:r>
      <w:proofErr w:type="gramEnd"/>
      <w:r>
        <w:t xml:space="preserve"> this is the formal test of moderation</w:t>
      </w:r>
    </w:p>
    <w:p w14:paraId="4944B4BE" w14:textId="77777777" w:rsidR="001521EE" w:rsidRDefault="00000000">
      <w:pPr>
        <w:pStyle w:val="ListParagraph"/>
        <w:numPr>
          <w:ilvl w:val="0"/>
          <w:numId w:val="2"/>
        </w:numPr>
        <w:spacing w:before="40" w:after="40"/>
      </w:pPr>
      <w:r>
        <w:t xml:space="preserve">Report the Index of Moderated Mediation (IMM) with 95% </w:t>
      </w:r>
      <w:proofErr w:type="spellStart"/>
      <w:r>
        <w:t>BootCI</w:t>
      </w:r>
      <w:proofErr w:type="spellEnd"/>
    </w:p>
    <w:p w14:paraId="6BD6C09A" w14:textId="77777777" w:rsidR="001521EE" w:rsidRDefault="00000000">
      <w:pPr>
        <w:pStyle w:val="ListParagraph"/>
        <w:numPr>
          <w:ilvl w:val="0"/>
          <w:numId w:val="2"/>
        </w:numPr>
        <w:spacing w:before="40" w:after="40"/>
      </w:pPr>
      <w:r>
        <w:t xml:space="preserve">Report conditional indirect effects at ≥3 values of W with </w:t>
      </w:r>
      <w:proofErr w:type="spellStart"/>
      <w:r>
        <w:t>BootSE</w:t>
      </w:r>
      <w:proofErr w:type="spellEnd"/>
      <w:r>
        <w:t xml:space="preserve"> and 95% </w:t>
      </w:r>
      <w:proofErr w:type="spellStart"/>
      <w:r>
        <w:t>BootCI</w:t>
      </w:r>
      <w:proofErr w:type="spellEnd"/>
    </w:p>
    <w:p w14:paraId="28A7BD25" w14:textId="77777777" w:rsidR="001521EE" w:rsidRDefault="00000000">
      <w:pPr>
        <w:pStyle w:val="ListParagraph"/>
        <w:numPr>
          <w:ilvl w:val="0"/>
          <w:numId w:val="2"/>
        </w:numPr>
        <w:spacing w:before="40" w:after="40"/>
      </w:pPr>
      <w:r>
        <w:t>Interpret each conditional indirect effect substantively</w:t>
      </w:r>
    </w:p>
    <w:p w14:paraId="46100F2E" w14:textId="77777777" w:rsidR="001521EE" w:rsidRDefault="001521EE">
      <w:pPr>
        <w:spacing w:after="60"/>
      </w:pPr>
    </w:p>
    <w:p w14:paraId="71233046" w14:textId="77777777" w:rsidR="001521EE" w:rsidRDefault="00000000">
      <w:pPr>
        <w:pStyle w:val="Heading3"/>
      </w:pPr>
      <w:r>
        <w:t>Model 7 Specific</w:t>
      </w:r>
    </w:p>
    <w:p w14:paraId="6DFFE217" w14:textId="77777777" w:rsidR="001521EE" w:rsidRDefault="00000000">
      <w:pPr>
        <w:pStyle w:val="ListParagraph"/>
        <w:numPr>
          <w:ilvl w:val="0"/>
          <w:numId w:val="2"/>
        </w:numPr>
        <w:spacing w:before="40" w:after="40"/>
      </w:pPr>
      <w:r>
        <w:t>Confirm the b-path is NOT moderated (no M×W in Y-equation)</w:t>
      </w:r>
    </w:p>
    <w:p w14:paraId="0C918585" w14:textId="77777777" w:rsidR="001521EE" w:rsidRDefault="00000000">
      <w:pPr>
        <w:pStyle w:val="ListParagraph"/>
        <w:numPr>
          <w:ilvl w:val="0"/>
          <w:numId w:val="2"/>
        </w:numPr>
        <w:spacing w:before="40" w:after="40"/>
      </w:pPr>
      <w:r>
        <w:t>Explain theoretically why W only operates on the first stage</w:t>
      </w:r>
    </w:p>
    <w:p w14:paraId="45BBE7DA" w14:textId="77777777" w:rsidR="001521EE" w:rsidRDefault="001521EE">
      <w:pPr>
        <w:spacing w:after="60"/>
      </w:pPr>
    </w:p>
    <w:p w14:paraId="54BA7A4C" w14:textId="77777777" w:rsidR="001521EE" w:rsidRDefault="00000000">
      <w:pPr>
        <w:pStyle w:val="Heading3"/>
      </w:pPr>
      <w:r>
        <w:t>Model 8 Specific</w:t>
      </w:r>
    </w:p>
    <w:p w14:paraId="10F2A93A" w14:textId="77777777" w:rsidR="001521EE" w:rsidRDefault="00000000">
      <w:pPr>
        <w:pStyle w:val="ListParagraph"/>
        <w:numPr>
          <w:ilvl w:val="0"/>
          <w:numId w:val="2"/>
        </w:numPr>
        <w:spacing w:before="40" w:after="40"/>
      </w:pPr>
      <w:r>
        <w:t>Interpret a3 and c'3 separately — they are independent moderation effects</w:t>
      </w:r>
    </w:p>
    <w:p w14:paraId="4852D3F6" w14:textId="77777777" w:rsidR="001521EE" w:rsidRDefault="00000000">
      <w:pPr>
        <w:pStyle w:val="ListParagraph"/>
        <w:numPr>
          <w:ilvl w:val="0"/>
          <w:numId w:val="2"/>
        </w:numPr>
        <w:spacing w:before="40" w:after="40"/>
      </w:pPr>
      <w:r>
        <w:t xml:space="preserve">Report and interpret conditional DIRECT effects (c'1 + c'3W at </w:t>
      </w:r>
      <w:proofErr w:type="gramStart"/>
      <w:r>
        <w:t>each W</w:t>
      </w:r>
      <w:proofErr w:type="gramEnd"/>
      <w:r>
        <w:t xml:space="preserve"> level)</w:t>
      </w:r>
    </w:p>
    <w:p w14:paraId="2C9A5F8E" w14:textId="77777777" w:rsidR="001521EE" w:rsidRDefault="00000000">
      <w:pPr>
        <w:pStyle w:val="ListParagraph"/>
        <w:numPr>
          <w:ilvl w:val="0"/>
          <w:numId w:val="2"/>
        </w:numPr>
        <w:spacing w:before="40" w:after="40"/>
      </w:pPr>
      <w:r>
        <w:t>Note if c'3 is non-significant — this is theoretically meaningful</w:t>
      </w:r>
    </w:p>
    <w:p w14:paraId="3950A699" w14:textId="77777777" w:rsidR="001521EE" w:rsidRDefault="001521EE">
      <w:pPr>
        <w:spacing w:after="60"/>
      </w:pPr>
    </w:p>
    <w:p w14:paraId="66141784" w14:textId="77777777" w:rsidR="001521EE" w:rsidRDefault="00000000">
      <w:pPr>
        <w:pStyle w:val="Heading3"/>
      </w:pPr>
      <w:r>
        <w:t>Model 59 Specific</w:t>
      </w:r>
    </w:p>
    <w:p w14:paraId="2BD71E49" w14:textId="77777777" w:rsidR="001521EE" w:rsidRDefault="00000000">
      <w:pPr>
        <w:pStyle w:val="ListParagraph"/>
        <w:numPr>
          <w:ilvl w:val="0"/>
          <w:numId w:val="2"/>
        </w:numPr>
        <w:spacing w:before="40" w:after="40"/>
      </w:pPr>
      <w:r>
        <w:t>Confirm three interaction tests: a3, b3, and c'3</w:t>
      </w:r>
    </w:p>
    <w:p w14:paraId="76B1AF9B" w14:textId="77777777" w:rsidR="001521EE" w:rsidRDefault="00000000">
      <w:pPr>
        <w:pStyle w:val="ListParagraph"/>
        <w:numPr>
          <w:ilvl w:val="0"/>
          <w:numId w:val="2"/>
        </w:numPr>
        <w:spacing w:before="40" w:after="40"/>
      </w:pPr>
      <w:r>
        <w:t>Explicitly state that the indirect effect is quadratic in W</w:t>
      </w:r>
    </w:p>
    <w:p w14:paraId="19AACC64" w14:textId="77777777" w:rsidR="001521EE" w:rsidRDefault="00000000">
      <w:pPr>
        <w:pStyle w:val="ListParagraph"/>
        <w:numPr>
          <w:ilvl w:val="0"/>
          <w:numId w:val="2"/>
        </w:numPr>
        <w:spacing w:before="40" w:after="40"/>
      </w:pPr>
      <w:r>
        <w:t xml:space="preserve">Plot f(W) against W to </w:t>
      </w:r>
      <w:proofErr w:type="spellStart"/>
      <w:r>
        <w:t>visualise</w:t>
      </w:r>
      <w:proofErr w:type="spellEnd"/>
      <w:r>
        <w:t xml:space="preserve"> acceleration/deceleration</w:t>
      </w:r>
    </w:p>
    <w:p w14:paraId="486FCE34" w14:textId="77777777" w:rsidR="001521EE" w:rsidRDefault="00000000">
      <w:pPr>
        <w:pStyle w:val="ListParagraph"/>
        <w:numPr>
          <w:ilvl w:val="0"/>
          <w:numId w:val="2"/>
        </w:numPr>
        <w:spacing w:before="40" w:after="40"/>
      </w:pPr>
      <w:r>
        <w:t>Describe whether the indirect effect grows (positive moderation) or shrinks (buffering) as W increases</w:t>
      </w:r>
    </w:p>
    <w:p w14:paraId="04466B60" w14:textId="77777777" w:rsidR="001521EE" w:rsidRDefault="00000000">
      <w:pPr>
        <w:pStyle w:val="ListParagraph"/>
        <w:numPr>
          <w:ilvl w:val="0"/>
          <w:numId w:val="2"/>
        </w:numPr>
        <w:spacing w:before="40" w:after="40"/>
      </w:pPr>
      <w:r>
        <w:t>Consider reporting more than three W values if the curve is steep</w:t>
      </w:r>
    </w:p>
    <w:sectPr w:rsidR="001521E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39A7"/>
    <w:multiLevelType w:val="hybridMultilevel"/>
    <w:tmpl w:val="D2E8BD2E"/>
    <w:lvl w:ilvl="0" w:tplc="1236E20A">
      <w:start w:val="1"/>
      <w:numFmt w:val="bullet"/>
      <w:lvlText w:val="●"/>
      <w:lvlJc w:val="left"/>
      <w:pPr>
        <w:ind w:left="720" w:hanging="360"/>
      </w:pPr>
    </w:lvl>
    <w:lvl w:ilvl="1" w:tplc="5756F932">
      <w:start w:val="1"/>
      <w:numFmt w:val="bullet"/>
      <w:lvlText w:val="○"/>
      <w:lvlJc w:val="left"/>
      <w:pPr>
        <w:ind w:left="1440" w:hanging="360"/>
      </w:pPr>
    </w:lvl>
    <w:lvl w:ilvl="2" w:tplc="998ABD8A">
      <w:start w:val="1"/>
      <w:numFmt w:val="bullet"/>
      <w:lvlText w:val="■"/>
      <w:lvlJc w:val="left"/>
      <w:pPr>
        <w:ind w:left="2160" w:hanging="360"/>
      </w:pPr>
    </w:lvl>
    <w:lvl w:ilvl="3" w:tplc="FA680012">
      <w:start w:val="1"/>
      <w:numFmt w:val="bullet"/>
      <w:lvlText w:val="●"/>
      <w:lvlJc w:val="left"/>
      <w:pPr>
        <w:ind w:left="2880" w:hanging="360"/>
      </w:pPr>
    </w:lvl>
    <w:lvl w:ilvl="4" w:tplc="0CBCF752">
      <w:start w:val="1"/>
      <w:numFmt w:val="bullet"/>
      <w:lvlText w:val="○"/>
      <w:lvlJc w:val="left"/>
      <w:pPr>
        <w:ind w:left="3600" w:hanging="360"/>
      </w:pPr>
    </w:lvl>
    <w:lvl w:ilvl="5" w:tplc="86607FD6">
      <w:start w:val="1"/>
      <w:numFmt w:val="bullet"/>
      <w:lvlText w:val="■"/>
      <w:lvlJc w:val="left"/>
      <w:pPr>
        <w:ind w:left="4320" w:hanging="360"/>
      </w:pPr>
    </w:lvl>
    <w:lvl w:ilvl="6" w:tplc="C9AE9614">
      <w:start w:val="1"/>
      <w:numFmt w:val="bullet"/>
      <w:lvlText w:val="●"/>
      <w:lvlJc w:val="left"/>
      <w:pPr>
        <w:ind w:left="5040" w:hanging="360"/>
      </w:pPr>
    </w:lvl>
    <w:lvl w:ilvl="7" w:tplc="01546C0E">
      <w:start w:val="1"/>
      <w:numFmt w:val="bullet"/>
      <w:lvlText w:val="●"/>
      <w:lvlJc w:val="left"/>
      <w:pPr>
        <w:ind w:left="5760" w:hanging="360"/>
      </w:pPr>
    </w:lvl>
    <w:lvl w:ilvl="8" w:tplc="DAA81864">
      <w:start w:val="1"/>
      <w:numFmt w:val="bullet"/>
      <w:lvlText w:val="●"/>
      <w:lvlJc w:val="left"/>
      <w:pPr>
        <w:ind w:left="6480" w:hanging="360"/>
      </w:pPr>
    </w:lvl>
  </w:abstractNum>
  <w:abstractNum w:abstractNumId="1" w15:restartNumberingAfterBreak="0">
    <w:nsid w:val="25D80FC4"/>
    <w:multiLevelType w:val="hybridMultilevel"/>
    <w:tmpl w:val="03DC477C"/>
    <w:lvl w:ilvl="0" w:tplc="F536B15C">
      <w:start w:val="1"/>
      <w:numFmt w:val="bullet"/>
      <w:lvlText w:val="•"/>
      <w:lvlJc w:val="left"/>
      <w:pPr>
        <w:ind w:left="720" w:hanging="360"/>
      </w:pPr>
    </w:lvl>
    <w:lvl w:ilvl="1" w:tplc="820C7EF6">
      <w:start w:val="1"/>
      <w:numFmt w:val="bullet"/>
      <w:lvlText w:val="◦"/>
      <w:lvlJc w:val="left"/>
      <w:pPr>
        <w:ind w:left="1080" w:hanging="360"/>
      </w:pPr>
    </w:lvl>
    <w:lvl w:ilvl="2" w:tplc="3EF6AF24">
      <w:numFmt w:val="decimal"/>
      <w:lvlText w:val=""/>
      <w:lvlJc w:val="left"/>
    </w:lvl>
    <w:lvl w:ilvl="3" w:tplc="9EF4A2E0">
      <w:numFmt w:val="decimal"/>
      <w:lvlText w:val=""/>
      <w:lvlJc w:val="left"/>
    </w:lvl>
    <w:lvl w:ilvl="4" w:tplc="D82A7E42">
      <w:numFmt w:val="decimal"/>
      <w:lvlText w:val=""/>
      <w:lvlJc w:val="left"/>
    </w:lvl>
    <w:lvl w:ilvl="5" w:tplc="259422F8">
      <w:numFmt w:val="decimal"/>
      <w:lvlText w:val=""/>
      <w:lvlJc w:val="left"/>
    </w:lvl>
    <w:lvl w:ilvl="6" w:tplc="D8FE4626">
      <w:numFmt w:val="decimal"/>
      <w:lvlText w:val=""/>
      <w:lvlJc w:val="left"/>
    </w:lvl>
    <w:lvl w:ilvl="7" w:tplc="774647E0">
      <w:numFmt w:val="decimal"/>
      <w:lvlText w:val=""/>
      <w:lvlJc w:val="left"/>
    </w:lvl>
    <w:lvl w:ilvl="8" w:tplc="AF64408C">
      <w:numFmt w:val="decimal"/>
      <w:lvlText w:val=""/>
      <w:lvlJc w:val="left"/>
    </w:lvl>
  </w:abstractNum>
  <w:num w:numId="1" w16cid:durableId="1070733889">
    <w:abstractNumId w:val="0"/>
    <w:lvlOverride w:ilvl="0">
      <w:startOverride w:val="1"/>
    </w:lvlOverride>
  </w:num>
  <w:num w:numId="2" w16cid:durableId="154762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1EE"/>
    <w:rsid w:val="000439F8"/>
    <w:rsid w:val="001521EE"/>
    <w:rsid w:val="003928EF"/>
    <w:rsid w:val="00874BF4"/>
    <w:rsid w:val="008C5DE4"/>
    <w:rsid w:val="00BA75B9"/>
    <w:rsid w:val="00C06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20F61"/>
  <w15:docId w15:val="{6146087F-FFE9-4CDC-9E96-4A58504C7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A2744"/>
      <w:sz w:val="36"/>
      <w:szCs w:val="36"/>
    </w:rPr>
  </w:style>
  <w:style w:type="paragraph" w:styleId="Heading2">
    <w:name w:val="heading 2"/>
    <w:uiPriority w:val="9"/>
    <w:unhideWhenUsed/>
    <w:qFormat/>
    <w:pPr>
      <w:spacing w:before="360" w:after="120"/>
      <w:outlineLvl w:val="1"/>
    </w:pPr>
    <w:rPr>
      <w:b/>
      <w:bCs/>
      <w:color w:val="2C4A7C"/>
      <w:sz w:val="28"/>
      <w:szCs w:val="28"/>
    </w:rPr>
  </w:style>
  <w:style w:type="paragraph" w:styleId="Heading3">
    <w:name w:val="heading 3"/>
    <w:uiPriority w:val="9"/>
    <w:unhideWhenUsed/>
    <w:qFormat/>
    <w:pPr>
      <w:spacing w:before="240" w:after="80"/>
      <w:outlineLvl w:val="2"/>
    </w:pPr>
    <w:rPr>
      <w:b/>
      <w:bCs/>
      <w:color w:val="4A4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5843</Words>
  <Characters>36054</Characters>
  <Application>Microsoft Office Word</Application>
  <DocSecurity>0</DocSecurity>
  <Lines>621</Lines>
  <Paragraphs>327</Paragraphs>
  <ScaleCrop>false</ScaleCrop>
  <HeadingPairs>
    <vt:vector size="2" baseType="variant">
      <vt:variant>
        <vt:lpstr>Title</vt:lpstr>
      </vt:variant>
      <vt:variant>
        <vt:i4>1</vt:i4>
      </vt:variant>
    </vt:vector>
  </HeadingPairs>
  <TitlesOfParts>
    <vt:vector size="1" baseType="lpstr">
      <vt:lpstr/>
    </vt:vector>
  </TitlesOfParts>
  <Company>The Ohio State University</Company>
  <LinksUpToDate>false</LinksUpToDate>
  <CharactersWithSpaces>41570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Barboza-Salerno, Gia</cp:lastModifiedBy>
  <cp:revision>4</cp:revision>
  <cp:lastPrinted>2026-03-30T21:15:00Z</cp:lastPrinted>
  <dcterms:created xsi:type="dcterms:W3CDTF">2026-03-30T11:55:00Z</dcterms:created>
  <dcterms:modified xsi:type="dcterms:W3CDTF">2026-03-30T21:16:00Z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4dc2d2f5-4d63-467e-a0d9-2b740d443389</vt:lpwstr>
  </property>
</Properties>
</file>