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4E0A4" w14:textId="4AAF701F" w:rsidR="00E027BB" w:rsidRDefault="003D635C">
      <w:r>
        <w:t>Ээээ нууу ээээ дока 2 трейд убивай зомбре или ты сам есть зобмер</w:t>
      </w:r>
    </w:p>
    <w:sectPr w:rsidR="00E02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130"/>
    <w:rsid w:val="003D635C"/>
    <w:rsid w:val="00591E9E"/>
    <w:rsid w:val="00BA0130"/>
    <w:rsid w:val="00E0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7C4B1"/>
  <w15:chartTrackingRefBased/>
  <w15:docId w15:val="{D870C7F2-096D-4FCC-B54F-14C6719C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2025-05-14T20:00:00Z</dcterms:created>
  <dcterms:modified xsi:type="dcterms:W3CDTF">2025-05-14T20:01:00Z</dcterms:modified>
</cp:coreProperties>
</file>