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89" w:type="dxa"/>
        <w:tblLook w:val="04A0"/>
      </w:tblPr>
      <w:tblGrid>
        <w:gridCol w:w="2196"/>
        <w:gridCol w:w="2109"/>
        <w:gridCol w:w="2346"/>
        <w:gridCol w:w="1926"/>
        <w:gridCol w:w="2226"/>
        <w:gridCol w:w="1736"/>
        <w:gridCol w:w="1425"/>
        <w:gridCol w:w="225"/>
      </w:tblGrid>
      <w:tr w:rsidR="005F337D" w:rsidTr="005F337D">
        <w:trPr>
          <w:trHeight w:val="1681"/>
        </w:trPr>
        <w:tc>
          <w:tcPr>
            <w:tcW w:w="1993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181100" cy="885825"/>
                  <wp:effectExtent l="19050" t="0" r="0" b="0"/>
                  <wp:docPr id="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181100" cy="885825"/>
                  <wp:effectExtent l="1905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323975" cy="878236"/>
                  <wp:effectExtent l="19050" t="0" r="9525" b="0"/>
                  <wp:docPr id="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145" cy="882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066800" cy="890279"/>
                  <wp:effectExtent l="19050" t="0" r="0" b="0"/>
                  <wp:docPr id="3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890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37D" w:rsidRPr="0013389D" w:rsidRDefault="005F337D" w:rsidP="0013389D"/>
        </w:tc>
        <w:tc>
          <w:tcPr>
            <w:tcW w:w="2019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254089" cy="885825"/>
                  <wp:effectExtent l="19050" t="0" r="3211" b="0"/>
                  <wp:docPr id="3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089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725229" cy="966970"/>
                  <wp:effectExtent l="19050" t="0" r="0" b="0"/>
                  <wp:docPr id="3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900" cy="978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748125" cy="1000125"/>
                  <wp:effectExtent l="19050" t="0" r="0" b="0"/>
                  <wp:docPr id="3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093" cy="1002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5F337D" w:rsidRDefault="005F337D"/>
        </w:tc>
      </w:tr>
      <w:tr w:rsidR="005F337D" w:rsidTr="005F337D">
        <w:trPr>
          <w:trHeight w:val="257"/>
        </w:trPr>
        <w:tc>
          <w:tcPr>
            <w:tcW w:w="1993" w:type="dxa"/>
          </w:tcPr>
          <w:p w:rsidR="005F337D" w:rsidRDefault="005F337D" w:rsidP="008D0C86">
            <w:pPr>
              <w:jc w:val="center"/>
            </w:pPr>
            <w:r>
              <w:t>Cave</w:t>
            </w:r>
          </w:p>
        </w:tc>
        <w:tc>
          <w:tcPr>
            <w:tcW w:w="1911" w:type="dxa"/>
          </w:tcPr>
          <w:p w:rsidR="005F337D" w:rsidRDefault="005F337D" w:rsidP="008B0456">
            <w:pPr>
              <w:jc w:val="center"/>
            </w:pPr>
            <w:r>
              <w:t>Blowhole</w:t>
            </w:r>
          </w:p>
        </w:tc>
        <w:tc>
          <w:tcPr>
            <w:tcW w:w="2127" w:type="dxa"/>
          </w:tcPr>
          <w:p w:rsidR="005F337D" w:rsidRDefault="005F337D" w:rsidP="008B0456">
            <w:pPr>
              <w:jc w:val="center"/>
            </w:pPr>
            <w:r>
              <w:t>Spit</w:t>
            </w:r>
          </w:p>
        </w:tc>
        <w:tc>
          <w:tcPr>
            <w:tcW w:w="1750" w:type="dxa"/>
          </w:tcPr>
          <w:p w:rsidR="005F337D" w:rsidRDefault="005F337D" w:rsidP="008B0456">
            <w:pPr>
              <w:jc w:val="center"/>
            </w:pPr>
            <w:r>
              <w:t>Bar</w:t>
            </w:r>
          </w:p>
        </w:tc>
        <w:tc>
          <w:tcPr>
            <w:tcW w:w="2019" w:type="dxa"/>
          </w:tcPr>
          <w:p w:rsidR="005F337D" w:rsidRDefault="005F337D" w:rsidP="005274B5">
            <w:pPr>
              <w:jc w:val="center"/>
            </w:pPr>
            <w:r>
              <w:t>Lagoon</w:t>
            </w:r>
          </w:p>
        </w:tc>
        <w:tc>
          <w:tcPr>
            <w:tcW w:w="2853" w:type="dxa"/>
          </w:tcPr>
          <w:p w:rsidR="005F337D" w:rsidRDefault="005F337D" w:rsidP="005274B5">
            <w:pPr>
              <w:jc w:val="center"/>
            </w:pPr>
            <w:r>
              <w:t>Stack</w:t>
            </w:r>
          </w:p>
        </w:tc>
        <w:tc>
          <w:tcPr>
            <w:tcW w:w="1300" w:type="dxa"/>
          </w:tcPr>
          <w:p w:rsidR="005F337D" w:rsidRDefault="005F337D" w:rsidP="003829F5">
            <w:pPr>
              <w:jc w:val="center"/>
            </w:pPr>
            <w:r>
              <w:t>Stump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5F337D" w:rsidRDefault="005F337D"/>
        </w:tc>
      </w:tr>
      <w:tr w:rsidR="005F337D" w:rsidTr="005F337D">
        <w:trPr>
          <w:gridAfter w:val="3"/>
          <w:wAfter w:w="4389" w:type="dxa"/>
          <w:trHeight w:val="273"/>
        </w:trPr>
        <w:tc>
          <w:tcPr>
            <w:tcW w:w="1993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233170" cy="818515"/>
                  <wp:effectExtent l="19050" t="0" r="5080" b="0"/>
                  <wp:docPr id="3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81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5F337D" w:rsidRDefault="005F337D">
            <w:r>
              <w:rPr>
                <w:noProof/>
                <w:lang w:eastAsia="en-GB"/>
              </w:rPr>
              <w:drawing>
                <wp:inline distT="0" distB="0" distL="0" distR="0">
                  <wp:extent cx="1182429" cy="81238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56" cy="81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5F337D" w:rsidRDefault="005F337D" w:rsidP="005F337D">
            <w:r>
              <w:rPr>
                <w:noProof/>
                <w:lang w:eastAsia="en-GB"/>
              </w:rPr>
              <w:drawing>
                <wp:inline distT="0" distB="0" distL="0" distR="0">
                  <wp:extent cx="1308100" cy="733425"/>
                  <wp:effectExtent l="19050" t="0" r="6350" b="0"/>
                  <wp:docPr id="41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9" w:type="dxa"/>
            <w:gridSpan w:val="2"/>
            <w:vMerge w:val="restart"/>
            <w:tcBorders>
              <w:right w:val="nil"/>
            </w:tcBorders>
          </w:tcPr>
          <w:p w:rsidR="005F337D" w:rsidRDefault="005F337D"/>
        </w:tc>
      </w:tr>
      <w:tr w:rsidR="005F337D" w:rsidTr="005F337D">
        <w:trPr>
          <w:gridAfter w:val="3"/>
          <w:wAfter w:w="4389" w:type="dxa"/>
          <w:trHeight w:val="273"/>
        </w:trPr>
        <w:tc>
          <w:tcPr>
            <w:tcW w:w="1993" w:type="dxa"/>
          </w:tcPr>
          <w:p w:rsidR="005F337D" w:rsidRDefault="005F337D" w:rsidP="003829F5">
            <w:pPr>
              <w:jc w:val="center"/>
            </w:pPr>
            <w:r>
              <w:t>Tombolo</w:t>
            </w:r>
          </w:p>
        </w:tc>
        <w:tc>
          <w:tcPr>
            <w:tcW w:w="1911" w:type="dxa"/>
          </w:tcPr>
          <w:p w:rsidR="005F337D" w:rsidRDefault="005F337D" w:rsidP="005F337D">
            <w:pPr>
              <w:jc w:val="center"/>
            </w:pPr>
            <w:r>
              <w:t>Headlands</w:t>
            </w:r>
          </w:p>
        </w:tc>
        <w:tc>
          <w:tcPr>
            <w:tcW w:w="2127" w:type="dxa"/>
          </w:tcPr>
          <w:p w:rsidR="005F337D" w:rsidRDefault="005F337D" w:rsidP="005F337D">
            <w:pPr>
              <w:jc w:val="center"/>
            </w:pPr>
            <w:r>
              <w:t>Arches</w:t>
            </w:r>
          </w:p>
        </w:tc>
        <w:tc>
          <w:tcPr>
            <w:tcW w:w="3769" w:type="dxa"/>
            <w:gridSpan w:val="2"/>
            <w:vMerge/>
            <w:tcBorders>
              <w:bottom w:val="nil"/>
              <w:right w:val="nil"/>
            </w:tcBorders>
          </w:tcPr>
          <w:p w:rsidR="005F337D" w:rsidRDefault="005F337D"/>
        </w:tc>
      </w:tr>
    </w:tbl>
    <w:p w:rsidR="006145F4" w:rsidRDefault="006145F4"/>
    <w:sectPr w:rsidR="006145F4" w:rsidSect="008D0C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D5F" w:rsidRDefault="00BE0D5F" w:rsidP="005274B5">
      <w:pPr>
        <w:spacing w:after="0" w:line="240" w:lineRule="auto"/>
      </w:pPr>
      <w:r>
        <w:separator/>
      </w:r>
    </w:p>
  </w:endnote>
  <w:endnote w:type="continuationSeparator" w:id="1">
    <w:p w:rsidR="00BE0D5F" w:rsidRDefault="00BE0D5F" w:rsidP="0052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D5F" w:rsidRDefault="00BE0D5F" w:rsidP="005274B5">
      <w:pPr>
        <w:spacing w:after="0" w:line="240" w:lineRule="auto"/>
      </w:pPr>
      <w:r>
        <w:separator/>
      </w:r>
    </w:p>
  </w:footnote>
  <w:footnote w:type="continuationSeparator" w:id="1">
    <w:p w:rsidR="00BE0D5F" w:rsidRDefault="00BE0D5F" w:rsidP="00527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C86"/>
    <w:rsid w:val="0013389D"/>
    <w:rsid w:val="0020676D"/>
    <w:rsid w:val="003829F5"/>
    <w:rsid w:val="005274B5"/>
    <w:rsid w:val="00562B9C"/>
    <w:rsid w:val="005F337D"/>
    <w:rsid w:val="006145F4"/>
    <w:rsid w:val="008B0456"/>
    <w:rsid w:val="008D0C86"/>
    <w:rsid w:val="00AB2614"/>
    <w:rsid w:val="00B90435"/>
    <w:rsid w:val="00BE0D5F"/>
    <w:rsid w:val="00CC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0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7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4B5"/>
  </w:style>
  <w:style w:type="paragraph" w:styleId="Footer">
    <w:name w:val="footer"/>
    <w:basedOn w:val="Normal"/>
    <w:link w:val="FooterChar"/>
    <w:uiPriority w:val="99"/>
    <w:semiHidden/>
    <w:unhideWhenUsed/>
    <w:rsid w:val="00527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92FE-8544-4CC3-9B66-4DCAB0A5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4</cp:revision>
  <dcterms:created xsi:type="dcterms:W3CDTF">2009-03-23T21:21:00Z</dcterms:created>
  <dcterms:modified xsi:type="dcterms:W3CDTF">2009-03-25T20:15:00Z</dcterms:modified>
</cp:coreProperties>
</file>