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016" w:rsidRPr="008D1459" w:rsidRDefault="00D3360A">
      <w:pPr>
        <w:rPr>
          <w:rFonts w:ascii="Arial" w:hAnsi="Arial" w:cs="Arial"/>
          <w:b/>
          <w:sz w:val="24"/>
          <w:szCs w:val="24"/>
          <w:u w:val="single"/>
        </w:rPr>
      </w:pPr>
      <w:r w:rsidRPr="008D1459">
        <w:rPr>
          <w:rFonts w:ascii="Arial" w:hAnsi="Arial" w:cs="Arial"/>
          <w:b/>
          <w:sz w:val="24"/>
          <w:szCs w:val="24"/>
          <w:u w:val="single"/>
        </w:rPr>
        <w:t>French Cinema – Class 1 – French Film, ‘truth’ and the limits of representation</w:t>
      </w:r>
      <w:r w:rsidR="008D1459">
        <w:rPr>
          <w:rFonts w:ascii="Arial" w:hAnsi="Arial" w:cs="Arial"/>
          <w:b/>
          <w:sz w:val="24"/>
          <w:szCs w:val="24"/>
          <w:u w:val="single"/>
        </w:rPr>
        <w:t xml:space="preserve"> (4.1.16)</w:t>
      </w:r>
    </w:p>
    <w:p w:rsidR="00D3360A" w:rsidRDefault="00D3360A">
      <w:pPr>
        <w:rPr>
          <w:rFonts w:ascii="Arial" w:hAnsi="Arial" w:cs="Arial"/>
          <w:sz w:val="24"/>
          <w:szCs w:val="24"/>
          <w:u w:val="single"/>
        </w:rPr>
      </w:pPr>
    </w:p>
    <w:p w:rsidR="00D3360A" w:rsidRDefault="00D336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6-6.20 Welcome; opening remarks; aims and objectives; what to expect</w:t>
      </w:r>
      <w:r w:rsidR="008D1459">
        <w:rPr>
          <w:rFonts w:ascii="Arial" w:hAnsi="Arial" w:cs="Arial"/>
          <w:sz w:val="24"/>
          <w:szCs w:val="24"/>
        </w:rPr>
        <w:t xml:space="preserve"> from this module</w:t>
      </w:r>
      <w:r>
        <w:rPr>
          <w:rFonts w:ascii="Arial" w:hAnsi="Arial" w:cs="Arial"/>
          <w:sz w:val="24"/>
          <w:szCs w:val="24"/>
        </w:rPr>
        <w:t>; assessment; support</w:t>
      </w:r>
      <w:r w:rsidR="008D1459">
        <w:rPr>
          <w:rFonts w:ascii="Arial" w:hAnsi="Arial" w:cs="Arial"/>
          <w:sz w:val="24"/>
          <w:szCs w:val="24"/>
        </w:rPr>
        <w:t>.</w:t>
      </w:r>
    </w:p>
    <w:p w:rsidR="00D3360A" w:rsidRDefault="00D3360A">
      <w:pPr>
        <w:rPr>
          <w:rFonts w:ascii="Arial" w:hAnsi="Arial" w:cs="Arial"/>
          <w:sz w:val="24"/>
          <w:szCs w:val="24"/>
        </w:rPr>
      </w:pPr>
    </w:p>
    <w:p w:rsidR="00D3360A" w:rsidRPr="00D3360A" w:rsidRDefault="00D336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6:20-7:50 Screening of </w:t>
      </w:r>
      <w:proofErr w:type="spellStart"/>
      <w:r w:rsidRPr="00D3360A">
        <w:rPr>
          <w:rFonts w:ascii="Arial" w:hAnsi="Arial" w:cs="Arial"/>
          <w:i/>
          <w:sz w:val="24"/>
          <w:szCs w:val="24"/>
        </w:rPr>
        <w:t>Chronique</w:t>
      </w:r>
      <w:proofErr w:type="spellEnd"/>
      <w:r w:rsidRPr="00D3360A">
        <w:rPr>
          <w:rFonts w:ascii="Arial" w:hAnsi="Arial" w:cs="Arial"/>
          <w:i/>
          <w:sz w:val="24"/>
          <w:szCs w:val="24"/>
        </w:rPr>
        <w:t xml:space="preserve"> d’un </w:t>
      </w:r>
      <w:proofErr w:type="spellStart"/>
      <w:r w:rsidRPr="00D3360A">
        <w:rPr>
          <w:rFonts w:ascii="Arial" w:hAnsi="Arial" w:cs="Arial"/>
          <w:i/>
          <w:sz w:val="24"/>
          <w:szCs w:val="24"/>
        </w:rPr>
        <w:t>été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Rouch</w:t>
      </w:r>
      <w:proofErr w:type="spellEnd"/>
      <w:r>
        <w:rPr>
          <w:rFonts w:ascii="Arial" w:hAnsi="Arial" w:cs="Arial"/>
          <w:sz w:val="24"/>
          <w:szCs w:val="24"/>
        </w:rPr>
        <w:t xml:space="preserve"> and Morin, 1961)</w:t>
      </w:r>
    </w:p>
    <w:p w:rsidR="00D3360A" w:rsidRDefault="00D3360A">
      <w:pPr>
        <w:rPr>
          <w:rFonts w:ascii="Arial" w:hAnsi="Arial" w:cs="Arial"/>
          <w:sz w:val="24"/>
          <w:szCs w:val="24"/>
        </w:rPr>
      </w:pPr>
    </w:p>
    <w:p w:rsidR="00D3360A" w:rsidRDefault="00D336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7:50-8:05 Break</w:t>
      </w:r>
    </w:p>
    <w:p w:rsidR="00D3360A" w:rsidRDefault="00D3360A">
      <w:pPr>
        <w:rPr>
          <w:rFonts w:ascii="Arial" w:hAnsi="Arial" w:cs="Arial"/>
          <w:sz w:val="24"/>
          <w:szCs w:val="24"/>
        </w:rPr>
      </w:pPr>
    </w:p>
    <w:p w:rsidR="00D3360A" w:rsidRPr="00D3360A" w:rsidRDefault="00D336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8:05-8:10 Screening of </w:t>
      </w:r>
      <w:r w:rsidRPr="00D3360A">
        <w:rPr>
          <w:rFonts w:ascii="Arial" w:hAnsi="Arial" w:cs="Arial"/>
          <w:i/>
          <w:sz w:val="24"/>
          <w:szCs w:val="24"/>
        </w:rPr>
        <w:t xml:space="preserve">Action </w:t>
      </w:r>
      <w:proofErr w:type="spellStart"/>
      <w:r w:rsidRPr="00D3360A">
        <w:rPr>
          <w:rFonts w:ascii="Arial" w:hAnsi="Arial" w:cs="Arial"/>
          <w:i/>
          <w:sz w:val="24"/>
          <w:szCs w:val="24"/>
        </w:rPr>
        <w:t>vérité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Ozon</w:t>
      </w:r>
      <w:proofErr w:type="spellEnd"/>
      <w:r>
        <w:rPr>
          <w:rFonts w:ascii="Arial" w:hAnsi="Arial" w:cs="Arial"/>
          <w:sz w:val="24"/>
          <w:szCs w:val="24"/>
        </w:rPr>
        <w:t>, 1994)</w:t>
      </w:r>
    </w:p>
    <w:p w:rsidR="00D3360A" w:rsidRDefault="00D3360A">
      <w:pPr>
        <w:rPr>
          <w:rFonts w:ascii="Arial" w:hAnsi="Arial" w:cs="Arial"/>
          <w:sz w:val="24"/>
          <w:szCs w:val="24"/>
        </w:rPr>
      </w:pPr>
    </w:p>
    <w:p w:rsidR="00D3360A" w:rsidRDefault="00D336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8:10-8:40 Small group discussion (in threes and fours)</w:t>
      </w:r>
    </w:p>
    <w:p w:rsidR="00D3360A" w:rsidRDefault="00D3360A">
      <w:pPr>
        <w:rPr>
          <w:rFonts w:ascii="Arial" w:hAnsi="Arial" w:cs="Arial"/>
          <w:sz w:val="24"/>
          <w:szCs w:val="24"/>
        </w:rPr>
      </w:pPr>
    </w:p>
    <w:p w:rsidR="00D3360A" w:rsidRDefault="00D3360A" w:rsidP="00D3360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What, if anything, have the two films got in common? Answers can be as basic and obvious as you like – or more subtle. But try to come up with at least </w:t>
      </w:r>
      <w:r w:rsidRPr="00D3360A">
        <w:rPr>
          <w:rFonts w:ascii="Arial" w:hAnsi="Arial" w:cs="Arial"/>
          <w:b/>
          <w:sz w:val="24"/>
          <w:szCs w:val="24"/>
        </w:rPr>
        <w:t>three things</w:t>
      </w:r>
      <w:r>
        <w:rPr>
          <w:rFonts w:ascii="Arial" w:hAnsi="Arial" w:cs="Arial"/>
          <w:sz w:val="24"/>
          <w:szCs w:val="24"/>
        </w:rPr>
        <w:t xml:space="preserve"> which link the two films in your eyes.</w:t>
      </w:r>
    </w:p>
    <w:p w:rsidR="008D1459" w:rsidRDefault="008D1459" w:rsidP="008D1459">
      <w:pPr>
        <w:pStyle w:val="ListParagraph"/>
        <w:rPr>
          <w:rFonts w:ascii="Arial" w:hAnsi="Arial" w:cs="Arial"/>
          <w:sz w:val="24"/>
          <w:szCs w:val="24"/>
        </w:rPr>
      </w:pPr>
    </w:p>
    <w:p w:rsidR="008D1459" w:rsidRDefault="008D1459" w:rsidP="00D3360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Which aspects, if any, of either film, make you feel as if you have learned anything </w:t>
      </w:r>
      <w:r w:rsidRPr="008D1459">
        <w:rPr>
          <w:rFonts w:ascii="Arial" w:hAnsi="Arial" w:cs="Arial"/>
          <w:b/>
          <w:sz w:val="24"/>
          <w:szCs w:val="24"/>
        </w:rPr>
        <w:t>reliable</w:t>
      </w:r>
      <w:r>
        <w:rPr>
          <w:rFonts w:ascii="Arial" w:hAnsi="Arial" w:cs="Arial"/>
          <w:sz w:val="24"/>
          <w:szCs w:val="24"/>
        </w:rPr>
        <w:t xml:space="preserve"> about the </w:t>
      </w:r>
      <w:r w:rsidRPr="008D1459">
        <w:rPr>
          <w:rFonts w:ascii="Arial" w:hAnsi="Arial" w:cs="Arial"/>
          <w:b/>
          <w:sz w:val="24"/>
          <w:szCs w:val="24"/>
        </w:rPr>
        <w:t>reality of French culture or society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at the moments when the films were made? What do you base your feeling on?</w:t>
      </w:r>
    </w:p>
    <w:p w:rsidR="00D3360A" w:rsidRDefault="00D3360A" w:rsidP="00D3360A">
      <w:pPr>
        <w:pStyle w:val="ListParagraph"/>
        <w:rPr>
          <w:rFonts w:ascii="Arial" w:hAnsi="Arial" w:cs="Arial"/>
          <w:sz w:val="24"/>
          <w:szCs w:val="24"/>
        </w:rPr>
      </w:pPr>
    </w:p>
    <w:p w:rsidR="00D3360A" w:rsidRDefault="00D3360A" w:rsidP="00D3360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How, if </w:t>
      </w:r>
      <w:proofErr w:type="spellStart"/>
      <w:r>
        <w:rPr>
          <w:rFonts w:ascii="Arial" w:hAnsi="Arial" w:cs="Arial"/>
          <w:sz w:val="24"/>
          <w:szCs w:val="24"/>
        </w:rPr>
        <w:t>at</w:t>
      </w:r>
      <w:proofErr w:type="spellEnd"/>
      <w:r>
        <w:rPr>
          <w:rFonts w:ascii="Arial" w:hAnsi="Arial" w:cs="Arial"/>
          <w:sz w:val="24"/>
          <w:szCs w:val="24"/>
        </w:rPr>
        <w:t xml:space="preserve"> all, does each film blur the boundaries between </w:t>
      </w:r>
      <w:r w:rsidRPr="00D3360A">
        <w:rPr>
          <w:rFonts w:ascii="Arial" w:hAnsi="Arial" w:cs="Arial"/>
          <w:b/>
          <w:sz w:val="24"/>
          <w:szCs w:val="24"/>
        </w:rPr>
        <w:t>documentary</w:t>
      </w:r>
      <w:r>
        <w:rPr>
          <w:rFonts w:ascii="Arial" w:hAnsi="Arial" w:cs="Arial"/>
          <w:sz w:val="24"/>
          <w:szCs w:val="24"/>
        </w:rPr>
        <w:t xml:space="preserve"> and </w:t>
      </w:r>
      <w:r w:rsidRPr="00D3360A">
        <w:rPr>
          <w:rFonts w:ascii="Arial" w:hAnsi="Arial" w:cs="Arial"/>
          <w:b/>
          <w:sz w:val="24"/>
          <w:szCs w:val="24"/>
        </w:rPr>
        <w:t>fiction film</w:t>
      </w:r>
      <w:r>
        <w:rPr>
          <w:rFonts w:ascii="Arial" w:hAnsi="Arial" w:cs="Arial"/>
          <w:sz w:val="24"/>
          <w:szCs w:val="24"/>
        </w:rPr>
        <w:t>? Give a clear example from each film and try to explain the reasoning behind your answer.</w:t>
      </w:r>
    </w:p>
    <w:p w:rsidR="00D3360A" w:rsidRPr="00D3360A" w:rsidRDefault="00D3360A" w:rsidP="00D3360A">
      <w:pPr>
        <w:pStyle w:val="ListParagraph"/>
        <w:rPr>
          <w:rFonts w:ascii="Arial" w:hAnsi="Arial" w:cs="Arial"/>
          <w:sz w:val="24"/>
          <w:szCs w:val="24"/>
        </w:rPr>
      </w:pPr>
    </w:p>
    <w:p w:rsidR="00D3360A" w:rsidRDefault="00D3360A" w:rsidP="00D3360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what extent can either film be described as either </w:t>
      </w:r>
      <w:r w:rsidRPr="008D1459">
        <w:rPr>
          <w:rFonts w:ascii="Arial" w:hAnsi="Arial" w:cs="Arial"/>
          <w:b/>
          <w:sz w:val="24"/>
          <w:szCs w:val="24"/>
        </w:rPr>
        <w:t>shocking</w:t>
      </w:r>
      <w:r>
        <w:rPr>
          <w:rFonts w:ascii="Arial" w:hAnsi="Arial" w:cs="Arial"/>
          <w:sz w:val="24"/>
          <w:szCs w:val="24"/>
        </w:rPr>
        <w:t xml:space="preserve"> or </w:t>
      </w:r>
      <w:r w:rsidRPr="008D1459">
        <w:rPr>
          <w:rFonts w:ascii="Arial" w:hAnsi="Arial" w:cs="Arial"/>
          <w:b/>
          <w:sz w:val="24"/>
          <w:szCs w:val="24"/>
        </w:rPr>
        <w:t>surprising</w:t>
      </w:r>
      <w:r>
        <w:rPr>
          <w:rFonts w:ascii="Arial" w:hAnsi="Arial" w:cs="Arial"/>
          <w:sz w:val="24"/>
          <w:szCs w:val="24"/>
        </w:rPr>
        <w:t xml:space="preserve">? Pick one ‘action’, ‘dare’ or ‘truth’ represented in either one of the two films, and try to say why </w:t>
      </w:r>
      <w:r w:rsidR="008D1459">
        <w:rPr>
          <w:rFonts w:ascii="Arial" w:hAnsi="Arial" w:cs="Arial"/>
          <w:sz w:val="24"/>
          <w:szCs w:val="24"/>
        </w:rPr>
        <w:t xml:space="preserve">(or if) </w:t>
      </w:r>
      <w:r>
        <w:rPr>
          <w:rFonts w:ascii="Arial" w:hAnsi="Arial" w:cs="Arial"/>
          <w:sz w:val="24"/>
          <w:szCs w:val="24"/>
        </w:rPr>
        <w:t>it feels</w:t>
      </w:r>
      <w:r w:rsidR="008D1459">
        <w:rPr>
          <w:rFonts w:ascii="Arial" w:hAnsi="Arial" w:cs="Arial"/>
          <w:sz w:val="24"/>
          <w:szCs w:val="24"/>
        </w:rPr>
        <w:t xml:space="preserve"> in any way out of the ordinary (at least within the context of what you’re used to seeing on film).</w:t>
      </w:r>
    </w:p>
    <w:p w:rsidR="008D1459" w:rsidRPr="008D1459" w:rsidRDefault="008D1459" w:rsidP="008D1459">
      <w:pPr>
        <w:pStyle w:val="ListParagraph"/>
        <w:rPr>
          <w:rFonts w:ascii="Arial" w:hAnsi="Arial" w:cs="Arial"/>
          <w:sz w:val="24"/>
          <w:szCs w:val="24"/>
        </w:rPr>
      </w:pPr>
    </w:p>
    <w:p w:rsidR="008D1459" w:rsidRDefault="008D1459" w:rsidP="008D14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8:40-9pm </w:t>
      </w:r>
      <w:proofErr w:type="gramStart"/>
      <w:r>
        <w:rPr>
          <w:rFonts w:ascii="Arial" w:hAnsi="Arial" w:cs="Arial"/>
          <w:sz w:val="24"/>
          <w:szCs w:val="24"/>
        </w:rPr>
        <w:t>Large</w:t>
      </w:r>
      <w:proofErr w:type="gramEnd"/>
      <w:r>
        <w:rPr>
          <w:rFonts w:ascii="Arial" w:hAnsi="Arial" w:cs="Arial"/>
          <w:sz w:val="24"/>
          <w:szCs w:val="24"/>
        </w:rPr>
        <w:t xml:space="preserve"> group discussion, feedback, conclusion.</w:t>
      </w:r>
    </w:p>
    <w:p w:rsidR="008D1459" w:rsidRDefault="008D1459" w:rsidP="008D1459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D1459" w:rsidRPr="008D1459" w:rsidRDefault="008D1459" w:rsidP="008D14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</w:t>
      </w:r>
      <w:hyperlink r:id="rId6" w:history="1">
        <w:r w:rsidRPr="00505CF9">
          <w:rPr>
            <w:rStyle w:val="Hyperlink"/>
            <w:rFonts w:ascii="Arial" w:hAnsi="Arial" w:cs="Arial"/>
            <w:sz w:val="24"/>
            <w:szCs w:val="24"/>
          </w:rPr>
          <w:t>a.asibong@bbk.ac.uk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sectPr w:rsidR="008D1459" w:rsidRPr="008D14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B0635"/>
    <w:multiLevelType w:val="hybridMultilevel"/>
    <w:tmpl w:val="53FC4FCE"/>
    <w:lvl w:ilvl="0" w:tplc="025279B4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60A"/>
    <w:rsid w:val="001E7728"/>
    <w:rsid w:val="004B7B33"/>
    <w:rsid w:val="008D1459"/>
    <w:rsid w:val="00D3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6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14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6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14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.asibong@bbk.ac.u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Birkbeck College</Company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Asibong</dc:creator>
  <cp:lastModifiedBy>Andrew Asibong</cp:lastModifiedBy>
  <cp:revision>1</cp:revision>
  <dcterms:created xsi:type="dcterms:W3CDTF">2016-01-04T15:04:00Z</dcterms:created>
  <dcterms:modified xsi:type="dcterms:W3CDTF">2016-01-04T15:19:00Z</dcterms:modified>
</cp:coreProperties>
</file>