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48EC" w:rsidRDefault="00FF1948" w:rsidP="00DB48EC">
      <w:pPr>
        <w:pStyle w:val="Title"/>
      </w:pPr>
      <w:r>
        <w:t>French Thought (2</w:t>
      </w:r>
      <w:r w:rsidRPr="00FF1948">
        <w:rPr>
          <w:vertAlign w:val="superscript"/>
        </w:rPr>
        <w:t>nd</w:t>
      </w:r>
      <w:bookmarkStart w:id="0" w:name="_GoBack"/>
      <w:bookmarkEnd w:id="0"/>
      <w:r w:rsidR="00DB48EC">
        <w:t xml:space="preserve"> part)</w:t>
      </w:r>
    </w:p>
    <w:p w:rsidR="00DB48EC" w:rsidRDefault="00DB48EC" w:rsidP="00DB48EC">
      <w:pPr>
        <w:pStyle w:val="Subtitle"/>
      </w:pPr>
      <w:r>
        <w:t>Post</w:t>
      </w:r>
      <w:r w:rsidR="00C40D36">
        <w:t>-</w:t>
      </w:r>
      <w:r>
        <w:t>structuralism</w:t>
      </w:r>
      <w:r w:rsidR="000F0C69">
        <w:t xml:space="preserve"> &amp; Deconstruction</w:t>
      </w:r>
    </w:p>
    <w:p w:rsidR="00DB48EC" w:rsidRDefault="00DB48EC" w:rsidP="00DB48EC">
      <w:pPr>
        <w:pStyle w:val="Subtitle"/>
      </w:pPr>
      <w:r>
        <w:t>Michel Foucault</w:t>
      </w:r>
    </w:p>
    <w:p w:rsidR="00DB48EC" w:rsidRDefault="00DB48EC" w:rsidP="00DB48EC">
      <w:pPr>
        <w:pStyle w:val="Subtitle"/>
      </w:pPr>
      <w:r>
        <w:t>Deleuze &amp; Guattari</w:t>
      </w:r>
    </w:p>
    <w:p w:rsidR="00DB48EC" w:rsidRDefault="00DB48EC" w:rsidP="00DB48EC"/>
    <w:p w:rsidR="00DB48EC" w:rsidRPr="007B68E0" w:rsidRDefault="00C40D36" w:rsidP="00DB48EC">
      <w:pPr>
        <w:pStyle w:val="ListParagraph"/>
        <w:numPr>
          <w:ilvl w:val="0"/>
          <w:numId w:val="2"/>
        </w:numPr>
        <w:rPr>
          <w:sz w:val="28"/>
          <w:szCs w:val="28"/>
        </w:rPr>
      </w:pPr>
      <w:r w:rsidRPr="007B68E0">
        <w:rPr>
          <w:sz w:val="28"/>
          <w:szCs w:val="28"/>
        </w:rPr>
        <w:t xml:space="preserve">We will look at </w:t>
      </w:r>
      <w:r w:rsidRPr="003C630E">
        <w:rPr>
          <w:b/>
          <w:sz w:val="28"/>
          <w:szCs w:val="28"/>
        </w:rPr>
        <w:t>post-structuralist</w:t>
      </w:r>
      <w:r w:rsidRPr="007B68E0">
        <w:rPr>
          <w:sz w:val="28"/>
          <w:szCs w:val="28"/>
        </w:rPr>
        <w:t xml:space="preserve"> theories regarding the concepts of </w:t>
      </w:r>
      <w:r w:rsidR="007903D7" w:rsidRPr="003C630E">
        <w:rPr>
          <w:b/>
          <w:sz w:val="28"/>
          <w:szCs w:val="28"/>
        </w:rPr>
        <w:t>“</w:t>
      </w:r>
      <w:r w:rsidRPr="003C630E">
        <w:rPr>
          <w:b/>
          <w:sz w:val="28"/>
          <w:szCs w:val="28"/>
        </w:rPr>
        <w:t>self</w:t>
      </w:r>
      <w:r w:rsidR="007903D7" w:rsidRPr="003C630E">
        <w:rPr>
          <w:b/>
          <w:sz w:val="28"/>
          <w:szCs w:val="28"/>
        </w:rPr>
        <w:t>”</w:t>
      </w:r>
      <w:r w:rsidRPr="007B68E0">
        <w:rPr>
          <w:sz w:val="28"/>
          <w:szCs w:val="28"/>
        </w:rPr>
        <w:t xml:space="preserve"> and </w:t>
      </w:r>
      <w:r w:rsidR="007903D7" w:rsidRPr="003C630E">
        <w:rPr>
          <w:b/>
          <w:sz w:val="28"/>
          <w:szCs w:val="28"/>
        </w:rPr>
        <w:t>“</w:t>
      </w:r>
      <w:r w:rsidRPr="003C630E">
        <w:rPr>
          <w:b/>
          <w:sz w:val="28"/>
          <w:szCs w:val="28"/>
        </w:rPr>
        <w:t>other</w:t>
      </w:r>
      <w:r w:rsidR="007903D7" w:rsidRPr="003C630E">
        <w:rPr>
          <w:b/>
          <w:sz w:val="28"/>
          <w:szCs w:val="28"/>
        </w:rPr>
        <w:t>”</w:t>
      </w:r>
      <w:r w:rsidRPr="007B68E0">
        <w:rPr>
          <w:sz w:val="28"/>
          <w:szCs w:val="28"/>
        </w:rPr>
        <w:t xml:space="preserve">, and </w:t>
      </w:r>
      <w:r w:rsidR="007903D7" w:rsidRPr="007B68E0">
        <w:rPr>
          <w:sz w:val="28"/>
          <w:szCs w:val="28"/>
        </w:rPr>
        <w:t xml:space="preserve">we will </w:t>
      </w:r>
      <w:r w:rsidRPr="007B68E0">
        <w:rPr>
          <w:sz w:val="28"/>
          <w:szCs w:val="28"/>
        </w:rPr>
        <w:t>consider how these are impacting on the world t</w:t>
      </w:r>
      <w:r w:rsidR="00FF6100" w:rsidRPr="007B68E0">
        <w:rPr>
          <w:sz w:val="28"/>
          <w:szCs w:val="28"/>
        </w:rPr>
        <w:t>oday.</w:t>
      </w:r>
    </w:p>
    <w:p w:rsidR="00FF6100" w:rsidRPr="007B68E0" w:rsidRDefault="00FF6100" w:rsidP="00FF6100">
      <w:pPr>
        <w:pStyle w:val="ListParagraph"/>
        <w:ind w:left="750"/>
        <w:rPr>
          <w:sz w:val="28"/>
          <w:szCs w:val="28"/>
        </w:rPr>
      </w:pPr>
    </w:p>
    <w:p w:rsidR="00FF6100" w:rsidRDefault="00FF6100" w:rsidP="00DB48EC">
      <w:pPr>
        <w:pStyle w:val="ListParagraph"/>
        <w:numPr>
          <w:ilvl w:val="0"/>
          <w:numId w:val="2"/>
        </w:numPr>
        <w:rPr>
          <w:sz w:val="28"/>
          <w:szCs w:val="28"/>
        </w:rPr>
      </w:pPr>
      <w:r w:rsidRPr="007B68E0">
        <w:rPr>
          <w:sz w:val="28"/>
          <w:szCs w:val="28"/>
        </w:rPr>
        <w:t xml:space="preserve">We will </w:t>
      </w:r>
      <w:r w:rsidR="007B68E0">
        <w:rPr>
          <w:sz w:val="28"/>
          <w:szCs w:val="28"/>
        </w:rPr>
        <w:t xml:space="preserve">also </w:t>
      </w:r>
      <w:r w:rsidRPr="007B68E0">
        <w:rPr>
          <w:sz w:val="28"/>
          <w:szCs w:val="28"/>
        </w:rPr>
        <w:t xml:space="preserve">concentrate on works by </w:t>
      </w:r>
      <w:r w:rsidR="00C75F63" w:rsidRPr="007B68E0">
        <w:rPr>
          <w:sz w:val="28"/>
          <w:szCs w:val="28"/>
        </w:rPr>
        <w:t>20</w:t>
      </w:r>
      <w:r w:rsidR="00C75F63" w:rsidRPr="007B68E0">
        <w:rPr>
          <w:sz w:val="28"/>
          <w:szCs w:val="28"/>
          <w:vertAlign w:val="superscript"/>
        </w:rPr>
        <w:t>th</w:t>
      </w:r>
      <w:r w:rsidR="00C75F63" w:rsidRPr="007B68E0">
        <w:rPr>
          <w:sz w:val="28"/>
          <w:szCs w:val="28"/>
        </w:rPr>
        <w:t xml:space="preserve"> century philosopher and historian of ideas </w:t>
      </w:r>
      <w:r w:rsidRPr="003C630E">
        <w:rPr>
          <w:b/>
          <w:sz w:val="28"/>
          <w:szCs w:val="28"/>
        </w:rPr>
        <w:t>Michel Foucault</w:t>
      </w:r>
      <w:r w:rsidRPr="007B68E0">
        <w:rPr>
          <w:sz w:val="28"/>
          <w:szCs w:val="28"/>
        </w:rPr>
        <w:t xml:space="preserve"> (extract from </w:t>
      </w:r>
      <w:r w:rsidR="00C75F63" w:rsidRPr="007B68E0">
        <w:rPr>
          <w:i/>
          <w:sz w:val="28"/>
          <w:szCs w:val="28"/>
        </w:rPr>
        <w:t>Histoire de la Sexualité</w:t>
      </w:r>
      <w:r w:rsidR="00C75F63" w:rsidRPr="007B68E0">
        <w:rPr>
          <w:sz w:val="28"/>
          <w:szCs w:val="28"/>
        </w:rPr>
        <w:t xml:space="preserve"> </w:t>
      </w:r>
      <w:r w:rsidR="00C75F63" w:rsidRPr="007B68E0">
        <w:rPr>
          <w:i/>
          <w:sz w:val="28"/>
          <w:szCs w:val="28"/>
        </w:rPr>
        <w:t>I</w:t>
      </w:r>
      <w:r w:rsidR="00C75F63" w:rsidRPr="007B68E0">
        <w:rPr>
          <w:sz w:val="28"/>
          <w:szCs w:val="28"/>
        </w:rPr>
        <w:t>, 1976), and by 20</w:t>
      </w:r>
      <w:r w:rsidR="00C75F63" w:rsidRPr="007B68E0">
        <w:rPr>
          <w:sz w:val="28"/>
          <w:szCs w:val="28"/>
          <w:vertAlign w:val="superscript"/>
        </w:rPr>
        <w:t>th</w:t>
      </w:r>
      <w:r w:rsidR="00C75F63" w:rsidRPr="007B68E0">
        <w:rPr>
          <w:sz w:val="28"/>
          <w:szCs w:val="28"/>
        </w:rPr>
        <w:t xml:space="preserve"> century philosopher</w:t>
      </w:r>
      <w:r w:rsidR="003C630E">
        <w:rPr>
          <w:sz w:val="28"/>
          <w:szCs w:val="28"/>
        </w:rPr>
        <w:t>s</w:t>
      </w:r>
      <w:r w:rsidR="00C75F63" w:rsidRPr="007B68E0">
        <w:rPr>
          <w:sz w:val="28"/>
          <w:szCs w:val="28"/>
        </w:rPr>
        <w:t xml:space="preserve"> </w:t>
      </w:r>
      <w:r w:rsidR="00C75F63" w:rsidRPr="003C630E">
        <w:rPr>
          <w:b/>
          <w:sz w:val="28"/>
          <w:szCs w:val="28"/>
        </w:rPr>
        <w:t>Gilles Deleuze and F</w:t>
      </w:r>
      <w:r w:rsidR="004705CB" w:rsidRPr="003C630E">
        <w:rPr>
          <w:b/>
          <w:sz w:val="28"/>
          <w:szCs w:val="28"/>
        </w:rPr>
        <w:t>é</w:t>
      </w:r>
      <w:r w:rsidR="00C75F63" w:rsidRPr="003C630E">
        <w:rPr>
          <w:b/>
          <w:sz w:val="28"/>
          <w:szCs w:val="28"/>
        </w:rPr>
        <w:t>lix Guattari</w:t>
      </w:r>
      <w:r w:rsidR="00C75F63" w:rsidRPr="007B68E0">
        <w:rPr>
          <w:sz w:val="28"/>
          <w:szCs w:val="28"/>
        </w:rPr>
        <w:t xml:space="preserve"> (extract from </w:t>
      </w:r>
      <w:r w:rsidR="00C75F63" w:rsidRPr="007B68E0">
        <w:rPr>
          <w:i/>
          <w:sz w:val="28"/>
          <w:szCs w:val="28"/>
        </w:rPr>
        <w:t>Mille Plateaux</w:t>
      </w:r>
      <w:r w:rsidR="00C75F63" w:rsidRPr="007B68E0">
        <w:rPr>
          <w:sz w:val="28"/>
          <w:szCs w:val="28"/>
        </w:rPr>
        <w:t>, 1980).</w:t>
      </w:r>
    </w:p>
    <w:p w:rsidR="007B68E0" w:rsidRPr="007B68E0" w:rsidRDefault="007B68E0" w:rsidP="007B68E0">
      <w:pPr>
        <w:pStyle w:val="ListParagraph"/>
        <w:rPr>
          <w:sz w:val="28"/>
          <w:szCs w:val="28"/>
        </w:rPr>
      </w:pPr>
    </w:p>
    <w:p w:rsidR="007B68E0" w:rsidRPr="00410748" w:rsidRDefault="004705CB" w:rsidP="00DB48EC">
      <w:pPr>
        <w:pStyle w:val="ListParagraph"/>
        <w:numPr>
          <w:ilvl w:val="0"/>
          <w:numId w:val="2"/>
        </w:numPr>
        <w:rPr>
          <w:sz w:val="28"/>
          <w:szCs w:val="28"/>
        </w:rPr>
      </w:pPr>
      <w:r>
        <w:rPr>
          <w:sz w:val="28"/>
          <w:szCs w:val="28"/>
        </w:rPr>
        <w:t xml:space="preserve">To start with, we will look back at </w:t>
      </w:r>
      <w:r w:rsidRPr="001B67DF">
        <w:rPr>
          <w:b/>
          <w:sz w:val="28"/>
          <w:szCs w:val="28"/>
        </w:rPr>
        <w:t>Structuralism</w:t>
      </w:r>
      <w:r>
        <w:rPr>
          <w:sz w:val="28"/>
          <w:szCs w:val="28"/>
        </w:rPr>
        <w:t xml:space="preserve">, a way of thought </w:t>
      </w:r>
      <w:r w:rsidR="00410748">
        <w:rPr>
          <w:sz w:val="28"/>
          <w:szCs w:val="28"/>
        </w:rPr>
        <w:t xml:space="preserve">which is partly based on the idea that the world is organised in binary structures. We will consider what this means for the concept of “alterity” by reading an extract of philosopher </w:t>
      </w:r>
      <w:r w:rsidR="00410748" w:rsidRPr="001B67DF">
        <w:rPr>
          <w:b/>
          <w:sz w:val="28"/>
          <w:szCs w:val="28"/>
        </w:rPr>
        <w:t>Emmanuel Levinas</w:t>
      </w:r>
      <w:r w:rsidR="00410748">
        <w:rPr>
          <w:sz w:val="28"/>
          <w:szCs w:val="28"/>
        </w:rPr>
        <w:t xml:space="preserve">’s </w:t>
      </w:r>
      <w:r w:rsidR="00410748" w:rsidRPr="00410748">
        <w:rPr>
          <w:i/>
          <w:iCs/>
          <w:sz w:val="28"/>
          <w:szCs w:val="28"/>
        </w:rPr>
        <w:t>De l'Existence à l'Existent</w:t>
      </w:r>
      <w:r w:rsidR="00410748">
        <w:rPr>
          <w:i/>
          <w:iCs/>
          <w:sz w:val="28"/>
          <w:szCs w:val="28"/>
        </w:rPr>
        <w:t xml:space="preserve"> </w:t>
      </w:r>
      <w:r w:rsidR="00410748" w:rsidRPr="00410748">
        <w:rPr>
          <w:iCs/>
          <w:sz w:val="28"/>
          <w:szCs w:val="28"/>
        </w:rPr>
        <w:t>(1947)</w:t>
      </w:r>
      <w:r w:rsidR="00410748">
        <w:rPr>
          <w:iCs/>
          <w:sz w:val="28"/>
          <w:szCs w:val="28"/>
        </w:rPr>
        <w:t xml:space="preserve">, and by discussing the legacy of anthropologist </w:t>
      </w:r>
      <w:r w:rsidR="00410748" w:rsidRPr="001B67DF">
        <w:rPr>
          <w:b/>
          <w:iCs/>
          <w:sz w:val="28"/>
          <w:szCs w:val="28"/>
        </w:rPr>
        <w:t>Claude Lev</w:t>
      </w:r>
      <w:r w:rsidR="001B67DF" w:rsidRPr="001B67DF">
        <w:rPr>
          <w:b/>
          <w:iCs/>
          <w:sz w:val="28"/>
          <w:szCs w:val="28"/>
        </w:rPr>
        <w:t>i</w:t>
      </w:r>
      <w:r w:rsidR="00410748" w:rsidRPr="001B67DF">
        <w:rPr>
          <w:b/>
          <w:iCs/>
          <w:sz w:val="28"/>
          <w:szCs w:val="28"/>
        </w:rPr>
        <w:t>-Strauss</w:t>
      </w:r>
      <w:r w:rsidR="00410748">
        <w:rPr>
          <w:iCs/>
          <w:sz w:val="28"/>
          <w:szCs w:val="28"/>
        </w:rPr>
        <w:t xml:space="preserve">, linguist </w:t>
      </w:r>
      <w:r w:rsidR="00410748" w:rsidRPr="001B67DF">
        <w:rPr>
          <w:b/>
          <w:iCs/>
          <w:sz w:val="28"/>
          <w:szCs w:val="28"/>
        </w:rPr>
        <w:t>Roman Jakobson</w:t>
      </w:r>
      <w:r w:rsidR="00410748">
        <w:rPr>
          <w:iCs/>
          <w:sz w:val="28"/>
          <w:szCs w:val="28"/>
        </w:rPr>
        <w:t xml:space="preserve">, and psychoanalyst </w:t>
      </w:r>
      <w:r w:rsidR="00410748" w:rsidRPr="001B67DF">
        <w:rPr>
          <w:b/>
          <w:iCs/>
          <w:sz w:val="28"/>
          <w:szCs w:val="28"/>
        </w:rPr>
        <w:t>Jacques Lacan</w:t>
      </w:r>
      <w:r w:rsidR="00410748">
        <w:rPr>
          <w:iCs/>
          <w:sz w:val="28"/>
          <w:szCs w:val="28"/>
        </w:rPr>
        <w:t>.</w:t>
      </w:r>
    </w:p>
    <w:p w:rsidR="00410748" w:rsidRPr="00410748" w:rsidRDefault="00410748" w:rsidP="00410748">
      <w:pPr>
        <w:pStyle w:val="ListParagraph"/>
        <w:rPr>
          <w:sz w:val="28"/>
          <w:szCs w:val="28"/>
        </w:rPr>
      </w:pPr>
    </w:p>
    <w:p w:rsidR="00410748" w:rsidRDefault="00F204C4" w:rsidP="00DB48EC">
      <w:pPr>
        <w:pStyle w:val="ListParagraph"/>
        <w:numPr>
          <w:ilvl w:val="0"/>
          <w:numId w:val="2"/>
        </w:numPr>
        <w:rPr>
          <w:sz w:val="28"/>
          <w:szCs w:val="28"/>
        </w:rPr>
      </w:pPr>
      <w:r>
        <w:rPr>
          <w:sz w:val="28"/>
          <w:szCs w:val="28"/>
        </w:rPr>
        <w:t xml:space="preserve">We will then focus on Post-structuralism, which is partly an </w:t>
      </w:r>
      <w:r w:rsidRPr="006A37FB">
        <w:rPr>
          <w:b/>
          <w:sz w:val="28"/>
          <w:szCs w:val="28"/>
        </w:rPr>
        <w:t>anti-Structuralism</w:t>
      </w:r>
      <w:r>
        <w:rPr>
          <w:sz w:val="28"/>
          <w:szCs w:val="28"/>
        </w:rPr>
        <w:t xml:space="preserve">. </w:t>
      </w:r>
      <w:r w:rsidR="00DD4884">
        <w:rPr>
          <w:sz w:val="28"/>
          <w:szCs w:val="28"/>
        </w:rPr>
        <w:t xml:space="preserve">We will look at the </w:t>
      </w:r>
      <w:r w:rsidR="00DD4884" w:rsidRPr="006A37FB">
        <w:rPr>
          <w:b/>
          <w:sz w:val="28"/>
          <w:szCs w:val="28"/>
        </w:rPr>
        <w:t>deconstruction</w:t>
      </w:r>
      <w:r w:rsidR="00DD4884">
        <w:rPr>
          <w:sz w:val="28"/>
          <w:szCs w:val="28"/>
        </w:rPr>
        <w:t xml:space="preserve"> of the concepts of “self” and “other”</w:t>
      </w:r>
      <w:r w:rsidR="006F64DF">
        <w:rPr>
          <w:sz w:val="28"/>
          <w:szCs w:val="28"/>
        </w:rPr>
        <w:t>, the idea that these are mere constructs of the human mind and that there are other possible ways of constructing our world.</w:t>
      </w:r>
    </w:p>
    <w:p w:rsidR="006F64DF" w:rsidRPr="006F64DF" w:rsidRDefault="006F64DF" w:rsidP="006F64DF">
      <w:pPr>
        <w:pStyle w:val="ListParagraph"/>
        <w:rPr>
          <w:sz w:val="28"/>
          <w:szCs w:val="28"/>
        </w:rPr>
      </w:pPr>
    </w:p>
    <w:p w:rsidR="00DB48EC" w:rsidRPr="00DB48EC" w:rsidRDefault="00E10489" w:rsidP="00DB48EC">
      <w:pPr>
        <w:pStyle w:val="ListParagraph"/>
        <w:numPr>
          <w:ilvl w:val="0"/>
          <w:numId w:val="2"/>
        </w:numPr>
      </w:pPr>
      <w:r w:rsidRPr="00EC1E92">
        <w:rPr>
          <w:sz w:val="28"/>
          <w:szCs w:val="28"/>
        </w:rPr>
        <w:t xml:space="preserve">The extracts from Foucault and Deleuze &amp; Guattari will provide examples of deconstruction, but we will also look at </w:t>
      </w:r>
      <w:r w:rsidR="00EC1E92" w:rsidRPr="006A37FB">
        <w:rPr>
          <w:b/>
          <w:sz w:val="28"/>
          <w:szCs w:val="28"/>
        </w:rPr>
        <w:t xml:space="preserve">Jacques </w:t>
      </w:r>
      <w:r w:rsidRPr="006A37FB">
        <w:rPr>
          <w:b/>
          <w:sz w:val="28"/>
          <w:szCs w:val="28"/>
        </w:rPr>
        <w:t>Derrida</w:t>
      </w:r>
      <w:r w:rsidRPr="00EC1E92">
        <w:rPr>
          <w:sz w:val="28"/>
          <w:szCs w:val="28"/>
        </w:rPr>
        <w:t xml:space="preserve"> very briefly,</w:t>
      </w:r>
      <w:r w:rsidR="00EC1E92" w:rsidRPr="00EC1E92">
        <w:rPr>
          <w:sz w:val="28"/>
          <w:szCs w:val="28"/>
        </w:rPr>
        <w:t xml:space="preserve"> the French philosopher who is usually regarded as </w:t>
      </w:r>
      <w:r w:rsidR="008706B2">
        <w:rPr>
          <w:sz w:val="28"/>
          <w:szCs w:val="28"/>
        </w:rPr>
        <w:t>“</w:t>
      </w:r>
      <w:r w:rsidR="00EC1E92" w:rsidRPr="00EC1E92">
        <w:rPr>
          <w:sz w:val="28"/>
          <w:szCs w:val="28"/>
        </w:rPr>
        <w:t>the father of deconstruction</w:t>
      </w:r>
      <w:r w:rsidR="008706B2">
        <w:rPr>
          <w:sz w:val="28"/>
          <w:szCs w:val="28"/>
        </w:rPr>
        <w:t>”</w:t>
      </w:r>
      <w:r w:rsidRPr="00EC1E92">
        <w:rPr>
          <w:sz w:val="28"/>
          <w:szCs w:val="28"/>
        </w:rPr>
        <w:t>.</w:t>
      </w:r>
    </w:p>
    <w:sectPr w:rsidR="00DB48EC" w:rsidRPr="00DB48EC" w:rsidSect="003D2F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453E94"/>
    <w:multiLevelType w:val="hybridMultilevel"/>
    <w:tmpl w:val="F38E522E"/>
    <w:lvl w:ilvl="0" w:tplc="08090001">
      <w:start w:val="1"/>
      <w:numFmt w:val="bullet"/>
      <w:lvlText w:val=""/>
      <w:lvlJc w:val="left"/>
      <w:pPr>
        <w:ind w:left="750" w:hanging="360"/>
      </w:pPr>
      <w:rPr>
        <w:rFonts w:ascii="Symbol" w:hAnsi="Symbol" w:hint="default"/>
      </w:rPr>
    </w:lvl>
    <w:lvl w:ilvl="1" w:tplc="08090003" w:tentative="1">
      <w:start w:val="1"/>
      <w:numFmt w:val="bullet"/>
      <w:lvlText w:val="o"/>
      <w:lvlJc w:val="left"/>
      <w:pPr>
        <w:ind w:left="1470" w:hanging="360"/>
      </w:pPr>
      <w:rPr>
        <w:rFonts w:ascii="Courier New" w:hAnsi="Courier New" w:cs="Courier New" w:hint="default"/>
      </w:rPr>
    </w:lvl>
    <w:lvl w:ilvl="2" w:tplc="08090005" w:tentative="1">
      <w:start w:val="1"/>
      <w:numFmt w:val="bullet"/>
      <w:lvlText w:val=""/>
      <w:lvlJc w:val="left"/>
      <w:pPr>
        <w:ind w:left="2190" w:hanging="360"/>
      </w:pPr>
      <w:rPr>
        <w:rFonts w:ascii="Wingdings" w:hAnsi="Wingdings" w:hint="default"/>
      </w:rPr>
    </w:lvl>
    <w:lvl w:ilvl="3" w:tplc="08090001" w:tentative="1">
      <w:start w:val="1"/>
      <w:numFmt w:val="bullet"/>
      <w:lvlText w:val=""/>
      <w:lvlJc w:val="left"/>
      <w:pPr>
        <w:ind w:left="2910" w:hanging="360"/>
      </w:pPr>
      <w:rPr>
        <w:rFonts w:ascii="Symbol" w:hAnsi="Symbol" w:hint="default"/>
      </w:rPr>
    </w:lvl>
    <w:lvl w:ilvl="4" w:tplc="08090003" w:tentative="1">
      <w:start w:val="1"/>
      <w:numFmt w:val="bullet"/>
      <w:lvlText w:val="o"/>
      <w:lvlJc w:val="left"/>
      <w:pPr>
        <w:ind w:left="3630" w:hanging="360"/>
      </w:pPr>
      <w:rPr>
        <w:rFonts w:ascii="Courier New" w:hAnsi="Courier New" w:cs="Courier New" w:hint="default"/>
      </w:rPr>
    </w:lvl>
    <w:lvl w:ilvl="5" w:tplc="08090005" w:tentative="1">
      <w:start w:val="1"/>
      <w:numFmt w:val="bullet"/>
      <w:lvlText w:val=""/>
      <w:lvlJc w:val="left"/>
      <w:pPr>
        <w:ind w:left="4350" w:hanging="360"/>
      </w:pPr>
      <w:rPr>
        <w:rFonts w:ascii="Wingdings" w:hAnsi="Wingdings" w:hint="default"/>
      </w:rPr>
    </w:lvl>
    <w:lvl w:ilvl="6" w:tplc="08090001" w:tentative="1">
      <w:start w:val="1"/>
      <w:numFmt w:val="bullet"/>
      <w:lvlText w:val=""/>
      <w:lvlJc w:val="left"/>
      <w:pPr>
        <w:ind w:left="5070" w:hanging="360"/>
      </w:pPr>
      <w:rPr>
        <w:rFonts w:ascii="Symbol" w:hAnsi="Symbol" w:hint="default"/>
      </w:rPr>
    </w:lvl>
    <w:lvl w:ilvl="7" w:tplc="08090003" w:tentative="1">
      <w:start w:val="1"/>
      <w:numFmt w:val="bullet"/>
      <w:lvlText w:val="o"/>
      <w:lvlJc w:val="left"/>
      <w:pPr>
        <w:ind w:left="5790" w:hanging="360"/>
      </w:pPr>
      <w:rPr>
        <w:rFonts w:ascii="Courier New" w:hAnsi="Courier New" w:cs="Courier New" w:hint="default"/>
      </w:rPr>
    </w:lvl>
    <w:lvl w:ilvl="8" w:tplc="08090005" w:tentative="1">
      <w:start w:val="1"/>
      <w:numFmt w:val="bullet"/>
      <w:lvlText w:val=""/>
      <w:lvlJc w:val="left"/>
      <w:pPr>
        <w:ind w:left="6510" w:hanging="360"/>
      </w:pPr>
      <w:rPr>
        <w:rFonts w:ascii="Wingdings" w:hAnsi="Wingdings" w:hint="default"/>
      </w:rPr>
    </w:lvl>
  </w:abstractNum>
  <w:abstractNum w:abstractNumId="1">
    <w:nsid w:val="4C151670"/>
    <w:multiLevelType w:val="hybridMultilevel"/>
    <w:tmpl w:val="E856E5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2"/>
  </w:compat>
  <w:rsids>
    <w:rsidRoot w:val="00DB48EC"/>
    <w:rsid w:val="000F0C69"/>
    <w:rsid w:val="001B67DF"/>
    <w:rsid w:val="003C630E"/>
    <w:rsid w:val="003D2FC2"/>
    <w:rsid w:val="00410748"/>
    <w:rsid w:val="004705CB"/>
    <w:rsid w:val="004742C7"/>
    <w:rsid w:val="006A37FB"/>
    <w:rsid w:val="006F64DF"/>
    <w:rsid w:val="007903D7"/>
    <w:rsid w:val="007B68E0"/>
    <w:rsid w:val="008706B2"/>
    <w:rsid w:val="00C40D36"/>
    <w:rsid w:val="00C75F63"/>
    <w:rsid w:val="00DB48EC"/>
    <w:rsid w:val="00DD4884"/>
    <w:rsid w:val="00E10489"/>
    <w:rsid w:val="00EC1E92"/>
    <w:rsid w:val="00F204C4"/>
    <w:rsid w:val="00FF1948"/>
    <w:rsid w:val="00FF610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2FC2"/>
  </w:style>
  <w:style w:type="paragraph" w:styleId="Heading2">
    <w:name w:val="heading 2"/>
    <w:basedOn w:val="Normal"/>
    <w:next w:val="Normal"/>
    <w:link w:val="Heading2Char"/>
    <w:uiPriority w:val="9"/>
    <w:unhideWhenUsed/>
    <w:qFormat/>
    <w:rsid w:val="00DB48E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B48E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B48EC"/>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DB48EC"/>
    <w:rPr>
      <w:rFonts w:asciiTheme="majorHAnsi" w:eastAsiaTheme="majorEastAsia" w:hAnsiTheme="majorHAnsi" w:cstheme="majorBidi"/>
      <w:b/>
      <w:bCs/>
      <w:color w:val="4F81BD" w:themeColor="accent1"/>
      <w:sz w:val="26"/>
      <w:szCs w:val="26"/>
    </w:rPr>
  </w:style>
  <w:style w:type="paragraph" w:styleId="Subtitle">
    <w:name w:val="Subtitle"/>
    <w:basedOn w:val="Normal"/>
    <w:next w:val="Normal"/>
    <w:link w:val="SubtitleChar"/>
    <w:uiPriority w:val="11"/>
    <w:qFormat/>
    <w:rsid w:val="00DB48E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B48EC"/>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DB48E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1</Pages>
  <Words>216</Words>
  <Characters>1235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Parents</dc:creator>
  <cp:lastModifiedBy>Nathalie</cp:lastModifiedBy>
  <cp:revision>14</cp:revision>
  <dcterms:created xsi:type="dcterms:W3CDTF">2013-09-28T10:21:00Z</dcterms:created>
  <dcterms:modified xsi:type="dcterms:W3CDTF">2015-11-23T10:27:00Z</dcterms:modified>
</cp:coreProperties>
</file>