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4AC4" w:rsidRDefault="00E44AC4" w:rsidP="00E44AC4">
      <w:pPr>
        <w:jc w:val="center"/>
      </w:pPr>
    </w:p>
    <w:p w:rsidR="00E44AC4" w:rsidRDefault="00E44AC4" w:rsidP="00E44AC4">
      <w:pPr>
        <w:jc w:val="center"/>
      </w:pPr>
    </w:p>
    <w:p w:rsidR="00E44AC4" w:rsidRDefault="00E44AC4" w:rsidP="00E44AC4">
      <w:pPr>
        <w:jc w:val="center"/>
      </w:pPr>
    </w:p>
    <w:p w:rsidR="00E44AC4" w:rsidRDefault="00E44AC4" w:rsidP="00E44AC4">
      <w:pPr>
        <w:jc w:val="center"/>
      </w:pPr>
    </w:p>
    <w:p w:rsidR="00E44AC4" w:rsidRDefault="00E44AC4" w:rsidP="00E44AC4">
      <w:pPr>
        <w:jc w:val="center"/>
      </w:pPr>
    </w:p>
    <w:p w:rsidR="00E44AC4" w:rsidRDefault="00E44AC4" w:rsidP="00E44AC4">
      <w:pPr>
        <w:jc w:val="center"/>
      </w:pPr>
    </w:p>
    <w:p w:rsidR="00E44AC4" w:rsidRDefault="00E44AC4" w:rsidP="00E44AC4">
      <w:pPr>
        <w:jc w:val="center"/>
      </w:pPr>
    </w:p>
    <w:p w:rsidR="00E44AC4" w:rsidRDefault="00E44AC4" w:rsidP="00E44AC4">
      <w:pPr>
        <w:jc w:val="center"/>
      </w:pPr>
    </w:p>
    <w:p w:rsidR="00E44AC4" w:rsidRDefault="00E44AC4" w:rsidP="00E44AC4">
      <w:pPr>
        <w:jc w:val="center"/>
      </w:pPr>
    </w:p>
    <w:p w:rsidR="00E44AC4" w:rsidRDefault="00E44AC4" w:rsidP="00E44AC4">
      <w:pPr>
        <w:jc w:val="center"/>
        <w:rPr>
          <w:rFonts w:ascii="Verdana" w:eastAsia="Times New Roman" w:hAnsi="Verdana" w:cs="Times New Roman"/>
          <w:b/>
          <w:bCs/>
          <w:color w:val="000000"/>
          <w:sz w:val="32"/>
          <w:szCs w:val="32"/>
          <w:lang w:eastAsia="ru-RU"/>
        </w:rPr>
      </w:pPr>
      <w:r w:rsidRPr="00632A73">
        <w:rPr>
          <w:rFonts w:ascii="Verdana" w:eastAsia="Times New Roman" w:hAnsi="Verdana" w:cs="Times New Roman"/>
          <w:b/>
          <w:bCs/>
          <w:color w:val="000000"/>
          <w:sz w:val="32"/>
          <w:szCs w:val="32"/>
          <w:lang w:eastAsia="ru-RU"/>
        </w:rPr>
        <w:t>Лабораторная работа №3</w:t>
      </w:r>
    </w:p>
    <w:p w:rsidR="00E44AC4" w:rsidRDefault="00E44AC4" w:rsidP="00E44AC4">
      <w:pPr>
        <w:jc w:val="center"/>
      </w:pPr>
      <w:r w:rsidRPr="00632A73">
        <w:rPr>
          <w:rFonts w:ascii="Verdana" w:eastAsia="Times New Roman" w:hAnsi="Verdana" w:cs="Times New Roman"/>
          <w:b/>
          <w:bCs/>
          <w:color w:val="000000"/>
          <w:kern w:val="36"/>
          <w:sz w:val="32"/>
          <w:szCs w:val="32"/>
          <w:lang w:eastAsia="ru-RU"/>
        </w:rPr>
        <w:t>«Методология функционального моделирования»</w:t>
      </w:r>
      <w:bookmarkStart w:id="0" w:name="_GoBack"/>
      <w:bookmarkEnd w:id="0"/>
    </w:p>
    <w:p w:rsidR="00632A73" w:rsidRDefault="00632A73" w:rsidP="00E44AC4">
      <w:pPr>
        <w:jc w:val="center"/>
      </w:pPr>
      <w:r>
        <w:br w:type="page"/>
      </w:r>
    </w:p>
    <w:p w:rsidR="00632A73" w:rsidRPr="00632A73" w:rsidRDefault="00632A73" w:rsidP="00632A73">
      <w:pPr>
        <w:shd w:val="clear" w:color="auto" w:fill="FFFFFF"/>
        <w:spacing w:before="100" w:beforeAutospacing="1" w:after="100" w:afterAutospacing="1" w:line="240" w:lineRule="auto"/>
        <w:jc w:val="center"/>
        <w:outlineLvl w:val="0"/>
        <w:rPr>
          <w:rFonts w:ascii="Verdana" w:eastAsia="Times New Roman" w:hAnsi="Verdana" w:cs="Times New Roman"/>
          <w:b/>
          <w:bCs/>
          <w:color w:val="000000"/>
          <w:kern w:val="36"/>
          <w:sz w:val="48"/>
          <w:szCs w:val="48"/>
          <w:lang w:eastAsia="ru-RU"/>
        </w:rPr>
      </w:pPr>
      <w:r w:rsidRPr="00632A73">
        <w:rPr>
          <w:rFonts w:ascii="Verdana" w:eastAsia="Times New Roman" w:hAnsi="Verdana" w:cs="Times New Roman"/>
          <w:b/>
          <w:bCs/>
          <w:color w:val="000000"/>
          <w:kern w:val="36"/>
          <w:sz w:val="32"/>
          <w:szCs w:val="32"/>
          <w:lang w:eastAsia="ru-RU"/>
        </w:rPr>
        <w:lastRenderedPageBreak/>
        <w:t>«Методология функционального моделирования»</w:t>
      </w:r>
    </w:p>
    <w:p w:rsidR="00632A73" w:rsidRPr="00632A73" w:rsidRDefault="00632A73" w:rsidP="00632A73">
      <w:pPr>
        <w:shd w:val="clear" w:color="auto" w:fill="FFFFFF"/>
        <w:spacing w:before="100" w:beforeAutospacing="1" w:after="100" w:afterAutospacing="1" w:line="240" w:lineRule="auto"/>
        <w:ind w:left="567" w:hanging="567"/>
        <w:rPr>
          <w:rFonts w:ascii="Verdana" w:eastAsia="Times New Roman" w:hAnsi="Verdana" w:cs="Times New Roman"/>
          <w:color w:val="000000"/>
          <w:sz w:val="27"/>
          <w:szCs w:val="27"/>
          <w:lang w:eastAsia="ru-RU"/>
        </w:rPr>
      </w:pPr>
      <w:r w:rsidRPr="00632A73">
        <w:rPr>
          <w:rFonts w:ascii="Verdana" w:eastAsia="Times New Roman" w:hAnsi="Verdana" w:cs="Times New Roman"/>
          <w:b/>
          <w:bCs/>
          <w:color w:val="000000"/>
          <w:sz w:val="27"/>
          <w:szCs w:val="27"/>
          <w:lang w:eastAsia="ru-RU"/>
        </w:rPr>
        <w:t>1.     Цель работы:</w:t>
      </w:r>
    </w:p>
    <w:p w:rsidR="00632A73" w:rsidRPr="00632A73" w:rsidRDefault="00632A73" w:rsidP="00632A73">
      <w:pPr>
        <w:shd w:val="clear" w:color="auto" w:fill="FFFFFF"/>
        <w:spacing w:before="100" w:beforeAutospacing="1" w:after="100" w:afterAutospacing="1" w:line="240" w:lineRule="auto"/>
        <w:rPr>
          <w:rFonts w:ascii="Verdana" w:eastAsia="Times New Roman" w:hAnsi="Verdana" w:cs="Times New Roman"/>
          <w:color w:val="000000"/>
          <w:sz w:val="27"/>
          <w:szCs w:val="27"/>
          <w:lang w:eastAsia="ru-RU"/>
        </w:rPr>
      </w:pPr>
      <w:r w:rsidRPr="00632A73">
        <w:rPr>
          <w:rFonts w:ascii="Verdana" w:eastAsia="Times New Roman" w:hAnsi="Verdana" w:cs="Times New Roman"/>
          <w:color w:val="000000"/>
          <w:sz w:val="27"/>
          <w:szCs w:val="27"/>
          <w:lang w:eastAsia="ru-RU"/>
        </w:rPr>
        <w:t>Изучить методологии функционального моделирования IDEF0 и IDEF3.</w:t>
      </w:r>
    </w:p>
    <w:p w:rsidR="00632A73" w:rsidRPr="00632A73" w:rsidRDefault="00632A73" w:rsidP="00632A73">
      <w:pPr>
        <w:shd w:val="clear" w:color="auto" w:fill="FFFFFF"/>
        <w:spacing w:before="120" w:after="120" w:line="360" w:lineRule="atLeast"/>
        <w:jc w:val="both"/>
        <w:outlineLvl w:val="0"/>
        <w:rPr>
          <w:rFonts w:ascii="Verdana" w:eastAsia="Times New Roman" w:hAnsi="Verdana" w:cs="Times New Roman"/>
          <w:b/>
          <w:bCs/>
          <w:color w:val="000000"/>
          <w:kern w:val="36"/>
          <w:sz w:val="48"/>
          <w:szCs w:val="48"/>
          <w:lang w:eastAsia="ru-RU"/>
        </w:rPr>
      </w:pPr>
      <w:r w:rsidRPr="00632A73">
        <w:rPr>
          <w:rFonts w:ascii="Verdana" w:eastAsia="Times New Roman" w:hAnsi="Verdana" w:cs="Times New Roman"/>
          <w:b/>
          <w:bCs/>
          <w:color w:val="000000"/>
          <w:kern w:val="36"/>
          <w:sz w:val="24"/>
          <w:szCs w:val="24"/>
          <w:lang w:eastAsia="ru-RU"/>
        </w:rPr>
        <w:t>2.     Методические указания</w:t>
      </w:r>
    </w:p>
    <w:p w:rsidR="00632A73" w:rsidRPr="00632A73" w:rsidRDefault="00632A73" w:rsidP="00632A73">
      <w:pPr>
        <w:shd w:val="clear" w:color="auto" w:fill="FFFFFF"/>
        <w:spacing w:before="100" w:beforeAutospacing="1" w:after="100" w:afterAutospacing="1" w:line="240" w:lineRule="auto"/>
        <w:rPr>
          <w:rFonts w:ascii="Verdana" w:eastAsia="Times New Roman" w:hAnsi="Verdana" w:cs="Times New Roman"/>
          <w:color w:val="000000"/>
          <w:sz w:val="27"/>
          <w:szCs w:val="27"/>
          <w:lang w:eastAsia="ru-RU"/>
        </w:rPr>
      </w:pPr>
      <w:r w:rsidRPr="00632A73">
        <w:rPr>
          <w:rFonts w:ascii="Verdana" w:eastAsia="Times New Roman" w:hAnsi="Verdana" w:cs="Times New Roman"/>
          <w:color w:val="000000"/>
          <w:sz w:val="27"/>
          <w:szCs w:val="27"/>
          <w:lang w:eastAsia="ru-RU"/>
        </w:rPr>
        <w:t>Лабораторная работа направлена на ознакомление с методологиями функционального моделирования IDEF0 и IDEF3, получение навыков по применению данных методологий для построения функциональных моделей на основании требований к информационной системе.</w:t>
      </w:r>
    </w:p>
    <w:p w:rsidR="00632A73" w:rsidRPr="00632A73" w:rsidRDefault="00632A73" w:rsidP="00632A73">
      <w:pPr>
        <w:shd w:val="clear" w:color="auto" w:fill="FFFFFF"/>
        <w:spacing w:before="120" w:after="100" w:afterAutospacing="1" w:line="360" w:lineRule="atLeast"/>
        <w:ind w:firstLine="709"/>
        <w:rPr>
          <w:rFonts w:ascii="Verdana" w:eastAsia="Times New Roman" w:hAnsi="Verdana" w:cs="Times New Roman"/>
          <w:color w:val="000000"/>
          <w:sz w:val="27"/>
          <w:szCs w:val="27"/>
          <w:lang w:eastAsia="ru-RU"/>
        </w:rPr>
      </w:pPr>
      <w:r w:rsidRPr="00632A73">
        <w:rPr>
          <w:rFonts w:ascii="Verdana" w:eastAsia="Times New Roman" w:hAnsi="Verdana" w:cs="Times New Roman"/>
          <w:color w:val="000000"/>
          <w:sz w:val="27"/>
          <w:szCs w:val="27"/>
          <w:lang w:eastAsia="ru-RU"/>
        </w:rPr>
        <w:t>Требования к результатам выполнения лабораторного  практикума:</w:t>
      </w:r>
    </w:p>
    <w:p w:rsidR="00632A73" w:rsidRPr="00632A73" w:rsidRDefault="00632A73" w:rsidP="00632A73">
      <w:pPr>
        <w:numPr>
          <w:ilvl w:val="0"/>
          <w:numId w:val="1"/>
        </w:numPr>
        <w:shd w:val="clear" w:color="auto" w:fill="FFFFFF"/>
        <w:spacing w:before="90" w:after="90" w:line="360" w:lineRule="atLeast"/>
        <w:rPr>
          <w:rFonts w:ascii="Times New Roman" w:eastAsia="Times New Roman" w:hAnsi="Times New Roman" w:cs="Times New Roman"/>
          <w:color w:val="000000"/>
          <w:sz w:val="24"/>
          <w:szCs w:val="24"/>
          <w:lang w:eastAsia="ru-RU"/>
        </w:rPr>
      </w:pPr>
      <w:r w:rsidRPr="00632A73">
        <w:rPr>
          <w:rFonts w:ascii="Times New Roman" w:eastAsia="Times New Roman" w:hAnsi="Times New Roman" w:cs="Times New Roman"/>
          <w:color w:val="000000"/>
          <w:sz w:val="24"/>
          <w:szCs w:val="24"/>
          <w:lang w:eastAsia="ru-RU"/>
        </w:rPr>
        <w:t>модель должна отражать весь указанный в описании функционал, а также чётко отражать существующие потоки данных и описывать правила их движения;</w:t>
      </w:r>
    </w:p>
    <w:p w:rsidR="00632A73" w:rsidRPr="00632A73" w:rsidRDefault="00632A73" w:rsidP="00632A73">
      <w:pPr>
        <w:numPr>
          <w:ilvl w:val="0"/>
          <w:numId w:val="1"/>
        </w:numPr>
        <w:shd w:val="clear" w:color="auto" w:fill="FFFFFF"/>
        <w:spacing w:before="90" w:after="90" w:line="360" w:lineRule="atLeast"/>
        <w:rPr>
          <w:rFonts w:ascii="Times New Roman" w:eastAsia="Times New Roman" w:hAnsi="Times New Roman" w:cs="Times New Roman"/>
          <w:color w:val="000000"/>
          <w:sz w:val="24"/>
          <w:szCs w:val="24"/>
          <w:lang w:eastAsia="ru-RU"/>
        </w:rPr>
      </w:pPr>
      <w:r w:rsidRPr="00632A73">
        <w:rPr>
          <w:rFonts w:ascii="Times New Roman" w:eastAsia="Times New Roman" w:hAnsi="Times New Roman" w:cs="Times New Roman"/>
          <w:color w:val="000000"/>
          <w:sz w:val="24"/>
          <w:szCs w:val="24"/>
          <w:lang w:eastAsia="ru-RU"/>
        </w:rPr>
        <w:t>наличие в модели не менее трёх уровней;</w:t>
      </w:r>
    </w:p>
    <w:p w:rsidR="00632A73" w:rsidRPr="00632A73" w:rsidRDefault="00632A73" w:rsidP="00632A73">
      <w:pPr>
        <w:numPr>
          <w:ilvl w:val="0"/>
          <w:numId w:val="1"/>
        </w:numPr>
        <w:shd w:val="clear" w:color="auto" w:fill="FFFFFF"/>
        <w:spacing w:before="90" w:after="90" w:line="360" w:lineRule="atLeast"/>
        <w:rPr>
          <w:rFonts w:ascii="Times New Roman" w:eastAsia="Times New Roman" w:hAnsi="Times New Roman" w:cs="Times New Roman"/>
          <w:color w:val="000000"/>
          <w:sz w:val="24"/>
          <w:szCs w:val="24"/>
          <w:lang w:eastAsia="ru-RU"/>
        </w:rPr>
      </w:pPr>
      <w:r w:rsidRPr="00632A73">
        <w:rPr>
          <w:rFonts w:ascii="Times New Roman" w:eastAsia="Times New Roman" w:hAnsi="Times New Roman" w:cs="Times New Roman"/>
          <w:color w:val="000000"/>
          <w:sz w:val="24"/>
          <w:szCs w:val="24"/>
          <w:lang w:eastAsia="ru-RU"/>
        </w:rPr>
        <w:t>не менее двух уровней декомпозиции в стандарте IDEF0 (контекстная диаграмма + диаграммы A0);</w:t>
      </w:r>
    </w:p>
    <w:p w:rsidR="00632A73" w:rsidRPr="00632A73" w:rsidRDefault="00632A73" w:rsidP="00632A73">
      <w:pPr>
        <w:numPr>
          <w:ilvl w:val="0"/>
          <w:numId w:val="1"/>
        </w:numPr>
        <w:shd w:val="clear" w:color="auto" w:fill="FFFFFF"/>
        <w:spacing w:before="90" w:after="90" w:line="360" w:lineRule="atLeast"/>
        <w:rPr>
          <w:rFonts w:ascii="Times New Roman" w:eastAsia="Times New Roman" w:hAnsi="Times New Roman" w:cs="Times New Roman"/>
          <w:color w:val="000000"/>
          <w:sz w:val="24"/>
          <w:szCs w:val="24"/>
          <w:lang w:eastAsia="ru-RU"/>
        </w:rPr>
      </w:pPr>
      <w:r w:rsidRPr="00632A73">
        <w:rPr>
          <w:rFonts w:ascii="Times New Roman" w:eastAsia="Times New Roman" w:hAnsi="Times New Roman" w:cs="Times New Roman"/>
          <w:color w:val="000000"/>
          <w:sz w:val="24"/>
          <w:szCs w:val="24"/>
          <w:lang w:eastAsia="ru-RU"/>
        </w:rPr>
        <w:t>на диаграмме 1-го уровня (A0) не менее 4-х функциональных блоков;</w:t>
      </w:r>
    </w:p>
    <w:p w:rsidR="00632A73" w:rsidRPr="00632A73" w:rsidRDefault="00632A73" w:rsidP="00632A73">
      <w:pPr>
        <w:numPr>
          <w:ilvl w:val="0"/>
          <w:numId w:val="1"/>
        </w:numPr>
        <w:shd w:val="clear" w:color="auto" w:fill="FFFFFF"/>
        <w:spacing w:before="90" w:after="90" w:line="360" w:lineRule="atLeast"/>
        <w:rPr>
          <w:rFonts w:ascii="Times New Roman" w:eastAsia="Times New Roman" w:hAnsi="Times New Roman" w:cs="Times New Roman"/>
          <w:color w:val="000000"/>
          <w:sz w:val="24"/>
          <w:szCs w:val="24"/>
          <w:lang w:eastAsia="ru-RU"/>
        </w:rPr>
      </w:pPr>
      <w:r w:rsidRPr="00632A73">
        <w:rPr>
          <w:rFonts w:ascii="Times New Roman" w:eastAsia="Times New Roman" w:hAnsi="Times New Roman" w:cs="Times New Roman"/>
          <w:color w:val="000000"/>
          <w:sz w:val="24"/>
          <w:szCs w:val="24"/>
          <w:lang w:eastAsia="ru-RU"/>
        </w:rPr>
        <w:t>на диаграмме 2-го и далее  уровнях должна быть декомпозиция в стандарте IDEF3, на каждой диаграмме не  менее 2-х функциональных блоков.</w:t>
      </w:r>
    </w:p>
    <w:p w:rsidR="00D21F11" w:rsidRDefault="00D21F11"/>
    <w:p w:rsidR="00632A73" w:rsidRDefault="00632A73" w:rsidP="00632A73">
      <w:pPr>
        <w:pStyle w:val="1"/>
        <w:shd w:val="clear" w:color="auto" w:fill="FFFFFF"/>
        <w:spacing w:before="120" w:beforeAutospacing="0" w:after="120" w:afterAutospacing="0" w:line="360" w:lineRule="atLeast"/>
        <w:jc w:val="both"/>
        <w:rPr>
          <w:rFonts w:ascii="Verdana" w:hAnsi="Verdana"/>
          <w:color w:val="000000"/>
        </w:rPr>
      </w:pPr>
      <w:r>
        <w:rPr>
          <w:rFonts w:ascii="Verdana" w:hAnsi="Verdana"/>
          <w:color w:val="000000"/>
          <w:sz w:val="24"/>
          <w:szCs w:val="24"/>
        </w:rPr>
        <w:t>3.      Теоретические сведения</w:t>
      </w:r>
    </w:p>
    <w:p w:rsidR="00632A73" w:rsidRDefault="00632A73" w:rsidP="00632A73">
      <w:pPr>
        <w:pStyle w:val="normal1"/>
        <w:shd w:val="clear" w:color="auto" w:fill="FFFFFF"/>
        <w:spacing w:before="120" w:beforeAutospacing="0" w:after="120" w:afterAutospacing="0"/>
        <w:jc w:val="center"/>
        <w:rPr>
          <w:rFonts w:ascii="Verdana" w:hAnsi="Verdana"/>
          <w:color w:val="000000"/>
          <w:sz w:val="27"/>
          <w:szCs w:val="27"/>
        </w:rPr>
      </w:pPr>
      <w:r>
        <w:rPr>
          <w:rFonts w:ascii="Verdana" w:hAnsi="Verdana"/>
          <w:b/>
          <w:bCs/>
          <w:color w:val="000000"/>
          <w:lang w:val="en-US"/>
        </w:rPr>
        <w:t>IDEF</w:t>
      </w:r>
      <w:r>
        <w:rPr>
          <w:rFonts w:ascii="Verdana" w:hAnsi="Verdana"/>
          <w:b/>
          <w:bCs/>
          <w:color w:val="000000"/>
        </w:rPr>
        <w:t>0. Основные понятия IDEF0</w:t>
      </w:r>
    </w:p>
    <w:p w:rsidR="00632A73" w:rsidRDefault="00632A73" w:rsidP="00632A73">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lang w:val="en-US"/>
        </w:rPr>
        <w:t>IDEF0 (Integrated Definition Function Modeling)</w:t>
      </w:r>
      <w:proofErr w:type="gramStart"/>
      <w:r>
        <w:rPr>
          <w:rFonts w:ascii="Verdana" w:hAnsi="Verdana"/>
          <w:color w:val="000000"/>
          <w:sz w:val="27"/>
          <w:szCs w:val="27"/>
          <w:lang w:val="en-US"/>
        </w:rPr>
        <w:t>  -</w:t>
      </w:r>
      <w:proofErr w:type="gramEnd"/>
      <w:r>
        <w:rPr>
          <w:rStyle w:val="apple-converted-space"/>
          <w:rFonts w:ascii="Verdana" w:hAnsi="Verdana"/>
          <w:color w:val="000000"/>
          <w:sz w:val="27"/>
          <w:szCs w:val="27"/>
          <w:lang w:val="en-US"/>
        </w:rPr>
        <w:t> </w:t>
      </w:r>
      <w:r>
        <w:rPr>
          <w:rFonts w:ascii="Verdana" w:hAnsi="Verdana"/>
          <w:color w:val="000000"/>
          <w:sz w:val="27"/>
          <w:szCs w:val="27"/>
        </w:rPr>
        <w:t>методология</w:t>
      </w:r>
      <w:r w:rsidRPr="00632A73">
        <w:rPr>
          <w:rFonts w:ascii="Verdana" w:hAnsi="Verdana"/>
          <w:color w:val="000000"/>
          <w:sz w:val="27"/>
          <w:szCs w:val="27"/>
          <w:lang w:val="en-US"/>
        </w:rPr>
        <w:t xml:space="preserve"> </w:t>
      </w:r>
      <w:r>
        <w:rPr>
          <w:rFonts w:ascii="Verdana" w:hAnsi="Verdana"/>
          <w:color w:val="000000"/>
          <w:sz w:val="27"/>
          <w:szCs w:val="27"/>
        </w:rPr>
        <w:t>функционального</w:t>
      </w:r>
      <w:r w:rsidRPr="00632A73">
        <w:rPr>
          <w:rFonts w:ascii="Verdana" w:hAnsi="Verdana"/>
          <w:color w:val="000000"/>
          <w:sz w:val="27"/>
          <w:szCs w:val="27"/>
          <w:lang w:val="en-US"/>
        </w:rPr>
        <w:t xml:space="preserve"> </w:t>
      </w:r>
      <w:r>
        <w:rPr>
          <w:rFonts w:ascii="Verdana" w:hAnsi="Verdana"/>
          <w:color w:val="000000"/>
          <w:sz w:val="27"/>
          <w:szCs w:val="27"/>
        </w:rPr>
        <w:t>моделирования</w:t>
      </w:r>
      <w:r>
        <w:rPr>
          <w:rFonts w:ascii="Verdana" w:hAnsi="Verdana"/>
          <w:color w:val="000000"/>
          <w:sz w:val="27"/>
          <w:szCs w:val="27"/>
          <w:lang w:val="en-US"/>
        </w:rPr>
        <w:t>.</w:t>
      </w:r>
      <w:r>
        <w:rPr>
          <w:rStyle w:val="apple-converted-space"/>
          <w:rFonts w:ascii="Verdana" w:hAnsi="Verdana"/>
          <w:color w:val="000000"/>
          <w:sz w:val="27"/>
          <w:szCs w:val="27"/>
          <w:lang w:val="en-US"/>
        </w:rPr>
        <w:t> </w:t>
      </w:r>
      <w:r>
        <w:rPr>
          <w:rFonts w:ascii="Verdana" w:hAnsi="Verdana"/>
          <w:color w:val="000000"/>
          <w:sz w:val="27"/>
          <w:szCs w:val="27"/>
        </w:rPr>
        <w:t xml:space="preserve">В основе IDEF0 методологии лежит понятие блока, который отображает некоторую бизнес-функцию. </w:t>
      </w:r>
      <w:proofErr w:type="gramStart"/>
      <w:r>
        <w:rPr>
          <w:rFonts w:ascii="Verdana" w:hAnsi="Verdana"/>
          <w:color w:val="000000"/>
          <w:sz w:val="27"/>
          <w:szCs w:val="27"/>
        </w:rPr>
        <w:t>Четыре стороны блока имеют разную роль: левая сторона имеет значение "входа", правая - "выхода", верхняя - "управления", нижняя - "механизма" (рис. 1).</w:t>
      </w:r>
      <w:proofErr w:type="gramEnd"/>
    </w:p>
    <w:p w:rsidR="00632A73" w:rsidRDefault="00632A73" w:rsidP="00632A73">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 xml:space="preserve">Взаимодействие между функциями в IDEF0 представляется в виде дуги, которая отображает поток данных или материалов, </w:t>
      </w:r>
      <w:r>
        <w:rPr>
          <w:rFonts w:ascii="Verdana" w:hAnsi="Verdana"/>
          <w:color w:val="000000"/>
          <w:sz w:val="27"/>
          <w:szCs w:val="27"/>
        </w:rPr>
        <w:lastRenderedPageBreak/>
        <w:t>поступающий с выхода одной функции на вход другой. В зависимости от того, с какой стороной блока связан поток, его называют соответственно "входным", "выходным", "управляющим".</w:t>
      </w:r>
    </w:p>
    <w:p w:rsidR="00632A73" w:rsidRDefault="00632A73" w:rsidP="00632A73">
      <w:pPr>
        <w:shd w:val="clear" w:color="auto" w:fill="FFFFFF"/>
        <w:spacing w:before="100" w:beforeAutospacing="1" w:after="100" w:afterAutospacing="1"/>
        <w:jc w:val="center"/>
        <w:rPr>
          <w:rFonts w:ascii="Verdana" w:hAnsi="Verdana"/>
          <w:color w:val="000000"/>
          <w:sz w:val="27"/>
          <w:szCs w:val="27"/>
        </w:rPr>
      </w:pPr>
      <w:r>
        <w:rPr>
          <w:rFonts w:ascii="Verdana" w:hAnsi="Verdana"/>
          <w:noProof/>
          <w:color w:val="000000"/>
          <w:sz w:val="27"/>
          <w:szCs w:val="27"/>
          <w:lang w:eastAsia="ru-RU"/>
        </w:rPr>
        <w:drawing>
          <wp:inline distT="0" distB="0" distL="0" distR="0">
            <wp:extent cx="3122930" cy="2576830"/>
            <wp:effectExtent l="0" t="0" r="1270" b="0"/>
            <wp:docPr id="10" name="Рисунок 10" descr="http://unesco.kemsu.ru/study_work/method/po/UMK/lab_pract/lab0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nesco.kemsu.ru/study_work/method/po/UMK/lab_pract/lab03.6.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22930" cy="2576830"/>
                    </a:xfrm>
                    <a:prstGeom prst="rect">
                      <a:avLst/>
                    </a:prstGeom>
                    <a:noFill/>
                    <a:ln>
                      <a:noFill/>
                    </a:ln>
                  </pic:spPr>
                </pic:pic>
              </a:graphicData>
            </a:graphic>
          </wp:inline>
        </w:drawing>
      </w:r>
    </w:p>
    <w:p w:rsidR="00632A73" w:rsidRDefault="00632A73" w:rsidP="00632A73">
      <w:pPr>
        <w:pStyle w:val="a3"/>
        <w:shd w:val="clear" w:color="auto" w:fill="FFFFFF"/>
        <w:jc w:val="center"/>
        <w:rPr>
          <w:rFonts w:ascii="Verdana" w:hAnsi="Verdana"/>
          <w:color w:val="000000"/>
          <w:sz w:val="27"/>
          <w:szCs w:val="27"/>
        </w:rPr>
      </w:pPr>
      <w:r>
        <w:rPr>
          <w:rFonts w:ascii="Verdana" w:hAnsi="Verdana"/>
          <w:i/>
          <w:iCs/>
          <w:color w:val="000000"/>
          <w:sz w:val="27"/>
          <w:szCs w:val="27"/>
        </w:rPr>
        <w:t>Рис. 1. Функциональный блок</w:t>
      </w:r>
    </w:p>
    <w:p w:rsidR="00632A73" w:rsidRDefault="00632A73" w:rsidP="00632A73">
      <w:pPr>
        <w:pStyle w:val="normal1"/>
        <w:shd w:val="clear" w:color="auto" w:fill="FFFFFF"/>
        <w:spacing w:before="0" w:beforeAutospacing="0" w:after="120" w:afterAutospacing="0"/>
        <w:rPr>
          <w:rFonts w:ascii="Verdana" w:hAnsi="Verdana"/>
          <w:color w:val="000000"/>
          <w:sz w:val="27"/>
          <w:szCs w:val="27"/>
        </w:rPr>
      </w:pPr>
      <w:r>
        <w:rPr>
          <w:rFonts w:ascii="Verdana" w:hAnsi="Verdana"/>
          <w:b/>
          <w:bCs/>
          <w:color w:val="000000"/>
        </w:rPr>
        <w:t>Принципы моделирования в IDEF0</w:t>
      </w:r>
    </w:p>
    <w:p w:rsidR="00632A73" w:rsidRDefault="00632A73" w:rsidP="00632A73">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В IDEF0 реализованы три базовых принципа моделирования процессов:</w:t>
      </w:r>
    </w:p>
    <w:p w:rsidR="00632A73" w:rsidRDefault="00632A73" w:rsidP="00632A73">
      <w:pPr>
        <w:numPr>
          <w:ilvl w:val="0"/>
          <w:numId w:val="2"/>
        </w:numPr>
        <w:shd w:val="clear" w:color="auto" w:fill="FFFFFF"/>
        <w:spacing w:before="90" w:after="90" w:line="360" w:lineRule="atLeast"/>
        <w:rPr>
          <w:rFonts w:ascii="Times New Roman" w:hAnsi="Times New Roman"/>
          <w:color w:val="000000"/>
          <w:sz w:val="24"/>
          <w:szCs w:val="24"/>
        </w:rPr>
      </w:pPr>
      <w:r>
        <w:rPr>
          <w:color w:val="000000"/>
          <w:sz w:val="14"/>
          <w:szCs w:val="14"/>
        </w:rPr>
        <w:t> </w:t>
      </w:r>
      <w:r>
        <w:rPr>
          <w:color w:val="000000"/>
        </w:rPr>
        <w:t>принцип функциональной декомпозиции;</w:t>
      </w:r>
    </w:p>
    <w:p w:rsidR="00632A73" w:rsidRDefault="00632A73" w:rsidP="00632A73">
      <w:pPr>
        <w:numPr>
          <w:ilvl w:val="0"/>
          <w:numId w:val="2"/>
        </w:numPr>
        <w:shd w:val="clear" w:color="auto" w:fill="FFFFFF"/>
        <w:spacing w:before="90" w:after="90" w:line="360" w:lineRule="atLeast"/>
        <w:rPr>
          <w:color w:val="000000"/>
        </w:rPr>
      </w:pPr>
      <w:r>
        <w:rPr>
          <w:color w:val="000000"/>
          <w:sz w:val="14"/>
          <w:szCs w:val="14"/>
        </w:rPr>
        <w:t> </w:t>
      </w:r>
      <w:r>
        <w:rPr>
          <w:color w:val="000000"/>
        </w:rPr>
        <w:t>принцип ограничения сложности;</w:t>
      </w:r>
    </w:p>
    <w:p w:rsidR="00632A73" w:rsidRDefault="00632A73" w:rsidP="00632A73">
      <w:pPr>
        <w:numPr>
          <w:ilvl w:val="0"/>
          <w:numId w:val="2"/>
        </w:numPr>
        <w:shd w:val="clear" w:color="auto" w:fill="FFFFFF"/>
        <w:spacing w:before="90" w:after="90" w:line="360" w:lineRule="atLeast"/>
        <w:rPr>
          <w:color w:val="000000"/>
        </w:rPr>
      </w:pPr>
      <w:r>
        <w:rPr>
          <w:color w:val="000000"/>
          <w:sz w:val="14"/>
          <w:szCs w:val="14"/>
        </w:rPr>
        <w:t> </w:t>
      </w:r>
      <w:r>
        <w:rPr>
          <w:color w:val="000000"/>
        </w:rPr>
        <w:t>принцип контекста.</w:t>
      </w:r>
    </w:p>
    <w:p w:rsidR="00632A73" w:rsidRDefault="00632A73" w:rsidP="00632A73">
      <w:pPr>
        <w:shd w:val="clear" w:color="auto" w:fill="FFFFFF"/>
        <w:spacing w:before="100" w:beforeAutospacing="1" w:after="100" w:afterAutospacing="1"/>
        <w:rPr>
          <w:rFonts w:ascii="Verdana" w:hAnsi="Verdana"/>
          <w:color w:val="000000"/>
          <w:sz w:val="27"/>
          <w:szCs w:val="27"/>
        </w:rPr>
      </w:pPr>
      <w:r>
        <w:rPr>
          <w:rFonts w:ascii="Verdana" w:hAnsi="Verdana"/>
          <w:i/>
          <w:iCs/>
          <w:color w:val="000000"/>
          <w:sz w:val="27"/>
          <w:szCs w:val="27"/>
        </w:rPr>
        <w:t>Принцип функциональной декомпозиции</w:t>
      </w:r>
      <w:r>
        <w:rPr>
          <w:rStyle w:val="apple-converted-space"/>
          <w:rFonts w:ascii="Verdana" w:hAnsi="Verdana"/>
          <w:color w:val="000000"/>
          <w:sz w:val="27"/>
          <w:szCs w:val="27"/>
        </w:rPr>
        <w:t> </w:t>
      </w:r>
      <w:r>
        <w:rPr>
          <w:rFonts w:ascii="Verdana" w:hAnsi="Verdana"/>
          <w:color w:val="000000"/>
          <w:sz w:val="27"/>
          <w:szCs w:val="27"/>
        </w:rPr>
        <w:t>представляет собой способ моделирования типовой ситуации, когда любое действие, операция, функция могут быть разбиты (декомпозированы) на более простые действия, операции, функции. Другими словами, сложная бизнес-функция может быть представлена в виде совокупности элементарных функций. Представляя функции графически, в виде блоков, можно как бы заглянуть внутрь блока и детально рассмотреть ее структуру и состав (рис. 2).</w:t>
      </w:r>
    </w:p>
    <w:p w:rsidR="00632A73" w:rsidRDefault="00632A73" w:rsidP="00632A73">
      <w:pPr>
        <w:shd w:val="clear" w:color="auto" w:fill="FFFFFF"/>
        <w:spacing w:before="100" w:beforeAutospacing="1" w:after="100" w:afterAutospacing="1"/>
        <w:rPr>
          <w:rFonts w:ascii="Verdana" w:hAnsi="Verdana"/>
          <w:color w:val="000000"/>
          <w:sz w:val="27"/>
          <w:szCs w:val="27"/>
        </w:rPr>
      </w:pPr>
      <w:r>
        <w:rPr>
          <w:rFonts w:ascii="Verdana" w:hAnsi="Verdana"/>
          <w:i/>
          <w:iCs/>
          <w:color w:val="000000"/>
          <w:sz w:val="27"/>
          <w:szCs w:val="27"/>
        </w:rPr>
        <w:t>Принцип ограничения сложности.</w:t>
      </w:r>
      <w:r>
        <w:rPr>
          <w:rStyle w:val="apple-converted-space"/>
          <w:rFonts w:ascii="Verdana" w:hAnsi="Verdana"/>
          <w:color w:val="000000"/>
          <w:sz w:val="27"/>
          <w:szCs w:val="27"/>
        </w:rPr>
        <w:t> </w:t>
      </w:r>
      <w:r>
        <w:rPr>
          <w:rFonts w:ascii="Verdana" w:hAnsi="Verdana"/>
          <w:color w:val="000000"/>
          <w:sz w:val="27"/>
          <w:szCs w:val="27"/>
        </w:rPr>
        <w:t xml:space="preserve">При работе с IDEF0 диаграммами существенным является условие их разборчивости и удобочитаемости. Суть принципа ограничения сложности </w:t>
      </w:r>
      <w:r>
        <w:rPr>
          <w:rFonts w:ascii="Verdana" w:hAnsi="Verdana"/>
          <w:color w:val="000000"/>
          <w:sz w:val="27"/>
          <w:szCs w:val="27"/>
        </w:rPr>
        <w:lastRenderedPageBreak/>
        <w:t>состоит в том, что количество блоков на диаграмме должно быть не менее двух и не более шести. Практика показывает, что соблюдение этого принципа приводит к тому, что функциональные процессы, представленные в виде IDEF0 модели, хорошо структурированы, понятны и легко поддаются анализу.</w:t>
      </w:r>
    </w:p>
    <w:p w:rsidR="00632A73" w:rsidRDefault="00632A73" w:rsidP="00632A73">
      <w:pPr>
        <w:shd w:val="clear" w:color="auto" w:fill="FFFFFF"/>
        <w:spacing w:before="100" w:beforeAutospacing="1" w:after="100" w:afterAutospacing="1"/>
        <w:rPr>
          <w:rFonts w:ascii="Verdana" w:hAnsi="Verdana"/>
          <w:color w:val="000000"/>
          <w:sz w:val="27"/>
          <w:szCs w:val="27"/>
        </w:rPr>
      </w:pPr>
      <w:r>
        <w:rPr>
          <w:rFonts w:ascii="Verdana" w:hAnsi="Verdana"/>
          <w:i/>
          <w:iCs/>
          <w:color w:val="000000"/>
          <w:sz w:val="27"/>
          <w:szCs w:val="27"/>
        </w:rPr>
        <w:t>Принцип контекстной диаграммы.</w:t>
      </w:r>
      <w:r>
        <w:rPr>
          <w:rStyle w:val="apple-converted-space"/>
          <w:rFonts w:ascii="Verdana" w:hAnsi="Verdana"/>
          <w:color w:val="000000"/>
          <w:sz w:val="27"/>
          <w:szCs w:val="27"/>
        </w:rPr>
        <w:t> </w:t>
      </w:r>
      <w:r>
        <w:rPr>
          <w:rFonts w:ascii="Verdana" w:hAnsi="Verdana"/>
          <w:color w:val="000000"/>
          <w:sz w:val="27"/>
          <w:szCs w:val="27"/>
        </w:rPr>
        <w:t>Моделирование делового процесса начинается с построения контекстной диаграммы. На этой диаграмме отображается только один блок - главная бизнес-функция моделируемой системы. Если речь идет о моделировании целого предприятия или даже крупного подразделения, главная бизнес-функция не может быть сформулирована как, например, "продавать продукцию". Главная бизнес-функция системы - это "миссия" системы, ее значение в окружающем мире. Нельзя правильно сформулировать главную функцию предприятия, не имея представления о его стратегии.</w:t>
      </w:r>
    </w:p>
    <w:p w:rsidR="00632A73" w:rsidRDefault="00632A73" w:rsidP="00632A73">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 xml:space="preserve">При определении главной бизнес-функции необходимо всегда иметь </w:t>
      </w:r>
      <w:proofErr w:type="gramStart"/>
      <w:r>
        <w:rPr>
          <w:rFonts w:ascii="Verdana" w:hAnsi="Verdana"/>
          <w:color w:val="000000"/>
          <w:sz w:val="27"/>
          <w:szCs w:val="27"/>
        </w:rPr>
        <w:t>ввиду</w:t>
      </w:r>
      <w:proofErr w:type="gramEnd"/>
      <w:r>
        <w:rPr>
          <w:rFonts w:ascii="Verdana" w:hAnsi="Verdana"/>
          <w:color w:val="000000"/>
          <w:sz w:val="27"/>
          <w:szCs w:val="27"/>
        </w:rPr>
        <w:t xml:space="preserve"> </w:t>
      </w:r>
      <w:proofErr w:type="gramStart"/>
      <w:r>
        <w:rPr>
          <w:rFonts w:ascii="Verdana" w:hAnsi="Verdana"/>
          <w:color w:val="000000"/>
          <w:sz w:val="27"/>
          <w:szCs w:val="27"/>
        </w:rPr>
        <w:t>цель</w:t>
      </w:r>
      <w:proofErr w:type="gramEnd"/>
      <w:r>
        <w:rPr>
          <w:rFonts w:ascii="Verdana" w:hAnsi="Verdana"/>
          <w:color w:val="000000"/>
          <w:sz w:val="27"/>
          <w:szCs w:val="27"/>
        </w:rPr>
        <w:t xml:space="preserve"> моделирования и точку зрения на модель. Одно и то же предприятие может быть описано по-разному, в зависимости от того, с какой точки зрения его рассматривают: директор предприятия и налоговой инспектор видят организацию совершенно по-разному.</w:t>
      </w:r>
    </w:p>
    <w:p w:rsidR="00632A73" w:rsidRDefault="00632A73" w:rsidP="00632A73">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 xml:space="preserve">Контекстная диаграмма играет еще одну роль в функциональной модели. Она "фиксирует" границы моделируемой </w:t>
      </w:r>
      <w:proofErr w:type="gramStart"/>
      <w:r>
        <w:rPr>
          <w:rFonts w:ascii="Verdana" w:hAnsi="Verdana"/>
          <w:color w:val="000000"/>
          <w:sz w:val="27"/>
          <w:szCs w:val="27"/>
        </w:rPr>
        <w:t>бизнес-системы</w:t>
      </w:r>
      <w:proofErr w:type="gramEnd"/>
      <w:r>
        <w:rPr>
          <w:rFonts w:ascii="Verdana" w:hAnsi="Verdana"/>
          <w:color w:val="000000"/>
          <w:sz w:val="27"/>
          <w:szCs w:val="27"/>
        </w:rPr>
        <w:t>, определяя то, как моделируемая система взаимодействует со своим окружением. Это достигается за счет описания дуг, соединенных с блоком, представляющим главную бизнес-функцию.</w:t>
      </w:r>
    </w:p>
    <w:p w:rsidR="00632A73" w:rsidRDefault="00632A73" w:rsidP="00632A73">
      <w:pPr>
        <w:pStyle w:val="a3"/>
        <w:shd w:val="clear" w:color="auto" w:fill="FFFFFF"/>
        <w:jc w:val="center"/>
        <w:rPr>
          <w:rFonts w:ascii="Verdana" w:hAnsi="Verdana"/>
          <w:color w:val="000000"/>
          <w:sz w:val="27"/>
          <w:szCs w:val="27"/>
        </w:rPr>
      </w:pPr>
      <w:r>
        <w:rPr>
          <w:rFonts w:ascii="Verdana" w:hAnsi="Verdana"/>
          <w:noProof/>
          <w:color w:val="000000"/>
          <w:sz w:val="27"/>
          <w:szCs w:val="27"/>
        </w:rPr>
        <w:lastRenderedPageBreak/>
        <w:drawing>
          <wp:inline distT="0" distB="0" distL="0" distR="0">
            <wp:extent cx="4690745" cy="4832985"/>
            <wp:effectExtent l="0" t="0" r="0" b="5715"/>
            <wp:docPr id="9" name="Рисунок 9" descr="http://unesco.kemsu.ru/study_work/method/po/UMK/lab_pract/lab0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nesco.kemsu.ru/study_work/method/po/UMK/lab_pract/lab03.7.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90745" cy="4832985"/>
                    </a:xfrm>
                    <a:prstGeom prst="rect">
                      <a:avLst/>
                    </a:prstGeom>
                    <a:noFill/>
                    <a:ln>
                      <a:noFill/>
                    </a:ln>
                  </pic:spPr>
                </pic:pic>
              </a:graphicData>
            </a:graphic>
          </wp:inline>
        </w:drawing>
      </w:r>
    </w:p>
    <w:p w:rsidR="00632A73" w:rsidRDefault="00632A73" w:rsidP="00632A73">
      <w:pPr>
        <w:pStyle w:val="a3"/>
        <w:shd w:val="clear" w:color="auto" w:fill="FFFFFF"/>
        <w:jc w:val="center"/>
        <w:rPr>
          <w:rFonts w:ascii="Verdana" w:hAnsi="Verdana"/>
          <w:color w:val="000000"/>
          <w:sz w:val="27"/>
          <w:szCs w:val="27"/>
        </w:rPr>
      </w:pPr>
      <w:r>
        <w:rPr>
          <w:rFonts w:ascii="Verdana" w:hAnsi="Verdana"/>
          <w:i/>
          <w:iCs/>
          <w:color w:val="000000"/>
          <w:sz w:val="27"/>
          <w:szCs w:val="27"/>
        </w:rPr>
        <w:t>Рис. 2. Декомпозиция функционального блока</w:t>
      </w:r>
    </w:p>
    <w:p w:rsidR="00632A73" w:rsidRDefault="00632A73" w:rsidP="00632A73">
      <w:pPr>
        <w:shd w:val="clear" w:color="auto" w:fill="FFFFFF"/>
        <w:spacing w:before="100" w:beforeAutospacing="1" w:after="100" w:afterAutospacing="1"/>
        <w:rPr>
          <w:rFonts w:ascii="Verdana" w:hAnsi="Verdana"/>
          <w:color w:val="000000"/>
          <w:sz w:val="27"/>
          <w:szCs w:val="27"/>
        </w:rPr>
      </w:pPr>
      <w:r>
        <w:rPr>
          <w:rFonts w:ascii="Verdana" w:hAnsi="Verdana"/>
          <w:i/>
          <w:iCs/>
          <w:color w:val="000000"/>
          <w:sz w:val="27"/>
          <w:szCs w:val="27"/>
        </w:rPr>
        <w:t>Пример.</w:t>
      </w:r>
    </w:p>
    <w:p w:rsidR="00632A73" w:rsidRDefault="00632A73" w:rsidP="00632A73">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На рис. 3 и рис. 4 представлен пример построения функциональной диаграммы, описывающей изготовление изделия. Рис. 3 - контекстная диаграмма. Рис. 4 – первый уровень декомпозиции.</w:t>
      </w:r>
    </w:p>
    <w:p w:rsidR="00632A73" w:rsidRDefault="00632A73" w:rsidP="00632A73">
      <w:pPr>
        <w:pStyle w:val="a3"/>
        <w:shd w:val="clear" w:color="auto" w:fill="FFFFFF"/>
        <w:jc w:val="center"/>
        <w:rPr>
          <w:rFonts w:ascii="Verdana" w:hAnsi="Verdana"/>
          <w:color w:val="000000"/>
          <w:sz w:val="27"/>
          <w:szCs w:val="27"/>
        </w:rPr>
      </w:pPr>
      <w:r>
        <w:rPr>
          <w:rFonts w:ascii="Verdana" w:hAnsi="Verdana"/>
          <w:noProof/>
          <w:color w:val="000000"/>
          <w:sz w:val="27"/>
          <w:szCs w:val="27"/>
        </w:rPr>
        <w:lastRenderedPageBreak/>
        <w:drawing>
          <wp:inline distT="0" distB="0" distL="0" distR="0">
            <wp:extent cx="4180205" cy="2458085"/>
            <wp:effectExtent l="0" t="0" r="0" b="0"/>
            <wp:docPr id="8" name="Рисунок 8" descr="http://unesco.kemsu.ru/study_work/method/po/UMK/lab_pract/lab0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nesco.kemsu.ru/study_work/method/po/UMK/lab_pract/lab03.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0205" cy="2458085"/>
                    </a:xfrm>
                    <a:prstGeom prst="rect">
                      <a:avLst/>
                    </a:prstGeom>
                    <a:noFill/>
                    <a:ln>
                      <a:noFill/>
                    </a:ln>
                  </pic:spPr>
                </pic:pic>
              </a:graphicData>
            </a:graphic>
          </wp:inline>
        </w:drawing>
      </w:r>
    </w:p>
    <w:p w:rsidR="00632A73" w:rsidRDefault="00632A73" w:rsidP="00632A73">
      <w:pPr>
        <w:pStyle w:val="a3"/>
        <w:shd w:val="clear" w:color="auto" w:fill="FFFFFF"/>
        <w:jc w:val="center"/>
        <w:rPr>
          <w:rFonts w:ascii="Verdana" w:hAnsi="Verdana"/>
          <w:color w:val="000000"/>
          <w:sz w:val="27"/>
          <w:szCs w:val="27"/>
        </w:rPr>
      </w:pPr>
      <w:r>
        <w:rPr>
          <w:rFonts w:ascii="Verdana" w:hAnsi="Verdana"/>
          <w:i/>
          <w:iCs/>
          <w:color w:val="000000"/>
          <w:sz w:val="27"/>
          <w:szCs w:val="27"/>
        </w:rPr>
        <w:t>Рис. 3. Контекстная диаграмма</w:t>
      </w:r>
    </w:p>
    <w:p w:rsidR="00632A73" w:rsidRDefault="00632A73" w:rsidP="00632A73">
      <w:pPr>
        <w:pStyle w:val="5"/>
        <w:shd w:val="clear" w:color="auto" w:fill="FFFFFF"/>
        <w:jc w:val="center"/>
        <w:rPr>
          <w:rFonts w:ascii="Verdana" w:hAnsi="Verdana"/>
          <w:color w:val="000000"/>
          <w:sz w:val="20"/>
          <w:szCs w:val="20"/>
        </w:rPr>
      </w:pPr>
      <w:r>
        <w:rPr>
          <w:rFonts w:ascii="Verdana" w:hAnsi="Verdana"/>
          <w:b/>
          <w:bCs/>
          <w:noProof/>
          <w:color w:val="000000"/>
          <w:lang w:eastAsia="ru-RU"/>
        </w:rPr>
        <w:drawing>
          <wp:inline distT="0" distB="0" distL="0" distR="0">
            <wp:extent cx="4726305" cy="2874010"/>
            <wp:effectExtent l="0" t="0" r="0" b="2540"/>
            <wp:docPr id="7" name="Рисунок 7" descr="http://unesco.kemsu.ru/study_work/method/po/UMK/lab_pract/lab0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nesco.kemsu.ru/study_work/method/po/UMK/lab_pract/lab03.9.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26305" cy="2874010"/>
                    </a:xfrm>
                    <a:prstGeom prst="rect">
                      <a:avLst/>
                    </a:prstGeom>
                    <a:noFill/>
                    <a:ln>
                      <a:noFill/>
                    </a:ln>
                  </pic:spPr>
                </pic:pic>
              </a:graphicData>
            </a:graphic>
          </wp:inline>
        </w:drawing>
      </w:r>
    </w:p>
    <w:p w:rsidR="00632A73" w:rsidRDefault="00632A73" w:rsidP="00632A73">
      <w:pPr>
        <w:pStyle w:val="a3"/>
        <w:shd w:val="clear" w:color="auto" w:fill="FFFFFF"/>
        <w:jc w:val="center"/>
        <w:rPr>
          <w:rFonts w:ascii="Verdana" w:hAnsi="Verdana"/>
          <w:color w:val="000000"/>
          <w:sz w:val="27"/>
          <w:szCs w:val="27"/>
        </w:rPr>
      </w:pPr>
      <w:r>
        <w:rPr>
          <w:rFonts w:ascii="Verdana" w:hAnsi="Verdana"/>
          <w:i/>
          <w:iCs/>
          <w:color w:val="000000"/>
          <w:sz w:val="27"/>
          <w:szCs w:val="27"/>
        </w:rPr>
        <w:t>Рис.4. Диаграмма первого уровня декомпозиции</w:t>
      </w:r>
    </w:p>
    <w:p w:rsidR="00632A73" w:rsidRDefault="00632A73" w:rsidP="00632A73">
      <w:pPr>
        <w:pStyle w:val="style1"/>
        <w:shd w:val="clear" w:color="auto" w:fill="FFFFFF"/>
        <w:rPr>
          <w:rFonts w:ascii="Verdana" w:hAnsi="Verdana"/>
          <w:color w:val="000000"/>
          <w:sz w:val="27"/>
          <w:szCs w:val="27"/>
        </w:rPr>
      </w:pPr>
      <w:r>
        <w:rPr>
          <w:rFonts w:ascii="Verdana" w:hAnsi="Verdana"/>
          <w:b/>
          <w:bCs/>
          <w:color w:val="000000"/>
          <w:sz w:val="27"/>
          <w:szCs w:val="27"/>
        </w:rPr>
        <w:t>Применение IDEF0</w:t>
      </w:r>
    </w:p>
    <w:p w:rsidR="00632A73" w:rsidRDefault="00632A73" w:rsidP="00632A73">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Существует два ключевых подхода к построению функциональной модели: построение “как есть” и построение “как будет”.</w:t>
      </w:r>
    </w:p>
    <w:p w:rsidR="00632A73" w:rsidRDefault="00632A73" w:rsidP="00632A73">
      <w:pPr>
        <w:shd w:val="clear" w:color="auto" w:fill="FFFFFF"/>
        <w:spacing w:before="100" w:beforeAutospacing="1" w:after="100" w:afterAutospacing="1"/>
        <w:rPr>
          <w:rFonts w:ascii="Verdana" w:hAnsi="Verdana"/>
          <w:color w:val="000000"/>
          <w:sz w:val="27"/>
          <w:szCs w:val="27"/>
        </w:rPr>
      </w:pPr>
      <w:r>
        <w:rPr>
          <w:rFonts w:ascii="Verdana" w:hAnsi="Verdana"/>
          <w:i/>
          <w:iCs/>
          <w:color w:val="000000"/>
          <w:sz w:val="27"/>
          <w:szCs w:val="27"/>
        </w:rPr>
        <w:t>Построение модели “как есть”.</w:t>
      </w:r>
      <w:r>
        <w:rPr>
          <w:rStyle w:val="apple-converted-space"/>
          <w:rFonts w:ascii="Verdana" w:hAnsi="Verdana"/>
          <w:color w:val="000000"/>
          <w:sz w:val="27"/>
          <w:szCs w:val="27"/>
        </w:rPr>
        <w:t> </w:t>
      </w:r>
      <w:r>
        <w:rPr>
          <w:rFonts w:ascii="Verdana" w:hAnsi="Verdana"/>
          <w:color w:val="000000"/>
          <w:sz w:val="27"/>
          <w:szCs w:val="27"/>
        </w:rPr>
        <w:t>Обследование предприятия является обязательной частью любого проекта создания или развития корпоративной информационной системы.</w:t>
      </w:r>
    </w:p>
    <w:p w:rsidR="00632A73" w:rsidRDefault="00632A73" w:rsidP="00632A73">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 xml:space="preserve">Построение функциональной модели “как есть” позволяет четко зафиксировать, какие деловые процессы осуществляются на </w:t>
      </w:r>
      <w:r>
        <w:rPr>
          <w:rFonts w:ascii="Verdana" w:hAnsi="Verdana"/>
          <w:color w:val="000000"/>
          <w:sz w:val="27"/>
          <w:szCs w:val="27"/>
        </w:rPr>
        <w:lastRenderedPageBreak/>
        <w:t>предприятии, какие информационные объекты используются при выполнении деловых процессов и отдельных операций. Функциональная модель “как есть” является отправной точкой для анализа потребностей предприятия, выявления проблем и "узких" мест и разработки проекта совершенствования деловых процессов.</w:t>
      </w:r>
    </w:p>
    <w:p w:rsidR="00632A73" w:rsidRDefault="00632A73" w:rsidP="00632A73">
      <w:pPr>
        <w:shd w:val="clear" w:color="auto" w:fill="FFFFFF"/>
        <w:spacing w:before="100" w:beforeAutospacing="1" w:after="100" w:afterAutospacing="1"/>
        <w:rPr>
          <w:rFonts w:ascii="Verdana" w:hAnsi="Verdana"/>
          <w:color w:val="000000"/>
          <w:sz w:val="27"/>
          <w:szCs w:val="27"/>
        </w:rPr>
      </w:pPr>
      <w:r>
        <w:rPr>
          <w:rFonts w:ascii="Verdana" w:hAnsi="Verdana"/>
          <w:i/>
          <w:iCs/>
          <w:color w:val="000000"/>
          <w:sz w:val="27"/>
          <w:szCs w:val="27"/>
        </w:rPr>
        <w:t>Построение модели “как будет”.</w:t>
      </w:r>
      <w:r>
        <w:rPr>
          <w:rStyle w:val="apple-converted-space"/>
          <w:rFonts w:ascii="Verdana" w:hAnsi="Verdana"/>
          <w:color w:val="000000"/>
          <w:sz w:val="27"/>
          <w:szCs w:val="27"/>
        </w:rPr>
        <w:t> </w:t>
      </w:r>
      <w:r>
        <w:rPr>
          <w:rFonts w:ascii="Verdana" w:hAnsi="Verdana"/>
          <w:color w:val="000000"/>
          <w:sz w:val="27"/>
          <w:szCs w:val="27"/>
        </w:rPr>
        <w:t>Создание и внедрение корпоративной информационной системы приводит к изменению условий выполнения отдельных операций, структуры деловых процессов и предприятия в целом. Это приводит к необходимости изменения системы бизнес-правил, используемых на предприятии, модификации должностных инструкций сотрудников. Функциональная модель “как будет” позволяет уже на стадии проектирования будущей информационной системы определить эти изменения. Применение функциональной модели “как будет” позволяет не только сократить сроки внедрения информационной системы, но также снизить риски, связанные с невосприимчивостью персонала к информационным технологиям.</w:t>
      </w:r>
    </w:p>
    <w:p w:rsidR="00632A73" w:rsidRDefault="00632A73" w:rsidP="00632A73">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 </w:t>
      </w:r>
    </w:p>
    <w:p w:rsidR="00632A73" w:rsidRDefault="00632A73" w:rsidP="00632A73">
      <w:pPr>
        <w:pStyle w:val="normal1"/>
        <w:shd w:val="clear" w:color="auto" w:fill="FFFFFF"/>
        <w:spacing w:before="120" w:beforeAutospacing="0" w:after="120" w:afterAutospacing="0"/>
        <w:jc w:val="center"/>
        <w:rPr>
          <w:rFonts w:ascii="Verdana" w:hAnsi="Verdana"/>
          <w:color w:val="000000"/>
          <w:sz w:val="27"/>
          <w:szCs w:val="27"/>
        </w:rPr>
      </w:pPr>
      <w:r>
        <w:rPr>
          <w:rFonts w:ascii="Verdana" w:hAnsi="Verdana"/>
          <w:b/>
          <w:bCs/>
          <w:color w:val="000000"/>
          <w:lang w:val="en-US"/>
        </w:rPr>
        <w:t>IDEF</w:t>
      </w:r>
      <w:r>
        <w:rPr>
          <w:rFonts w:ascii="Verdana" w:hAnsi="Verdana"/>
          <w:b/>
          <w:bCs/>
          <w:color w:val="000000"/>
        </w:rPr>
        <w:t>3. Метод описания процессов IDEF3</w:t>
      </w:r>
    </w:p>
    <w:p w:rsidR="00632A73" w:rsidRDefault="00632A73" w:rsidP="00632A73">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 xml:space="preserve">Для описания логики взаимодействия информационных потоков наиболее подходит IDEF3, называемая также </w:t>
      </w:r>
      <w:proofErr w:type="spellStart"/>
      <w:r>
        <w:rPr>
          <w:rFonts w:ascii="Verdana" w:hAnsi="Verdana"/>
          <w:color w:val="000000"/>
          <w:sz w:val="27"/>
          <w:szCs w:val="27"/>
        </w:rPr>
        <w:t>workflow</w:t>
      </w:r>
      <w:proofErr w:type="spellEnd"/>
      <w:r>
        <w:rPr>
          <w:rFonts w:ascii="Verdana" w:hAnsi="Verdana"/>
          <w:color w:val="000000"/>
          <w:sz w:val="27"/>
          <w:szCs w:val="27"/>
        </w:rPr>
        <w:t xml:space="preserve"> </w:t>
      </w:r>
      <w:proofErr w:type="spellStart"/>
      <w:r>
        <w:rPr>
          <w:rFonts w:ascii="Verdana" w:hAnsi="Verdana"/>
          <w:color w:val="000000"/>
          <w:sz w:val="27"/>
          <w:szCs w:val="27"/>
        </w:rPr>
        <w:t>diagramming</w:t>
      </w:r>
      <w:proofErr w:type="spellEnd"/>
      <w:r>
        <w:rPr>
          <w:rFonts w:ascii="Verdana" w:hAnsi="Verdana"/>
          <w:color w:val="000000"/>
          <w:sz w:val="27"/>
          <w:szCs w:val="27"/>
        </w:rPr>
        <w:t xml:space="preserve"> - методологией моделирования, использующая графическое описание информационных потоков, взаимоотношений между процессами обработки информации и объектов, являющихся частью этих процессов. Диаграммы </w:t>
      </w:r>
      <w:proofErr w:type="spellStart"/>
      <w:r>
        <w:rPr>
          <w:rFonts w:ascii="Verdana" w:hAnsi="Verdana"/>
          <w:color w:val="000000"/>
          <w:sz w:val="27"/>
          <w:szCs w:val="27"/>
        </w:rPr>
        <w:t>Workflow</w:t>
      </w:r>
      <w:proofErr w:type="spellEnd"/>
      <w:r>
        <w:rPr>
          <w:rFonts w:ascii="Verdana" w:hAnsi="Verdana"/>
          <w:color w:val="000000"/>
          <w:sz w:val="27"/>
          <w:szCs w:val="27"/>
        </w:rPr>
        <w:t xml:space="preserve"> могут быть использованы в моделировании бизнес-процессов для анализа завершенности процедур обработки информации. С их помощью можно описывать сценарии действий сотрудников организации, например последовательность обработки заказа или события, которые необходимо обработать за конечное время. Каждый сценарий сопровождается описанием процесса и может быть использован для документирования каждой функции.</w:t>
      </w:r>
    </w:p>
    <w:p w:rsidR="00632A73" w:rsidRDefault="00632A73" w:rsidP="00632A73">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lastRenderedPageBreak/>
        <w:t>IDEF3 - это метод, имеющий основной целью дать возможность аналитикам описать ситуацию, когда процессы выполняются в определенной последовательности, а также описать объекты, участвующие совместно в одном процессе,</w:t>
      </w:r>
    </w:p>
    <w:p w:rsidR="00632A73" w:rsidRDefault="00632A73" w:rsidP="00632A73">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Техника описания набора данных IDEF3 является частью структурного анализа. В отличие от некоторых методик описаний процессов IDEF3 не ограничивает аналитика чрезмерно жесткими рамками синтаксиса, что может привести к созданию неполных или противоречивых моделей.</w:t>
      </w:r>
    </w:p>
    <w:p w:rsidR="00632A73" w:rsidRDefault="00632A73" w:rsidP="00632A73">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IDEF3 может быть также использован как метод создания процессов. IDEF3 дополняет IDEF0 и содержит все необходимое для построения моделей, которые в дальнейшем могут быть использованы для имитационного анализа.</w:t>
      </w:r>
    </w:p>
    <w:p w:rsidR="00632A73" w:rsidRDefault="00632A73" w:rsidP="00632A73">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Каждая работа в IDEF3 описывает какой-либо сценарий бизнес-процесса и может являться составляющей другой работы. Поскольку сценарий описывает цель и рамки модели, важно, чтобы работы именовались отглагольным существительным, обозначающим процесс действия, или фразой, содержащей такое существительное.</w:t>
      </w:r>
    </w:p>
    <w:p w:rsidR="00632A73" w:rsidRDefault="00632A73" w:rsidP="00632A73">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Точка зрения на модель должна быть задокументирована. Обычно это точка зрения человека, ответственного за работу в целом. Также необходимо задокументировать цель модели - те вопросы, на которые призвана ответить модель.</w:t>
      </w:r>
    </w:p>
    <w:p w:rsidR="00632A73" w:rsidRDefault="00632A73" w:rsidP="00632A73">
      <w:pPr>
        <w:shd w:val="clear" w:color="auto" w:fill="FFFFFF"/>
        <w:spacing w:before="100" w:beforeAutospacing="1" w:after="100" w:afterAutospacing="1"/>
        <w:rPr>
          <w:rFonts w:ascii="Verdana" w:hAnsi="Verdana"/>
          <w:color w:val="000000"/>
          <w:sz w:val="27"/>
          <w:szCs w:val="27"/>
        </w:rPr>
      </w:pPr>
      <w:r>
        <w:rPr>
          <w:rFonts w:ascii="Verdana" w:hAnsi="Verdana"/>
          <w:i/>
          <w:iCs/>
          <w:color w:val="000000"/>
          <w:sz w:val="27"/>
          <w:szCs w:val="27"/>
        </w:rPr>
        <w:t>Диаграммы.</w:t>
      </w:r>
      <w:r>
        <w:rPr>
          <w:rStyle w:val="apple-converted-space"/>
          <w:rFonts w:ascii="Verdana" w:hAnsi="Verdana"/>
          <w:color w:val="000000"/>
          <w:sz w:val="27"/>
          <w:szCs w:val="27"/>
        </w:rPr>
        <w:t> </w:t>
      </w:r>
      <w:r>
        <w:rPr>
          <w:rFonts w:ascii="Verdana" w:hAnsi="Verdana"/>
          <w:color w:val="000000"/>
          <w:sz w:val="27"/>
          <w:szCs w:val="27"/>
        </w:rPr>
        <w:t>Диаграмма является основной единицей описания в IDEF3.</w:t>
      </w:r>
    </w:p>
    <w:p w:rsidR="00632A73" w:rsidRDefault="00632A73" w:rsidP="00632A73">
      <w:pPr>
        <w:shd w:val="clear" w:color="auto" w:fill="FFFFFF"/>
        <w:spacing w:before="100" w:beforeAutospacing="1" w:after="100" w:afterAutospacing="1"/>
        <w:rPr>
          <w:rFonts w:ascii="Verdana" w:hAnsi="Verdana"/>
          <w:color w:val="000000"/>
          <w:sz w:val="27"/>
          <w:szCs w:val="27"/>
        </w:rPr>
      </w:pPr>
      <w:r>
        <w:rPr>
          <w:rFonts w:ascii="Verdana" w:hAnsi="Verdana"/>
          <w:i/>
          <w:iCs/>
          <w:color w:val="000000"/>
          <w:sz w:val="27"/>
          <w:szCs w:val="27"/>
        </w:rPr>
        <w:t>Единицы</w:t>
      </w:r>
      <w:r w:rsidRPr="00632A73">
        <w:rPr>
          <w:rFonts w:ascii="Verdana" w:hAnsi="Verdana"/>
          <w:i/>
          <w:iCs/>
          <w:color w:val="000000"/>
          <w:sz w:val="27"/>
          <w:szCs w:val="27"/>
          <w:lang w:val="en-US"/>
        </w:rPr>
        <w:t xml:space="preserve"> </w:t>
      </w:r>
      <w:r>
        <w:rPr>
          <w:rFonts w:ascii="Verdana" w:hAnsi="Verdana"/>
          <w:i/>
          <w:iCs/>
          <w:color w:val="000000"/>
          <w:sz w:val="27"/>
          <w:szCs w:val="27"/>
        </w:rPr>
        <w:t>работы</w:t>
      </w:r>
      <w:r>
        <w:rPr>
          <w:rStyle w:val="apple-converted-space"/>
          <w:rFonts w:ascii="Verdana" w:hAnsi="Verdana"/>
          <w:i/>
          <w:iCs/>
          <w:color w:val="000000"/>
          <w:sz w:val="27"/>
          <w:szCs w:val="27"/>
          <w:lang w:val="en-US"/>
        </w:rPr>
        <w:t> </w:t>
      </w:r>
      <w:r>
        <w:rPr>
          <w:rFonts w:ascii="Verdana" w:hAnsi="Verdana"/>
          <w:i/>
          <w:iCs/>
          <w:color w:val="000000"/>
          <w:sz w:val="27"/>
          <w:szCs w:val="27"/>
          <w:lang w:val="en-US"/>
        </w:rPr>
        <w:t>- Unit of Work (UOW)</w:t>
      </w:r>
      <w:r>
        <w:rPr>
          <w:rFonts w:ascii="Verdana" w:hAnsi="Verdana"/>
          <w:color w:val="000000"/>
          <w:sz w:val="27"/>
          <w:szCs w:val="27"/>
          <w:lang w:val="en-US"/>
        </w:rPr>
        <w:t>.</w:t>
      </w:r>
      <w:r>
        <w:rPr>
          <w:rStyle w:val="apple-converted-space"/>
          <w:rFonts w:ascii="Verdana" w:hAnsi="Verdana"/>
          <w:color w:val="000000"/>
          <w:sz w:val="27"/>
          <w:szCs w:val="27"/>
          <w:lang w:val="en-US"/>
        </w:rPr>
        <w:t> </w:t>
      </w:r>
      <w:r>
        <w:rPr>
          <w:rFonts w:ascii="Verdana" w:hAnsi="Verdana"/>
          <w:color w:val="000000"/>
          <w:sz w:val="27"/>
          <w:szCs w:val="27"/>
        </w:rPr>
        <w:t>UOW, также называемые работами (</w:t>
      </w:r>
      <w:proofErr w:type="spellStart"/>
      <w:r>
        <w:rPr>
          <w:rFonts w:ascii="Verdana" w:hAnsi="Verdana"/>
          <w:color w:val="000000"/>
          <w:sz w:val="27"/>
          <w:szCs w:val="27"/>
        </w:rPr>
        <w:t>activity</w:t>
      </w:r>
      <w:proofErr w:type="spellEnd"/>
      <w:r>
        <w:rPr>
          <w:rFonts w:ascii="Verdana" w:hAnsi="Verdana"/>
          <w:color w:val="000000"/>
          <w:sz w:val="27"/>
          <w:szCs w:val="27"/>
        </w:rPr>
        <w:t>), являются центральными компонентами модели. В IDEF3 работы изображаются прямоугольниками с прямыми углами и имеют имя, выраженное отглагольным существительным, обозначающим процесс действия, одиночным или в составе фразы, и номер (идентификатор); другое имя существительное в составе той же фразы обычно отображает основной выход (результат) работы, например, "Изготовление изделия".</w:t>
      </w:r>
    </w:p>
    <w:p w:rsidR="00632A73" w:rsidRDefault="00632A73" w:rsidP="00632A73">
      <w:pPr>
        <w:shd w:val="clear" w:color="auto" w:fill="FFFFFF"/>
        <w:spacing w:before="100" w:beforeAutospacing="1" w:after="100" w:afterAutospacing="1"/>
        <w:rPr>
          <w:rFonts w:ascii="Verdana" w:hAnsi="Verdana"/>
          <w:color w:val="000000"/>
          <w:sz w:val="27"/>
          <w:szCs w:val="27"/>
        </w:rPr>
      </w:pPr>
      <w:r>
        <w:rPr>
          <w:rFonts w:ascii="Verdana" w:hAnsi="Verdana"/>
          <w:i/>
          <w:iCs/>
          <w:color w:val="000000"/>
          <w:sz w:val="27"/>
          <w:szCs w:val="27"/>
        </w:rPr>
        <w:lastRenderedPageBreak/>
        <w:t>Связи.</w:t>
      </w:r>
      <w:r>
        <w:rPr>
          <w:rStyle w:val="apple-converted-space"/>
          <w:rFonts w:ascii="Verdana" w:hAnsi="Verdana"/>
          <w:color w:val="000000"/>
          <w:sz w:val="27"/>
          <w:szCs w:val="27"/>
        </w:rPr>
        <w:t> </w:t>
      </w:r>
      <w:r>
        <w:rPr>
          <w:rFonts w:ascii="Verdana" w:hAnsi="Verdana"/>
          <w:color w:val="000000"/>
          <w:sz w:val="27"/>
          <w:szCs w:val="27"/>
        </w:rPr>
        <w:t xml:space="preserve">Связи показывают взаимоотношения работ. Все связи в IDEF3 </w:t>
      </w:r>
      <w:proofErr w:type="spellStart"/>
      <w:r>
        <w:rPr>
          <w:rFonts w:ascii="Verdana" w:hAnsi="Verdana"/>
          <w:color w:val="000000"/>
          <w:sz w:val="27"/>
          <w:szCs w:val="27"/>
        </w:rPr>
        <w:t>однонаправлены</w:t>
      </w:r>
      <w:proofErr w:type="spellEnd"/>
      <w:r>
        <w:rPr>
          <w:rFonts w:ascii="Verdana" w:hAnsi="Verdana"/>
          <w:color w:val="000000"/>
          <w:sz w:val="27"/>
          <w:szCs w:val="27"/>
        </w:rPr>
        <w:t xml:space="preserve"> и могут быть направлены куда угодно, но обычно диаграммы IDEF3 стараются построить так, чтобы связи были направлены слева направо. В IDEF3 различают три типа стрелок, изображающих связи, стиль которых устанавливается через меню </w:t>
      </w:r>
      <w:proofErr w:type="spellStart"/>
      <w:r>
        <w:rPr>
          <w:rFonts w:ascii="Verdana" w:hAnsi="Verdana"/>
          <w:color w:val="000000"/>
          <w:sz w:val="27"/>
          <w:szCs w:val="27"/>
        </w:rPr>
        <w:t>Edit</w:t>
      </w:r>
      <w:proofErr w:type="spellEnd"/>
      <w:r>
        <w:rPr>
          <w:rFonts w:ascii="Verdana" w:hAnsi="Verdana"/>
          <w:color w:val="000000"/>
          <w:sz w:val="27"/>
          <w:szCs w:val="27"/>
        </w:rPr>
        <w:t>/</w:t>
      </w:r>
      <w:proofErr w:type="spellStart"/>
      <w:r>
        <w:rPr>
          <w:rFonts w:ascii="Verdana" w:hAnsi="Verdana"/>
          <w:color w:val="000000"/>
          <w:sz w:val="27"/>
          <w:szCs w:val="27"/>
        </w:rPr>
        <w:t>Arrow</w:t>
      </w:r>
      <w:proofErr w:type="spellEnd"/>
      <w:r>
        <w:rPr>
          <w:rFonts w:ascii="Verdana" w:hAnsi="Verdana"/>
          <w:color w:val="000000"/>
          <w:sz w:val="27"/>
          <w:szCs w:val="27"/>
        </w:rPr>
        <w:t xml:space="preserve"> </w:t>
      </w:r>
      <w:proofErr w:type="spellStart"/>
      <w:r>
        <w:rPr>
          <w:rFonts w:ascii="Verdana" w:hAnsi="Verdana"/>
          <w:color w:val="000000"/>
          <w:sz w:val="27"/>
          <w:szCs w:val="27"/>
        </w:rPr>
        <w:t>Style</w:t>
      </w:r>
      <w:proofErr w:type="spellEnd"/>
      <w:r>
        <w:rPr>
          <w:rFonts w:ascii="Verdana" w:hAnsi="Verdana"/>
          <w:color w:val="000000"/>
          <w:sz w:val="27"/>
          <w:szCs w:val="27"/>
        </w:rPr>
        <w:t>:</w:t>
      </w:r>
    </w:p>
    <w:p w:rsidR="00632A73" w:rsidRDefault="00632A73" w:rsidP="00632A73">
      <w:pPr>
        <w:numPr>
          <w:ilvl w:val="0"/>
          <w:numId w:val="3"/>
        </w:numPr>
        <w:shd w:val="clear" w:color="auto" w:fill="FFFFFF"/>
        <w:spacing w:before="90" w:after="90" w:line="360" w:lineRule="atLeast"/>
        <w:rPr>
          <w:rFonts w:ascii="Times New Roman" w:hAnsi="Times New Roman"/>
          <w:color w:val="000000"/>
          <w:sz w:val="24"/>
          <w:szCs w:val="24"/>
        </w:rPr>
      </w:pPr>
      <w:r>
        <w:rPr>
          <w:color w:val="000000"/>
        </w:rPr>
        <w:t>Старшая (</w:t>
      </w:r>
      <w:proofErr w:type="spellStart"/>
      <w:r>
        <w:rPr>
          <w:color w:val="000000"/>
        </w:rPr>
        <w:t>Precedence</w:t>
      </w:r>
      <w:proofErr w:type="spellEnd"/>
      <w:r>
        <w:rPr>
          <w:color w:val="000000"/>
        </w:rPr>
        <w:t>) - сплошная линия, связывающая единицы работ (UOW), Рисуется слева направо или сверху вниз. Показывает, что работа-источник должна закончиться прежде, чем работа-цель начнется.</w:t>
      </w:r>
    </w:p>
    <w:p w:rsidR="00632A73" w:rsidRDefault="00632A73" w:rsidP="00632A73">
      <w:pPr>
        <w:numPr>
          <w:ilvl w:val="0"/>
          <w:numId w:val="3"/>
        </w:numPr>
        <w:shd w:val="clear" w:color="auto" w:fill="FFFFFF"/>
        <w:spacing w:before="90" w:after="90" w:line="360" w:lineRule="atLeast"/>
        <w:rPr>
          <w:color w:val="000000"/>
        </w:rPr>
      </w:pPr>
      <w:r>
        <w:rPr>
          <w:color w:val="000000"/>
          <w:sz w:val="14"/>
          <w:szCs w:val="14"/>
        </w:rPr>
        <w:t> </w:t>
      </w:r>
      <w:r>
        <w:rPr>
          <w:color w:val="000000"/>
        </w:rPr>
        <w:t>Отношения (</w:t>
      </w:r>
      <w:proofErr w:type="spellStart"/>
      <w:r>
        <w:rPr>
          <w:color w:val="000000"/>
        </w:rPr>
        <w:t>Relational</w:t>
      </w:r>
      <w:proofErr w:type="spellEnd"/>
      <w:r>
        <w:rPr>
          <w:color w:val="000000"/>
        </w:rPr>
        <w:t xml:space="preserve"> </w:t>
      </w:r>
      <w:proofErr w:type="spellStart"/>
      <w:r>
        <w:rPr>
          <w:color w:val="000000"/>
        </w:rPr>
        <w:t>Link</w:t>
      </w:r>
      <w:proofErr w:type="spellEnd"/>
      <w:r>
        <w:rPr>
          <w:color w:val="000000"/>
        </w:rPr>
        <w:t>) - пунктирная линия, использующаяся для изображения связей между единицами работ (UOW) а также между единицами работ и объектами ссылок.</w:t>
      </w:r>
    </w:p>
    <w:p w:rsidR="00632A73" w:rsidRDefault="00632A73" w:rsidP="00632A73">
      <w:pPr>
        <w:numPr>
          <w:ilvl w:val="0"/>
          <w:numId w:val="3"/>
        </w:numPr>
        <w:shd w:val="clear" w:color="auto" w:fill="FFFFFF"/>
        <w:spacing w:before="90" w:after="90" w:line="360" w:lineRule="atLeast"/>
        <w:rPr>
          <w:color w:val="000000"/>
        </w:rPr>
      </w:pPr>
      <w:r>
        <w:rPr>
          <w:color w:val="000000"/>
        </w:rPr>
        <w:t>Потоки объектов (</w:t>
      </w:r>
      <w:proofErr w:type="spellStart"/>
      <w:r>
        <w:rPr>
          <w:color w:val="000000"/>
        </w:rPr>
        <w:t>Object</w:t>
      </w:r>
      <w:proofErr w:type="spellEnd"/>
      <w:r>
        <w:rPr>
          <w:color w:val="000000"/>
        </w:rPr>
        <w:t xml:space="preserve"> </w:t>
      </w:r>
      <w:proofErr w:type="spellStart"/>
      <w:r>
        <w:rPr>
          <w:color w:val="000000"/>
        </w:rPr>
        <w:t>Flow</w:t>
      </w:r>
      <w:proofErr w:type="spellEnd"/>
      <w:r>
        <w:rPr>
          <w:color w:val="000000"/>
        </w:rPr>
        <w:t>) - стрелка с двумя наконечниками, применяется для описания того факта, что объект используется в двух или более единицах работы, например, когда объект порождается в одной работе и используется в другой.</w:t>
      </w:r>
    </w:p>
    <w:p w:rsidR="00632A73" w:rsidRDefault="00632A73" w:rsidP="00632A73">
      <w:pPr>
        <w:numPr>
          <w:ilvl w:val="0"/>
          <w:numId w:val="3"/>
        </w:numPr>
        <w:shd w:val="clear" w:color="auto" w:fill="FFFFFF"/>
        <w:spacing w:before="90" w:after="90" w:line="360" w:lineRule="atLeast"/>
        <w:rPr>
          <w:color w:val="000000"/>
        </w:rPr>
      </w:pPr>
      <w:r>
        <w:rPr>
          <w:color w:val="000000"/>
        </w:rPr>
        <w:t>Старшая связь и поток объектов. Старшая связь показывает, что работа-источник заканчивается ранее, чем начинается работа-цель. Часто результатом работы-источника становится объект, необходимый для запуска работы-цели. В этом случае стрелку, обозначающую объект, изображают с двойным наконечником. Имя стрелки должно ясно идентифицировать отображаемый объект. Поток объектов имеет ту же семантику, что и старшая стрелка.</w:t>
      </w:r>
    </w:p>
    <w:p w:rsidR="00632A73" w:rsidRDefault="00632A73" w:rsidP="00632A73">
      <w:pPr>
        <w:shd w:val="clear" w:color="auto" w:fill="FFFFFF"/>
        <w:spacing w:before="100" w:beforeAutospacing="1" w:after="100" w:afterAutospacing="1"/>
        <w:rPr>
          <w:rFonts w:ascii="Verdana" w:hAnsi="Verdana"/>
          <w:color w:val="000000"/>
          <w:sz w:val="27"/>
          <w:szCs w:val="27"/>
        </w:rPr>
      </w:pPr>
      <w:r>
        <w:rPr>
          <w:rFonts w:ascii="Verdana" w:hAnsi="Verdana"/>
          <w:i/>
          <w:iCs/>
          <w:color w:val="000000"/>
          <w:sz w:val="27"/>
          <w:szCs w:val="27"/>
        </w:rPr>
        <w:t>Перекрестки (</w:t>
      </w:r>
      <w:proofErr w:type="spellStart"/>
      <w:r>
        <w:rPr>
          <w:rFonts w:ascii="Verdana" w:hAnsi="Verdana"/>
          <w:i/>
          <w:iCs/>
          <w:color w:val="000000"/>
          <w:sz w:val="27"/>
          <w:szCs w:val="27"/>
        </w:rPr>
        <w:t>Junction</w:t>
      </w:r>
      <w:proofErr w:type="spellEnd"/>
      <w:r>
        <w:rPr>
          <w:rFonts w:ascii="Verdana" w:hAnsi="Verdana"/>
          <w:i/>
          <w:iCs/>
          <w:color w:val="000000"/>
          <w:sz w:val="27"/>
          <w:szCs w:val="27"/>
        </w:rPr>
        <w:t>).</w:t>
      </w:r>
      <w:r>
        <w:rPr>
          <w:rStyle w:val="apple-converted-space"/>
          <w:rFonts w:ascii="Verdana" w:hAnsi="Verdana"/>
          <w:color w:val="000000"/>
          <w:sz w:val="27"/>
          <w:szCs w:val="27"/>
        </w:rPr>
        <w:t> </w:t>
      </w:r>
      <w:r>
        <w:rPr>
          <w:rFonts w:ascii="Verdana" w:hAnsi="Verdana"/>
          <w:color w:val="000000"/>
          <w:sz w:val="27"/>
          <w:szCs w:val="27"/>
        </w:rPr>
        <w:t>Окончание одной работы может служить сигналом к началу нескольких работ, или же одна работа для своего запуска может ожидать окончания нескольких работ. Перекрестки используются для отображения логики взаимодействия стрелок при слиянии и разветвлении или для отображения множества событий, которые могут или должны быть завершены перед началом следующей работы. Различают перекрестки для слияния (</w:t>
      </w:r>
      <w:proofErr w:type="spellStart"/>
      <w:r>
        <w:rPr>
          <w:rFonts w:ascii="Verdana" w:hAnsi="Verdana"/>
          <w:color w:val="000000"/>
          <w:sz w:val="27"/>
          <w:szCs w:val="27"/>
        </w:rPr>
        <w:t>Fan-in</w:t>
      </w:r>
      <w:proofErr w:type="spellEnd"/>
      <w:r>
        <w:rPr>
          <w:rFonts w:ascii="Verdana" w:hAnsi="Verdana"/>
          <w:color w:val="000000"/>
          <w:sz w:val="27"/>
          <w:szCs w:val="27"/>
        </w:rPr>
        <w:t xml:space="preserve"> </w:t>
      </w:r>
      <w:proofErr w:type="spellStart"/>
      <w:r>
        <w:rPr>
          <w:rFonts w:ascii="Verdana" w:hAnsi="Verdana"/>
          <w:color w:val="000000"/>
          <w:sz w:val="27"/>
          <w:szCs w:val="27"/>
        </w:rPr>
        <w:t>Junction</w:t>
      </w:r>
      <w:proofErr w:type="spellEnd"/>
      <w:r>
        <w:rPr>
          <w:rFonts w:ascii="Verdana" w:hAnsi="Verdana"/>
          <w:color w:val="000000"/>
          <w:sz w:val="27"/>
          <w:szCs w:val="27"/>
        </w:rPr>
        <w:t>) и разветвления (</w:t>
      </w:r>
      <w:proofErr w:type="spellStart"/>
      <w:r>
        <w:rPr>
          <w:rFonts w:ascii="Verdana" w:hAnsi="Verdana"/>
          <w:color w:val="000000"/>
          <w:sz w:val="27"/>
          <w:szCs w:val="27"/>
        </w:rPr>
        <w:t>Fan-out</w:t>
      </w:r>
      <w:proofErr w:type="spellEnd"/>
      <w:r>
        <w:rPr>
          <w:rFonts w:ascii="Verdana" w:hAnsi="Verdana"/>
          <w:color w:val="000000"/>
          <w:sz w:val="27"/>
          <w:szCs w:val="27"/>
        </w:rPr>
        <w:t xml:space="preserve"> </w:t>
      </w:r>
      <w:proofErr w:type="spellStart"/>
      <w:r>
        <w:rPr>
          <w:rFonts w:ascii="Verdana" w:hAnsi="Verdana"/>
          <w:color w:val="000000"/>
          <w:sz w:val="27"/>
          <w:szCs w:val="27"/>
        </w:rPr>
        <w:t>Junction</w:t>
      </w:r>
      <w:proofErr w:type="spellEnd"/>
      <w:r>
        <w:rPr>
          <w:rFonts w:ascii="Verdana" w:hAnsi="Verdana"/>
          <w:color w:val="000000"/>
          <w:sz w:val="27"/>
          <w:szCs w:val="27"/>
        </w:rPr>
        <w:t xml:space="preserve">) стрелок. Перекресток не может использоваться одновременно для слияния и для разветвления. Для внесения перекрестка служит кнопка в палитре инструментов - добавить в диаграмму перекресток </w:t>
      </w:r>
      <w:proofErr w:type="spellStart"/>
      <w:r>
        <w:rPr>
          <w:rFonts w:ascii="Verdana" w:hAnsi="Verdana"/>
          <w:color w:val="000000"/>
          <w:sz w:val="27"/>
          <w:szCs w:val="27"/>
        </w:rPr>
        <w:t>Junction</w:t>
      </w:r>
      <w:proofErr w:type="spellEnd"/>
      <w:r>
        <w:rPr>
          <w:rFonts w:ascii="Verdana" w:hAnsi="Verdana"/>
          <w:color w:val="000000"/>
          <w:sz w:val="27"/>
          <w:szCs w:val="27"/>
        </w:rPr>
        <w:t xml:space="preserve">. В диалоге </w:t>
      </w:r>
      <w:proofErr w:type="spellStart"/>
      <w:r>
        <w:rPr>
          <w:rFonts w:ascii="Verdana" w:hAnsi="Verdana"/>
          <w:color w:val="000000"/>
          <w:sz w:val="27"/>
          <w:szCs w:val="27"/>
        </w:rPr>
        <w:t>Junction</w:t>
      </w:r>
      <w:proofErr w:type="spellEnd"/>
      <w:r>
        <w:rPr>
          <w:rFonts w:ascii="Verdana" w:hAnsi="Verdana"/>
          <w:color w:val="000000"/>
          <w:sz w:val="27"/>
          <w:szCs w:val="27"/>
        </w:rPr>
        <w:t xml:space="preserve"> </w:t>
      </w:r>
      <w:proofErr w:type="spellStart"/>
      <w:r>
        <w:rPr>
          <w:rFonts w:ascii="Verdana" w:hAnsi="Verdana"/>
          <w:color w:val="000000"/>
          <w:sz w:val="27"/>
          <w:szCs w:val="27"/>
        </w:rPr>
        <w:t>Type</w:t>
      </w:r>
      <w:proofErr w:type="spellEnd"/>
      <w:r>
        <w:rPr>
          <w:rFonts w:ascii="Verdana" w:hAnsi="Verdana"/>
          <w:color w:val="000000"/>
          <w:sz w:val="27"/>
          <w:szCs w:val="27"/>
        </w:rPr>
        <w:t xml:space="preserve"> </w:t>
      </w:r>
      <w:proofErr w:type="spellStart"/>
      <w:r>
        <w:rPr>
          <w:rFonts w:ascii="Verdana" w:hAnsi="Verdana"/>
          <w:color w:val="000000"/>
          <w:sz w:val="27"/>
          <w:szCs w:val="27"/>
        </w:rPr>
        <w:t>Editor</w:t>
      </w:r>
      <w:proofErr w:type="spellEnd"/>
      <w:r>
        <w:rPr>
          <w:rFonts w:ascii="Verdana" w:hAnsi="Verdana"/>
          <w:color w:val="000000"/>
          <w:sz w:val="27"/>
          <w:szCs w:val="27"/>
        </w:rPr>
        <w:t xml:space="preserve"> необходимо указать тип перекрестка. Смысл каждого типа приведен в таблице 1.</w:t>
      </w:r>
    </w:p>
    <w:p w:rsidR="00632A73" w:rsidRDefault="00632A73" w:rsidP="00632A73">
      <w:pPr>
        <w:pStyle w:val="style1"/>
        <w:shd w:val="clear" w:color="auto" w:fill="FFFFFF"/>
        <w:rPr>
          <w:rFonts w:ascii="Verdana" w:hAnsi="Verdana"/>
          <w:color w:val="000000"/>
          <w:sz w:val="27"/>
          <w:szCs w:val="27"/>
        </w:rPr>
      </w:pPr>
      <w:r>
        <w:rPr>
          <w:rFonts w:ascii="Verdana" w:hAnsi="Verdana"/>
          <w:color w:val="000000"/>
          <w:sz w:val="27"/>
          <w:szCs w:val="27"/>
        </w:rPr>
        <w:t>Таблица 1 - Типы перекрестков </w:t>
      </w:r>
    </w:p>
    <w:tbl>
      <w:tblPr>
        <w:tblW w:w="5000" w:type="pct"/>
        <w:jc w:val="center"/>
        <w:tblCellSpacing w:w="0" w:type="dxa"/>
        <w:tblBorders>
          <w:top w:val="single" w:sz="8" w:space="0" w:color="auto"/>
          <w:left w:val="single" w:sz="8" w:space="0" w:color="auto"/>
          <w:bottom w:val="single" w:sz="8" w:space="0" w:color="auto"/>
          <w:right w:val="single" w:sz="8" w:space="0" w:color="auto"/>
        </w:tblBorders>
        <w:tblCellMar>
          <w:left w:w="0" w:type="dxa"/>
          <w:right w:w="0" w:type="dxa"/>
        </w:tblCellMar>
        <w:tblLook w:val="04A0" w:firstRow="1" w:lastRow="0" w:firstColumn="1" w:lastColumn="0" w:noHBand="0" w:noVBand="1"/>
      </w:tblPr>
      <w:tblGrid>
        <w:gridCol w:w="1756"/>
        <w:gridCol w:w="1957"/>
        <w:gridCol w:w="3156"/>
        <w:gridCol w:w="2556"/>
      </w:tblGrid>
      <w:tr w:rsidR="00632A73" w:rsidTr="00632A73">
        <w:trPr>
          <w:tblCellSpacing w:w="0" w:type="dxa"/>
          <w:jc w:val="center"/>
        </w:trPr>
        <w:tc>
          <w:tcPr>
            <w:tcW w:w="1585"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632A73" w:rsidRDefault="00632A73">
            <w:pPr>
              <w:spacing w:before="100" w:beforeAutospacing="1" w:after="100" w:afterAutospacing="1"/>
              <w:jc w:val="both"/>
              <w:rPr>
                <w:color w:val="000000"/>
                <w:sz w:val="24"/>
                <w:szCs w:val="24"/>
              </w:rPr>
            </w:pPr>
            <w:r>
              <w:rPr>
                <w:rFonts w:ascii="Verdana" w:hAnsi="Verdana"/>
                <w:b/>
                <w:bCs/>
                <w:color w:val="000000"/>
              </w:rPr>
              <w:lastRenderedPageBreak/>
              <w:t>Обозначение</w:t>
            </w:r>
          </w:p>
        </w:tc>
        <w:tc>
          <w:tcPr>
            <w:tcW w:w="1416"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632A73" w:rsidRDefault="00632A73">
            <w:pPr>
              <w:spacing w:before="100" w:beforeAutospacing="1" w:after="100" w:afterAutospacing="1"/>
              <w:jc w:val="both"/>
              <w:rPr>
                <w:color w:val="000000"/>
                <w:sz w:val="24"/>
                <w:szCs w:val="24"/>
              </w:rPr>
            </w:pPr>
            <w:r>
              <w:rPr>
                <w:rFonts w:ascii="Verdana" w:hAnsi="Verdana"/>
                <w:b/>
                <w:bCs/>
                <w:color w:val="000000"/>
              </w:rPr>
              <w:t>Наименование</w:t>
            </w:r>
          </w:p>
        </w:tc>
        <w:tc>
          <w:tcPr>
            <w:tcW w:w="3593"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632A73" w:rsidRDefault="00632A73">
            <w:pPr>
              <w:spacing w:before="100" w:beforeAutospacing="1" w:after="100" w:afterAutospacing="1"/>
              <w:jc w:val="both"/>
              <w:rPr>
                <w:color w:val="000000"/>
                <w:sz w:val="24"/>
                <w:szCs w:val="24"/>
              </w:rPr>
            </w:pPr>
            <w:r>
              <w:rPr>
                <w:rFonts w:ascii="Verdana" w:hAnsi="Verdana"/>
                <w:b/>
                <w:bCs/>
                <w:color w:val="000000"/>
              </w:rPr>
              <w:t>Смы</w:t>
            </w:r>
            <w:proofErr w:type="gramStart"/>
            <w:r>
              <w:rPr>
                <w:rFonts w:ascii="Verdana" w:hAnsi="Verdana"/>
                <w:b/>
                <w:bCs/>
                <w:color w:val="000000"/>
              </w:rPr>
              <w:t>сл в сл</w:t>
            </w:r>
            <w:proofErr w:type="gramEnd"/>
            <w:r>
              <w:rPr>
                <w:rFonts w:ascii="Verdana" w:hAnsi="Verdana"/>
                <w:b/>
                <w:bCs/>
                <w:color w:val="000000"/>
              </w:rPr>
              <w:t>учае слияния стрелок</w:t>
            </w:r>
          </w:p>
        </w:tc>
        <w:tc>
          <w:tcPr>
            <w:tcW w:w="2811"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632A73" w:rsidRDefault="00632A73">
            <w:pPr>
              <w:spacing w:before="100" w:beforeAutospacing="1" w:after="100" w:afterAutospacing="1"/>
              <w:ind w:left="210"/>
              <w:jc w:val="both"/>
              <w:rPr>
                <w:color w:val="000000"/>
                <w:sz w:val="24"/>
                <w:szCs w:val="24"/>
              </w:rPr>
            </w:pPr>
            <w:r>
              <w:rPr>
                <w:rFonts w:ascii="Verdana" w:hAnsi="Verdana"/>
                <w:b/>
                <w:bCs/>
                <w:color w:val="000000"/>
              </w:rPr>
              <w:t>Смы</w:t>
            </w:r>
            <w:proofErr w:type="gramStart"/>
            <w:r>
              <w:rPr>
                <w:rFonts w:ascii="Verdana" w:hAnsi="Verdana"/>
                <w:b/>
                <w:bCs/>
                <w:color w:val="000000"/>
              </w:rPr>
              <w:t>сл в сл</w:t>
            </w:r>
            <w:proofErr w:type="gramEnd"/>
            <w:r>
              <w:rPr>
                <w:rFonts w:ascii="Verdana" w:hAnsi="Verdana"/>
                <w:b/>
                <w:bCs/>
                <w:color w:val="000000"/>
              </w:rPr>
              <w:t>учае разветвления стрелок</w:t>
            </w:r>
          </w:p>
        </w:tc>
      </w:tr>
      <w:tr w:rsidR="00632A73" w:rsidTr="00632A73">
        <w:trPr>
          <w:tblCellSpacing w:w="0" w:type="dxa"/>
          <w:jc w:val="center"/>
        </w:trPr>
        <w:tc>
          <w:tcPr>
            <w:tcW w:w="1585"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632A73" w:rsidRDefault="00632A73">
            <w:pPr>
              <w:spacing w:before="100" w:beforeAutospacing="1" w:after="100" w:afterAutospacing="1"/>
              <w:jc w:val="center"/>
              <w:rPr>
                <w:color w:val="000000"/>
                <w:sz w:val="24"/>
                <w:szCs w:val="24"/>
              </w:rPr>
            </w:pPr>
            <w:r>
              <w:rPr>
                <w:rFonts w:ascii="Verdana" w:hAnsi="Verdana"/>
                <w:noProof/>
                <w:color w:val="000000"/>
                <w:lang w:eastAsia="ru-RU"/>
              </w:rPr>
              <w:drawing>
                <wp:inline distT="0" distB="0" distL="0" distR="0">
                  <wp:extent cx="297180" cy="297180"/>
                  <wp:effectExtent l="0" t="0" r="7620" b="7620"/>
                  <wp:docPr id="6" name="Рисунок 6" descr="http://unesco.kemsu.ru/study_work/method/po/UMK/lab_pract/lab03.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nesco.kemsu.ru/study_work/method/po/UMK/lab_pract/lab03.files/image001.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180" cy="297180"/>
                          </a:xfrm>
                          <a:prstGeom prst="rect">
                            <a:avLst/>
                          </a:prstGeom>
                          <a:noFill/>
                          <a:ln>
                            <a:noFill/>
                          </a:ln>
                        </pic:spPr>
                      </pic:pic>
                    </a:graphicData>
                  </a:graphic>
                </wp:inline>
              </w:drawing>
            </w:r>
          </w:p>
        </w:tc>
        <w:tc>
          <w:tcPr>
            <w:tcW w:w="1416"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632A73" w:rsidRDefault="00632A73">
            <w:pPr>
              <w:spacing w:before="100" w:beforeAutospacing="1" w:after="100" w:afterAutospacing="1"/>
              <w:jc w:val="both"/>
              <w:rPr>
                <w:color w:val="000000"/>
                <w:sz w:val="24"/>
                <w:szCs w:val="24"/>
              </w:rPr>
            </w:pPr>
            <w:proofErr w:type="spellStart"/>
            <w:r>
              <w:rPr>
                <w:rFonts w:ascii="Verdana" w:hAnsi="Verdana"/>
                <w:color w:val="000000"/>
              </w:rPr>
              <w:t>Asynchronous</w:t>
            </w:r>
            <w:proofErr w:type="spellEnd"/>
            <w:r>
              <w:rPr>
                <w:rFonts w:ascii="Verdana" w:hAnsi="Verdana"/>
                <w:color w:val="000000"/>
              </w:rPr>
              <w:t xml:space="preserve"> AND</w:t>
            </w:r>
          </w:p>
        </w:tc>
        <w:tc>
          <w:tcPr>
            <w:tcW w:w="3593"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632A73" w:rsidRDefault="00632A73">
            <w:pPr>
              <w:spacing w:before="100" w:beforeAutospacing="1" w:after="100" w:afterAutospacing="1"/>
              <w:ind w:left="186" w:hanging="5"/>
              <w:rPr>
                <w:color w:val="000000"/>
                <w:sz w:val="24"/>
                <w:szCs w:val="24"/>
              </w:rPr>
            </w:pPr>
            <w:r>
              <w:rPr>
                <w:rFonts w:ascii="Verdana" w:hAnsi="Verdana"/>
                <w:color w:val="000000"/>
              </w:rPr>
              <w:t>Все предшествующие процессы должны быть завершены</w:t>
            </w:r>
          </w:p>
        </w:tc>
        <w:tc>
          <w:tcPr>
            <w:tcW w:w="2811"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632A73" w:rsidRDefault="00632A73">
            <w:pPr>
              <w:spacing w:before="100" w:beforeAutospacing="1" w:after="100" w:afterAutospacing="1"/>
              <w:ind w:left="210"/>
              <w:rPr>
                <w:color w:val="000000"/>
                <w:sz w:val="24"/>
                <w:szCs w:val="24"/>
              </w:rPr>
            </w:pPr>
            <w:r>
              <w:rPr>
                <w:rFonts w:ascii="Verdana" w:hAnsi="Verdana"/>
                <w:color w:val="000000"/>
              </w:rPr>
              <w:t>Все следующие процессы должны быть запущены</w:t>
            </w:r>
          </w:p>
        </w:tc>
      </w:tr>
      <w:tr w:rsidR="00632A73" w:rsidTr="00632A73">
        <w:trPr>
          <w:tblCellSpacing w:w="0" w:type="dxa"/>
          <w:jc w:val="center"/>
        </w:trPr>
        <w:tc>
          <w:tcPr>
            <w:tcW w:w="1585"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632A73" w:rsidRDefault="00632A73">
            <w:pPr>
              <w:spacing w:before="100" w:beforeAutospacing="1" w:after="100" w:afterAutospacing="1"/>
              <w:jc w:val="center"/>
              <w:rPr>
                <w:color w:val="000000"/>
                <w:sz w:val="24"/>
                <w:szCs w:val="24"/>
              </w:rPr>
            </w:pPr>
            <w:r>
              <w:rPr>
                <w:rFonts w:ascii="Verdana" w:hAnsi="Verdana"/>
                <w:noProof/>
                <w:color w:val="000000"/>
                <w:lang w:eastAsia="ru-RU"/>
              </w:rPr>
              <w:drawing>
                <wp:inline distT="0" distB="0" distL="0" distR="0">
                  <wp:extent cx="297180" cy="297180"/>
                  <wp:effectExtent l="0" t="0" r="7620" b="7620"/>
                  <wp:docPr id="5" name="Рисунок 5" descr="http://unesco.kemsu.ru/study_work/method/po/UMK/lab_pract/lab03.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nesco.kemsu.ru/study_work/method/po/UMK/lab_pract/lab03.files/image002.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180" cy="297180"/>
                          </a:xfrm>
                          <a:prstGeom prst="rect">
                            <a:avLst/>
                          </a:prstGeom>
                          <a:noFill/>
                          <a:ln>
                            <a:noFill/>
                          </a:ln>
                        </pic:spPr>
                      </pic:pic>
                    </a:graphicData>
                  </a:graphic>
                </wp:inline>
              </w:drawing>
            </w:r>
          </w:p>
        </w:tc>
        <w:tc>
          <w:tcPr>
            <w:tcW w:w="1416"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632A73" w:rsidRDefault="00632A73">
            <w:pPr>
              <w:spacing w:before="100" w:beforeAutospacing="1" w:after="100" w:afterAutospacing="1"/>
              <w:jc w:val="both"/>
              <w:rPr>
                <w:color w:val="000000"/>
                <w:sz w:val="24"/>
                <w:szCs w:val="24"/>
              </w:rPr>
            </w:pPr>
            <w:proofErr w:type="spellStart"/>
            <w:r>
              <w:rPr>
                <w:rFonts w:ascii="Verdana" w:hAnsi="Verdana"/>
                <w:color w:val="000000"/>
              </w:rPr>
              <w:t>Synchronous</w:t>
            </w:r>
            <w:proofErr w:type="spellEnd"/>
            <w:r>
              <w:rPr>
                <w:rFonts w:ascii="Verdana" w:hAnsi="Verdana"/>
                <w:color w:val="000000"/>
              </w:rPr>
              <w:t xml:space="preserve"> AND</w:t>
            </w:r>
          </w:p>
        </w:tc>
        <w:tc>
          <w:tcPr>
            <w:tcW w:w="3593"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632A73" w:rsidRDefault="00632A73">
            <w:pPr>
              <w:spacing w:before="100" w:beforeAutospacing="1" w:after="100" w:afterAutospacing="1"/>
              <w:ind w:left="186" w:hanging="5"/>
              <w:rPr>
                <w:color w:val="000000"/>
                <w:sz w:val="24"/>
                <w:szCs w:val="24"/>
              </w:rPr>
            </w:pPr>
            <w:r>
              <w:rPr>
                <w:rFonts w:ascii="Verdana" w:hAnsi="Verdana"/>
                <w:color w:val="000000"/>
              </w:rPr>
              <w:t>Все предшествующие процессы завершены одновременно</w:t>
            </w:r>
          </w:p>
        </w:tc>
        <w:tc>
          <w:tcPr>
            <w:tcW w:w="2811"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632A73" w:rsidRDefault="00632A73">
            <w:pPr>
              <w:spacing w:before="100" w:beforeAutospacing="1" w:after="100" w:afterAutospacing="1"/>
              <w:ind w:left="210"/>
              <w:rPr>
                <w:color w:val="000000"/>
                <w:sz w:val="24"/>
                <w:szCs w:val="24"/>
              </w:rPr>
            </w:pPr>
            <w:r>
              <w:rPr>
                <w:rFonts w:ascii="Verdana" w:hAnsi="Verdana"/>
                <w:color w:val="000000"/>
              </w:rPr>
              <w:t>Все следующие процессы запускаются одновременно</w:t>
            </w:r>
          </w:p>
        </w:tc>
      </w:tr>
      <w:tr w:rsidR="00632A73" w:rsidTr="00632A73">
        <w:trPr>
          <w:tblCellSpacing w:w="0" w:type="dxa"/>
          <w:jc w:val="center"/>
        </w:trPr>
        <w:tc>
          <w:tcPr>
            <w:tcW w:w="1585"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632A73" w:rsidRDefault="00632A73">
            <w:pPr>
              <w:spacing w:before="100" w:beforeAutospacing="1" w:after="100" w:afterAutospacing="1"/>
              <w:jc w:val="center"/>
              <w:rPr>
                <w:color w:val="000000"/>
                <w:sz w:val="24"/>
                <w:szCs w:val="24"/>
              </w:rPr>
            </w:pPr>
            <w:r>
              <w:rPr>
                <w:rFonts w:ascii="Verdana" w:hAnsi="Verdana"/>
                <w:noProof/>
                <w:color w:val="000000"/>
                <w:lang w:eastAsia="ru-RU"/>
              </w:rPr>
              <w:drawing>
                <wp:inline distT="0" distB="0" distL="0" distR="0">
                  <wp:extent cx="285115" cy="297180"/>
                  <wp:effectExtent l="0" t="0" r="635" b="7620"/>
                  <wp:docPr id="4" name="Рисунок 4" descr="http://unesco.kemsu.ru/study_work/method/po/UMK/lab_pract/lab03.files/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nesco.kemsu.ru/study_work/method/po/UMK/lab_pract/lab03.files/image003.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115" cy="297180"/>
                          </a:xfrm>
                          <a:prstGeom prst="rect">
                            <a:avLst/>
                          </a:prstGeom>
                          <a:noFill/>
                          <a:ln>
                            <a:noFill/>
                          </a:ln>
                        </pic:spPr>
                      </pic:pic>
                    </a:graphicData>
                  </a:graphic>
                </wp:inline>
              </w:drawing>
            </w:r>
          </w:p>
        </w:tc>
        <w:tc>
          <w:tcPr>
            <w:tcW w:w="1416"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632A73" w:rsidRDefault="00632A73">
            <w:pPr>
              <w:spacing w:before="100" w:beforeAutospacing="1" w:after="100" w:afterAutospacing="1"/>
              <w:jc w:val="both"/>
              <w:rPr>
                <w:color w:val="000000"/>
                <w:sz w:val="24"/>
                <w:szCs w:val="24"/>
              </w:rPr>
            </w:pPr>
            <w:proofErr w:type="spellStart"/>
            <w:r>
              <w:rPr>
                <w:rFonts w:ascii="Verdana" w:hAnsi="Verdana"/>
                <w:color w:val="000000"/>
              </w:rPr>
              <w:t>Asynchronous</w:t>
            </w:r>
            <w:proofErr w:type="spellEnd"/>
            <w:r>
              <w:rPr>
                <w:rFonts w:ascii="Verdana" w:hAnsi="Verdana"/>
                <w:color w:val="000000"/>
              </w:rPr>
              <w:t xml:space="preserve"> OR</w:t>
            </w:r>
          </w:p>
        </w:tc>
        <w:tc>
          <w:tcPr>
            <w:tcW w:w="3593"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632A73" w:rsidRDefault="00632A73">
            <w:pPr>
              <w:spacing w:before="100" w:beforeAutospacing="1" w:after="100" w:afterAutospacing="1"/>
              <w:ind w:left="181"/>
              <w:rPr>
                <w:color w:val="000000"/>
                <w:sz w:val="24"/>
                <w:szCs w:val="24"/>
              </w:rPr>
            </w:pPr>
            <w:r>
              <w:rPr>
                <w:rFonts w:ascii="Verdana" w:hAnsi="Verdana"/>
                <w:color w:val="000000"/>
              </w:rPr>
              <w:t>Один или несколько предшествующих процессов должны быть завершены</w:t>
            </w:r>
          </w:p>
        </w:tc>
        <w:tc>
          <w:tcPr>
            <w:tcW w:w="2811"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632A73" w:rsidRDefault="00632A73">
            <w:pPr>
              <w:spacing w:before="100" w:beforeAutospacing="1" w:after="100" w:afterAutospacing="1"/>
              <w:ind w:left="210"/>
              <w:rPr>
                <w:color w:val="000000"/>
                <w:sz w:val="24"/>
                <w:szCs w:val="24"/>
              </w:rPr>
            </w:pPr>
            <w:r>
              <w:rPr>
                <w:rFonts w:ascii="Verdana" w:hAnsi="Verdana"/>
                <w:color w:val="000000"/>
              </w:rPr>
              <w:t>Один или несколько следующих процессов должны быть запущены</w:t>
            </w:r>
          </w:p>
        </w:tc>
      </w:tr>
      <w:tr w:rsidR="00632A73" w:rsidTr="00632A73">
        <w:trPr>
          <w:tblCellSpacing w:w="0" w:type="dxa"/>
          <w:jc w:val="center"/>
        </w:trPr>
        <w:tc>
          <w:tcPr>
            <w:tcW w:w="1585"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632A73" w:rsidRDefault="00632A73">
            <w:pPr>
              <w:spacing w:before="100" w:beforeAutospacing="1" w:after="100" w:afterAutospacing="1"/>
              <w:jc w:val="center"/>
              <w:rPr>
                <w:color w:val="000000"/>
                <w:sz w:val="24"/>
                <w:szCs w:val="24"/>
              </w:rPr>
            </w:pPr>
            <w:r>
              <w:rPr>
                <w:rFonts w:ascii="Verdana" w:hAnsi="Verdana"/>
                <w:noProof/>
                <w:color w:val="000000"/>
                <w:lang w:eastAsia="ru-RU"/>
              </w:rPr>
              <w:drawing>
                <wp:inline distT="0" distB="0" distL="0" distR="0">
                  <wp:extent cx="297180" cy="297180"/>
                  <wp:effectExtent l="0" t="0" r="7620" b="7620"/>
                  <wp:docPr id="3" name="Рисунок 3" descr="http://unesco.kemsu.ru/study_work/method/po/UMK/lab_pract/lab03.file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unesco.kemsu.ru/study_work/method/po/UMK/lab_pract/lab03.files/image004.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180" cy="297180"/>
                          </a:xfrm>
                          <a:prstGeom prst="rect">
                            <a:avLst/>
                          </a:prstGeom>
                          <a:noFill/>
                          <a:ln>
                            <a:noFill/>
                          </a:ln>
                        </pic:spPr>
                      </pic:pic>
                    </a:graphicData>
                  </a:graphic>
                </wp:inline>
              </w:drawing>
            </w:r>
          </w:p>
        </w:tc>
        <w:tc>
          <w:tcPr>
            <w:tcW w:w="1416"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632A73" w:rsidRDefault="00632A73">
            <w:pPr>
              <w:spacing w:before="100" w:beforeAutospacing="1" w:after="100" w:afterAutospacing="1"/>
              <w:jc w:val="both"/>
              <w:rPr>
                <w:color w:val="000000"/>
                <w:sz w:val="24"/>
                <w:szCs w:val="24"/>
              </w:rPr>
            </w:pPr>
            <w:proofErr w:type="spellStart"/>
            <w:r>
              <w:rPr>
                <w:rFonts w:ascii="Verdana" w:hAnsi="Verdana"/>
                <w:color w:val="000000"/>
              </w:rPr>
              <w:t>Synchronous</w:t>
            </w:r>
            <w:proofErr w:type="spellEnd"/>
            <w:r>
              <w:rPr>
                <w:rFonts w:ascii="Verdana" w:hAnsi="Verdana"/>
                <w:color w:val="000000"/>
              </w:rPr>
              <w:t xml:space="preserve"> OR</w:t>
            </w:r>
          </w:p>
        </w:tc>
        <w:tc>
          <w:tcPr>
            <w:tcW w:w="3593"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632A73" w:rsidRDefault="00632A73">
            <w:pPr>
              <w:spacing w:before="100" w:beforeAutospacing="1" w:after="100" w:afterAutospacing="1"/>
              <w:ind w:left="186"/>
              <w:rPr>
                <w:color w:val="000000"/>
                <w:sz w:val="24"/>
                <w:szCs w:val="24"/>
              </w:rPr>
            </w:pPr>
            <w:r>
              <w:rPr>
                <w:rFonts w:ascii="Verdana" w:hAnsi="Verdana"/>
                <w:color w:val="000000"/>
              </w:rPr>
              <w:t>Один или несколько предшествующих процессов завершены одновременно</w:t>
            </w:r>
          </w:p>
        </w:tc>
        <w:tc>
          <w:tcPr>
            <w:tcW w:w="2811"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632A73" w:rsidRDefault="00632A73">
            <w:pPr>
              <w:spacing w:before="100" w:beforeAutospacing="1" w:after="100" w:afterAutospacing="1"/>
              <w:ind w:left="210"/>
              <w:rPr>
                <w:color w:val="000000"/>
                <w:sz w:val="24"/>
                <w:szCs w:val="24"/>
              </w:rPr>
            </w:pPr>
            <w:r>
              <w:rPr>
                <w:rFonts w:ascii="Verdana" w:hAnsi="Verdana"/>
                <w:color w:val="000000"/>
              </w:rPr>
              <w:t>Один или несколько следующих процессов запускаются одновременно</w:t>
            </w:r>
          </w:p>
        </w:tc>
      </w:tr>
      <w:tr w:rsidR="00632A73" w:rsidTr="00632A73">
        <w:trPr>
          <w:tblCellSpacing w:w="0" w:type="dxa"/>
          <w:jc w:val="center"/>
        </w:trPr>
        <w:tc>
          <w:tcPr>
            <w:tcW w:w="1585"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632A73" w:rsidRDefault="00632A73">
            <w:pPr>
              <w:spacing w:before="100" w:beforeAutospacing="1" w:after="100" w:afterAutospacing="1"/>
              <w:jc w:val="center"/>
              <w:rPr>
                <w:color w:val="000000"/>
                <w:sz w:val="24"/>
                <w:szCs w:val="24"/>
              </w:rPr>
            </w:pPr>
            <w:r>
              <w:rPr>
                <w:rFonts w:ascii="Verdana" w:hAnsi="Verdana"/>
                <w:noProof/>
                <w:color w:val="000000"/>
                <w:lang w:eastAsia="ru-RU"/>
              </w:rPr>
              <w:drawing>
                <wp:inline distT="0" distB="0" distL="0" distR="0">
                  <wp:extent cx="297180" cy="297180"/>
                  <wp:effectExtent l="0" t="0" r="7620" b="7620"/>
                  <wp:docPr id="2" name="Рисунок 2" descr="http://unesco.kemsu.ru/study_work/method/po/UMK/lab_pract/lab03.files/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unesco.kemsu.ru/study_work/method/po/UMK/lab_pract/lab03.files/image005.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180" cy="297180"/>
                          </a:xfrm>
                          <a:prstGeom prst="rect">
                            <a:avLst/>
                          </a:prstGeom>
                          <a:noFill/>
                          <a:ln>
                            <a:noFill/>
                          </a:ln>
                        </pic:spPr>
                      </pic:pic>
                    </a:graphicData>
                  </a:graphic>
                </wp:inline>
              </w:drawing>
            </w:r>
          </w:p>
        </w:tc>
        <w:tc>
          <w:tcPr>
            <w:tcW w:w="1416"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632A73" w:rsidRDefault="00632A73">
            <w:pPr>
              <w:spacing w:before="100" w:beforeAutospacing="1" w:after="100" w:afterAutospacing="1"/>
              <w:jc w:val="both"/>
              <w:rPr>
                <w:color w:val="000000"/>
                <w:sz w:val="24"/>
                <w:szCs w:val="24"/>
              </w:rPr>
            </w:pPr>
            <w:r>
              <w:rPr>
                <w:rFonts w:ascii="Verdana" w:hAnsi="Verdana"/>
                <w:color w:val="000000"/>
              </w:rPr>
              <w:t>XOR (</w:t>
            </w:r>
            <w:proofErr w:type="spellStart"/>
            <w:r>
              <w:rPr>
                <w:rFonts w:ascii="Verdana" w:hAnsi="Verdana"/>
                <w:color w:val="000000"/>
              </w:rPr>
              <w:t>Exclusive</w:t>
            </w:r>
            <w:proofErr w:type="spellEnd"/>
            <w:r>
              <w:rPr>
                <w:rFonts w:ascii="Verdana" w:hAnsi="Verdana"/>
                <w:color w:val="000000"/>
              </w:rPr>
              <w:t xml:space="preserve"> OR)</w:t>
            </w:r>
          </w:p>
        </w:tc>
        <w:tc>
          <w:tcPr>
            <w:tcW w:w="3593"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632A73" w:rsidRDefault="00632A73">
            <w:pPr>
              <w:spacing w:before="100" w:beforeAutospacing="1" w:after="100" w:afterAutospacing="1"/>
              <w:ind w:left="187"/>
              <w:rPr>
                <w:color w:val="000000"/>
                <w:sz w:val="24"/>
                <w:szCs w:val="24"/>
              </w:rPr>
            </w:pPr>
            <w:r>
              <w:rPr>
                <w:rFonts w:ascii="Verdana" w:hAnsi="Verdana"/>
                <w:color w:val="000000"/>
              </w:rPr>
              <w:t>Только один предшествующий процесс завершен</w:t>
            </w:r>
          </w:p>
        </w:tc>
        <w:tc>
          <w:tcPr>
            <w:tcW w:w="2811"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632A73" w:rsidRDefault="00632A73">
            <w:pPr>
              <w:spacing w:before="100" w:beforeAutospacing="1" w:after="100" w:afterAutospacing="1"/>
              <w:ind w:left="210"/>
              <w:rPr>
                <w:color w:val="000000"/>
                <w:sz w:val="24"/>
                <w:szCs w:val="24"/>
              </w:rPr>
            </w:pPr>
            <w:r>
              <w:rPr>
                <w:rFonts w:ascii="Verdana" w:hAnsi="Verdana"/>
                <w:color w:val="000000"/>
              </w:rPr>
              <w:t>Только один следующий процесс запускается</w:t>
            </w:r>
          </w:p>
        </w:tc>
      </w:tr>
    </w:tbl>
    <w:p w:rsidR="00632A73" w:rsidRDefault="00632A73" w:rsidP="00632A73">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 </w:t>
      </w:r>
    </w:p>
    <w:p w:rsidR="00632A73" w:rsidRDefault="00632A73" w:rsidP="00632A73">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В отличие от IDEF0 в IDEF3 стрелки могут сливаться и разветвляться только через перекрестки.</w:t>
      </w:r>
    </w:p>
    <w:p w:rsidR="00632A73" w:rsidRDefault="00632A73" w:rsidP="00632A73">
      <w:pPr>
        <w:shd w:val="clear" w:color="auto" w:fill="FFFFFF"/>
        <w:spacing w:before="100" w:beforeAutospacing="1" w:after="100" w:afterAutospacing="1"/>
        <w:rPr>
          <w:rFonts w:ascii="Verdana" w:hAnsi="Verdana"/>
          <w:color w:val="000000"/>
          <w:sz w:val="27"/>
          <w:szCs w:val="27"/>
        </w:rPr>
      </w:pPr>
      <w:r>
        <w:rPr>
          <w:rFonts w:ascii="Verdana" w:hAnsi="Verdana"/>
          <w:i/>
          <w:iCs/>
          <w:color w:val="000000"/>
          <w:sz w:val="27"/>
          <w:szCs w:val="27"/>
        </w:rPr>
        <w:t>Декомпозиция работ.</w:t>
      </w:r>
      <w:r>
        <w:rPr>
          <w:rStyle w:val="apple-converted-space"/>
          <w:rFonts w:ascii="Verdana" w:hAnsi="Verdana"/>
          <w:color w:val="000000"/>
          <w:sz w:val="27"/>
          <w:szCs w:val="27"/>
        </w:rPr>
        <w:t> </w:t>
      </w:r>
      <w:r>
        <w:rPr>
          <w:rFonts w:ascii="Verdana" w:hAnsi="Verdana"/>
          <w:color w:val="000000"/>
          <w:sz w:val="27"/>
          <w:szCs w:val="27"/>
        </w:rPr>
        <w:t>В IDEF3 декомпозиция используется для детализации работ. Методология IDEF3 позволяет декомпозировать работу многократно, т.е. работа может иметь множество дочерних работ. Это позволяет в одной модели описать альтернативные потоки. Возможность множественной декомпозиции предъявляет дополнительные требования к нумерации работ. Так, номер работы состоит из номера родительской работы, версии декомпозиции и собственного номера работы на текущей диаграмме (рис. 5).</w:t>
      </w:r>
    </w:p>
    <w:p w:rsidR="00632A73" w:rsidRDefault="00632A73" w:rsidP="00632A73">
      <w:pPr>
        <w:shd w:val="clear" w:color="auto" w:fill="FFFFFF"/>
        <w:spacing w:before="100" w:beforeAutospacing="1" w:after="100" w:afterAutospacing="1"/>
        <w:jc w:val="center"/>
        <w:rPr>
          <w:rFonts w:ascii="Verdana" w:hAnsi="Verdana"/>
          <w:color w:val="000000"/>
          <w:sz w:val="27"/>
          <w:szCs w:val="27"/>
        </w:rPr>
      </w:pPr>
      <w:r>
        <w:rPr>
          <w:rFonts w:ascii="Verdana" w:hAnsi="Verdana"/>
          <w:noProof/>
          <w:color w:val="000000"/>
          <w:sz w:val="27"/>
          <w:szCs w:val="27"/>
          <w:lang w:eastAsia="ru-RU"/>
        </w:rPr>
        <w:lastRenderedPageBreak/>
        <w:drawing>
          <wp:inline distT="0" distB="0" distL="0" distR="0">
            <wp:extent cx="2838450" cy="748030"/>
            <wp:effectExtent l="0" t="0" r="0" b="0"/>
            <wp:docPr id="1" name="Рисунок 1" descr="http://unesco.kemsu.ru/study_work/method/po/UMK/lab_pract/lab03.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unesco.kemsu.ru/study_work/method/po/UMK/lab_pract/lab03.10.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38450" cy="748030"/>
                    </a:xfrm>
                    <a:prstGeom prst="rect">
                      <a:avLst/>
                    </a:prstGeom>
                    <a:noFill/>
                    <a:ln>
                      <a:noFill/>
                    </a:ln>
                  </pic:spPr>
                </pic:pic>
              </a:graphicData>
            </a:graphic>
          </wp:inline>
        </w:drawing>
      </w:r>
    </w:p>
    <w:p w:rsidR="00632A73" w:rsidRDefault="00632A73" w:rsidP="00632A73">
      <w:pPr>
        <w:shd w:val="clear" w:color="auto" w:fill="FFFFFF"/>
        <w:spacing w:before="100" w:beforeAutospacing="1" w:after="100" w:afterAutospacing="1"/>
        <w:jc w:val="center"/>
        <w:rPr>
          <w:rFonts w:ascii="Verdana" w:hAnsi="Verdana"/>
          <w:color w:val="000000"/>
          <w:sz w:val="27"/>
          <w:szCs w:val="27"/>
        </w:rPr>
      </w:pPr>
      <w:r>
        <w:rPr>
          <w:rFonts w:ascii="Verdana" w:hAnsi="Verdana"/>
          <w:i/>
          <w:iCs/>
          <w:color w:val="000000"/>
          <w:sz w:val="27"/>
          <w:szCs w:val="27"/>
        </w:rPr>
        <w:t>Рис. 5. Номер единицы работы (UOW)</w:t>
      </w:r>
    </w:p>
    <w:p w:rsidR="00632A73" w:rsidRDefault="00632A73" w:rsidP="00632A73">
      <w:pPr>
        <w:shd w:val="clear" w:color="auto" w:fill="FFFFFF"/>
        <w:spacing w:before="100" w:beforeAutospacing="1" w:after="100" w:afterAutospacing="1"/>
        <w:jc w:val="both"/>
        <w:rPr>
          <w:rFonts w:ascii="Verdana" w:hAnsi="Verdana"/>
          <w:color w:val="000000"/>
          <w:sz w:val="27"/>
          <w:szCs w:val="27"/>
        </w:rPr>
      </w:pPr>
      <w:r>
        <w:rPr>
          <w:rFonts w:ascii="Verdana" w:hAnsi="Verdana"/>
          <w:i/>
          <w:iCs/>
          <w:color w:val="000000"/>
          <w:sz w:val="27"/>
          <w:szCs w:val="27"/>
        </w:rPr>
        <w:t> </w:t>
      </w:r>
      <w:r>
        <w:rPr>
          <w:rFonts w:ascii="Verdana" w:hAnsi="Verdana"/>
          <w:color w:val="000000"/>
        </w:rPr>
        <w:t>4.   Порядок выполнения работы</w:t>
      </w:r>
    </w:p>
    <w:p w:rsidR="00632A73" w:rsidRDefault="00632A73" w:rsidP="00632A73">
      <w:pPr>
        <w:numPr>
          <w:ilvl w:val="0"/>
          <w:numId w:val="4"/>
        </w:numPr>
        <w:shd w:val="clear" w:color="auto" w:fill="FFFFFF"/>
        <w:spacing w:before="90" w:after="90" w:line="360" w:lineRule="atLeast"/>
        <w:rPr>
          <w:rFonts w:ascii="Times New Roman" w:hAnsi="Times New Roman"/>
          <w:color w:val="000000"/>
          <w:sz w:val="24"/>
          <w:szCs w:val="24"/>
        </w:rPr>
      </w:pPr>
      <w:r>
        <w:rPr>
          <w:color w:val="000000"/>
        </w:rPr>
        <w:t>Изучить предлагаемый теоретический материал.</w:t>
      </w:r>
    </w:p>
    <w:p w:rsidR="00632A73" w:rsidRDefault="00632A73" w:rsidP="00632A73">
      <w:pPr>
        <w:numPr>
          <w:ilvl w:val="0"/>
          <w:numId w:val="4"/>
        </w:numPr>
        <w:shd w:val="clear" w:color="auto" w:fill="FFFFFF"/>
        <w:spacing w:before="90" w:after="90" w:line="360" w:lineRule="atLeast"/>
        <w:rPr>
          <w:color w:val="000000"/>
        </w:rPr>
      </w:pPr>
      <w:r>
        <w:rPr>
          <w:color w:val="000000"/>
        </w:rPr>
        <w:t xml:space="preserve">Построить функциональную модель системы, описанной  в Лабораторной работе № 1 так, чтобы она отвечала всем предъявленным к системе требованиям, представляла полный функционал системы (каждой функции в описании системы должен </w:t>
      </w:r>
      <w:proofErr w:type="gramStart"/>
      <w:r>
        <w:rPr>
          <w:color w:val="000000"/>
        </w:rPr>
        <w:t>соответствовать</w:t>
      </w:r>
      <w:proofErr w:type="gramEnd"/>
      <w:r>
        <w:rPr>
          <w:color w:val="000000"/>
        </w:rPr>
        <w:t xml:space="preserve"> по крайней мере один функциональный блок)  и её основные  бизнес-процессы:</w:t>
      </w:r>
    </w:p>
    <w:p w:rsidR="00632A73" w:rsidRDefault="00632A73" w:rsidP="00632A73">
      <w:pPr>
        <w:numPr>
          <w:ilvl w:val="0"/>
          <w:numId w:val="5"/>
        </w:numPr>
        <w:shd w:val="clear" w:color="auto" w:fill="FFFFFF"/>
        <w:spacing w:before="90" w:after="90" w:line="360" w:lineRule="atLeast"/>
        <w:rPr>
          <w:color w:val="000000"/>
        </w:rPr>
      </w:pPr>
      <w:r>
        <w:rPr>
          <w:color w:val="000000"/>
        </w:rPr>
        <w:t>с помощью методологии IDEF0 построить контекстную диаграмму;</w:t>
      </w:r>
    </w:p>
    <w:p w:rsidR="00632A73" w:rsidRDefault="00632A73" w:rsidP="00632A73">
      <w:pPr>
        <w:numPr>
          <w:ilvl w:val="0"/>
          <w:numId w:val="5"/>
        </w:numPr>
        <w:shd w:val="clear" w:color="auto" w:fill="FFFFFF"/>
        <w:spacing w:before="90" w:after="90" w:line="360" w:lineRule="atLeast"/>
        <w:rPr>
          <w:color w:val="000000"/>
        </w:rPr>
      </w:pPr>
      <w:r>
        <w:rPr>
          <w:color w:val="000000"/>
          <w:sz w:val="14"/>
          <w:szCs w:val="14"/>
        </w:rPr>
        <w:t> </w:t>
      </w:r>
      <w:r>
        <w:rPr>
          <w:color w:val="000000"/>
        </w:rPr>
        <w:t>с помощью методологии IDEF0 построить диаграмму 1-го уровня (A0) – модель окружения;</w:t>
      </w:r>
    </w:p>
    <w:p w:rsidR="00632A73" w:rsidRDefault="00632A73" w:rsidP="00632A73">
      <w:pPr>
        <w:numPr>
          <w:ilvl w:val="0"/>
          <w:numId w:val="5"/>
        </w:numPr>
        <w:shd w:val="clear" w:color="auto" w:fill="FFFFFF"/>
        <w:spacing w:before="90" w:after="90" w:line="360" w:lineRule="atLeast"/>
        <w:rPr>
          <w:color w:val="000000"/>
        </w:rPr>
      </w:pPr>
      <w:r>
        <w:rPr>
          <w:color w:val="000000"/>
        </w:rPr>
        <w:t>с помощью методологии IDEF3 декомпозировать функциональные блоки модели окружения на 1-2 уровня вглубь до потоков, связи  с внешними системами и</w:t>
      </w:r>
    </w:p>
    <w:p w:rsidR="00632A73" w:rsidRDefault="00632A73" w:rsidP="00632A73">
      <w:pPr>
        <w:numPr>
          <w:ilvl w:val="0"/>
          <w:numId w:val="5"/>
        </w:numPr>
        <w:shd w:val="clear" w:color="auto" w:fill="FFFFFF"/>
        <w:spacing w:before="90" w:after="90" w:line="360" w:lineRule="atLeast"/>
        <w:rPr>
          <w:color w:val="000000"/>
        </w:rPr>
      </w:pPr>
      <w:r>
        <w:rPr>
          <w:color w:val="000000"/>
        </w:rPr>
        <w:t>на каждой диаграмме 2-го уровня должно быть не менее 4-х функциональных блоков;</w:t>
      </w:r>
    </w:p>
    <w:p w:rsidR="00632A73" w:rsidRDefault="00632A73" w:rsidP="00632A73">
      <w:pPr>
        <w:numPr>
          <w:ilvl w:val="0"/>
          <w:numId w:val="5"/>
        </w:numPr>
        <w:shd w:val="clear" w:color="auto" w:fill="FFFFFF"/>
        <w:spacing w:before="90" w:after="90" w:line="360" w:lineRule="atLeast"/>
        <w:rPr>
          <w:color w:val="000000"/>
        </w:rPr>
      </w:pPr>
      <w:r>
        <w:rPr>
          <w:color w:val="000000"/>
        </w:rPr>
        <w:t>на каждой диаграмме 3-го уровня и далее не менее 2-х функциональных блоков.</w:t>
      </w:r>
    </w:p>
    <w:p w:rsidR="00632A73" w:rsidRDefault="00632A73" w:rsidP="00632A73">
      <w:pPr>
        <w:numPr>
          <w:ilvl w:val="0"/>
          <w:numId w:val="6"/>
        </w:numPr>
        <w:shd w:val="clear" w:color="auto" w:fill="FFFFFF"/>
        <w:spacing w:before="100" w:beforeAutospacing="1" w:after="100" w:afterAutospacing="1" w:line="240" w:lineRule="auto"/>
        <w:jc w:val="both"/>
        <w:rPr>
          <w:color w:val="000000"/>
        </w:rPr>
      </w:pPr>
      <w:r>
        <w:rPr>
          <w:rFonts w:ascii="Verdana" w:hAnsi="Verdana"/>
          <w:color w:val="000000"/>
        </w:rPr>
        <w:t>Построить отчёт, включающий все полученные уровни модели, описание функциональных блоков, потоков данных, хранилищ и внешних объектов.</w:t>
      </w:r>
    </w:p>
    <w:p w:rsidR="00632A73" w:rsidRDefault="00632A73" w:rsidP="00632A73">
      <w:pPr>
        <w:pStyle w:val="1"/>
        <w:shd w:val="clear" w:color="auto" w:fill="FFFFFF"/>
        <w:spacing w:before="120" w:beforeAutospacing="0" w:after="120" w:afterAutospacing="0" w:line="360" w:lineRule="atLeast"/>
        <w:jc w:val="both"/>
        <w:rPr>
          <w:rFonts w:ascii="Verdana" w:hAnsi="Verdana"/>
          <w:color w:val="000000"/>
        </w:rPr>
      </w:pPr>
      <w:r>
        <w:rPr>
          <w:rFonts w:ascii="Verdana" w:hAnsi="Verdana"/>
          <w:color w:val="000000"/>
          <w:sz w:val="24"/>
          <w:szCs w:val="24"/>
        </w:rPr>
        <w:t>5.    Содержание отчета</w:t>
      </w:r>
    </w:p>
    <w:p w:rsidR="00632A73" w:rsidRDefault="00632A73" w:rsidP="00632A73">
      <w:pPr>
        <w:shd w:val="clear" w:color="auto" w:fill="FFFFFF"/>
        <w:spacing w:before="100" w:beforeAutospacing="1" w:after="100" w:afterAutospacing="1"/>
        <w:rPr>
          <w:rFonts w:ascii="Verdana" w:hAnsi="Verdana"/>
          <w:color w:val="000000"/>
          <w:sz w:val="27"/>
          <w:szCs w:val="27"/>
        </w:rPr>
      </w:pPr>
      <w:r>
        <w:rPr>
          <w:rFonts w:ascii="Verdana" w:hAnsi="Verdana"/>
          <w:color w:val="000000"/>
          <w:sz w:val="27"/>
          <w:szCs w:val="27"/>
        </w:rPr>
        <w:t>В отчете следует указать:</w:t>
      </w:r>
    </w:p>
    <w:p w:rsidR="00632A73" w:rsidRDefault="00632A73" w:rsidP="00632A73">
      <w:pPr>
        <w:pStyle w:val="a00"/>
        <w:numPr>
          <w:ilvl w:val="0"/>
          <w:numId w:val="7"/>
        </w:numPr>
        <w:shd w:val="clear" w:color="auto" w:fill="FFFFFF"/>
        <w:spacing w:before="75" w:beforeAutospacing="0" w:after="75" w:afterAutospacing="0" w:line="360" w:lineRule="atLeast"/>
        <w:rPr>
          <w:rFonts w:ascii="Verdana" w:hAnsi="Verdana"/>
          <w:color w:val="000000"/>
          <w:sz w:val="27"/>
          <w:szCs w:val="27"/>
        </w:rPr>
      </w:pPr>
      <w:r>
        <w:rPr>
          <w:rFonts w:ascii="Verdana" w:hAnsi="Verdana"/>
          <w:color w:val="000000"/>
          <w:sz w:val="27"/>
          <w:szCs w:val="27"/>
        </w:rPr>
        <w:t>Цель работы</w:t>
      </w:r>
    </w:p>
    <w:p w:rsidR="00632A73" w:rsidRDefault="00632A73" w:rsidP="00632A73">
      <w:pPr>
        <w:pStyle w:val="a00"/>
        <w:numPr>
          <w:ilvl w:val="0"/>
          <w:numId w:val="7"/>
        </w:numPr>
        <w:shd w:val="clear" w:color="auto" w:fill="FFFFFF"/>
        <w:spacing w:before="75" w:beforeAutospacing="0" w:after="75" w:afterAutospacing="0" w:line="360" w:lineRule="atLeast"/>
        <w:rPr>
          <w:rFonts w:ascii="Verdana" w:hAnsi="Verdana"/>
          <w:color w:val="000000"/>
          <w:sz w:val="27"/>
          <w:szCs w:val="27"/>
        </w:rPr>
      </w:pPr>
      <w:r>
        <w:rPr>
          <w:rFonts w:ascii="Verdana" w:hAnsi="Verdana"/>
          <w:color w:val="000000"/>
          <w:sz w:val="27"/>
          <w:szCs w:val="27"/>
        </w:rPr>
        <w:t>Введение</w:t>
      </w:r>
    </w:p>
    <w:p w:rsidR="00632A73" w:rsidRDefault="00632A73" w:rsidP="00632A73">
      <w:pPr>
        <w:pStyle w:val="a00"/>
        <w:numPr>
          <w:ilvl w:val="0"/>
          <w:numId w:val="7"/>
        </w:numPr>
        <w:shd w:val="clear" w:color="auto" w:fill="FFFFFF"/>
        <w:spacing w:before="75" w:beforeAutospacing="0" w:after="75" w:afterAutospacing="0" w:line="360" w:lineRule="atLeast"/>
        <w:rPr>
          <w:rFonts w:ascii="Verdana" w:hAnsi="Verdana"/>
          <w:color w:val="000000"/>
          <w:sz w:val="27"/>
          <w:szCs w:val="27"/>
        </w:rPr>
      </w:pPr>
      <w:r>
        <w:rPr>
          <w:rFonts w:ascii="Verdana" w:hAnsi="Verdana"/>
          <w:color w:val="000000"/>
          <w:sz w:val="27"/>
          <w:szCs w:val="27"/>
        </w:rPr>
        <w:t>Программно-аппаратные средства, используемые при выполнении работы.</w:t>
      </w:r>
    </w:p>
    <w:p w:rsidR="00632A73" w:rsidRDefault="00632A73" w:rsidP="00632A73">
      <w:pPr>
        <w:pStyle w:val="a00"/>
        <w:numPr>
          <w:ilvl w:val="0"/>
          <w:numId w:val="7"/>
        </w:numPr>
        <w:shd w:val="clear" w:color="auto" w:fill="FFFFFF"/>
        <w:spacing w:before="75" w:beforeAutospacing="0" w:after="75" w:afterAutospacing="0" w:line="360" w:lineRule="atLeast"/>
        <w:rPr>
          <w:rFonts w:ascii="Verdana" w:hAnsi="Verdana"/>
          <w:color w:val="000000"/>
          <w:sz w:val="27"/>
          <w:szCs w:val="27"/>
        </w:rPr>
      </w:pPr>
      <w:r>
        <w:rPr>
          <w:rFonts w:ascii="Verdana" w:hAnsi="Verdana"/>
          <w:color w:val="000000"/>
          <w:sz w:val="27"/>
          <w:szCs w:val="27"/>
        </w:rPr>
        <w:t>Основную часть (описание самой работы), выполненную согласно требованиям к результатам выполнения лабораторного практикума (п.2).</w:t>
      </w:r>
    </w:p>
    <w:p w:rsidR="00632A73" w:rsidRDefault="00632A73" w:rsidP="00632A73">
      <w:pPr>
        <w:pStyle w:val="a00"/>
        <w:numPr>
          <w:ilvl w:val="0"/>
          <w:numId w:val="7"/>
        </w:numPr>
        <w:shd w:val="clear" w:color="auto" w:fill="FFFFFF"/>
        <w:spacing w:before="75" w:beforeAutospacing="0" w:after="75" w:afterAutospacing="0" w:line="360" w:lineRule="atLeast"/>
        <w:rPr>
          <w:rFonts w:ascii="Verdana" w:hAnsi="Verdana"/>
          <w:color w:val="000000"/>
          <w:sz w:val="27"/>
          <w:szCs w:val="27"/>
        </w:rPr>
      </w:pPr>
      <w:r>
        <w:rPr>
          <w:rFonts w:ascii="Verdana" w:hAnsi="Verdana"/>
          <w:color w:val="000000"/>
          <w:sz w:val="27"/>
          <w:szCs w:val="27"/>
        </w:rPr>
        <w:t>Заключение (выводы)</w:t>
      </w:r>
    </w:p>
    <w:p w:rsidR="00632A73" w:rsidRDefault="00632A73" w:rsidP="00632A73">
      <w:pPr>
        <w:pStyle w:val="a00"/>
        <w:numPr>
          <w:ilvl w:val="0"/>
          <w:numId w:val="7"/>
        </w:numPr>
        <w:shd w:val="clear" w:color="auto" w:fill="FFFFFF"/>
        <w:spacing w:before="75" w:beforeAutospacing="0" w:after="75" w:afterAutospacing="0" w:line="360" w:lineRule="atLeast"/>
        <w:rPr>
          <w:rFonts w:ascii="Verdana" w:hAnsi="Verdana"/>
          <w:color w:val="000000"/>
          <w:sz w:val="27"/>
          <w:szCs w:val="27"/>
        </w:rPr>
      </w:pPr>
      <w:r>
        <w:rPr>
          <w:rFonts w:ascii="Verdana" w:hAnsi="Verdana"/>
          <w:color w:val="000000"/>
          <w:sz w:val="27"/>
          <w:szCs w:val="27"/>
        </w:rPr>
        <w:t>Список используемой литературы</w:t>
      </w:r>
    </w:p>
    <w:p w:rsidR="00632A73" w:rsidRDefault="00632A73" w:rsidP="00632A73">
      <w:pPr>
        <w:pStyle w:val="a4"/>
        <w:shd w:val="clear" w:color="auto" w:fill="FFFFFF"/>
        <w:spacing w:before="120" w:beforeAutospacing="0" w:line="360" w:lineRule="atLeast"/>
        <w:rPr>
          <w:rFonts w:ascii="Verdana" w:hAnsi="Verdana"/>
          <w:color w:val="000000"/>
          <w:sz w:val="27"/>
          <w:szCs w:val="27"/>
        </w:rPr>
      </w:pPr>
      <w:r>
        <w:rPr>
          <w:rFonts w:ascii="Verdana" w:hAnsi="Verdana"/>
          <w:b/>
          <w:bCs/>
          <w:color w:val="000000"/>
          <w:sz w:val="27"/>
          <w:szCs w:val="27"/>
          <w:lang w:val="en-US"/>
        </w:rPr>
        <w:t> </w:t>
      </w:r>
      <w:r>
        <w:rPr>
          <w:rFonts w:ascii="Verdana" w:hAnsi="Verdana"/>
          <w:b/>
          <w:bCs/>
          <w:color w:val="000000"/>
          <w:sz w:val="27"/>
          <w:szCs w:val="27"/>
        </w:rPr>
        <w:t>6.    Литература</w:t>
      </w:r>
    </w:p>
    <w:p w:rsidR="00632A73" w:rsidRDefault="00632A73" w:rsidP="00632A73">
      <w:pPr>
        <w:pStyle w:val="a00"/>
        <w:numPr>
          <w:ilvl w:val="0"/>
          <w:numId w:val="8"/>
        </w:numPr>
        <w:shd w:val="clear" w:color="auto" w:fill="FFFFFF"/>
        <w:spacing w:before="90" w:beforeAutospacing="0" w:after="90" w:afterAutospacing="0" w:line="360" w:lineRule="atLeast"/>
        <w:jc w:val="both"/>
        <w:rPr>
          <w:rFonts w:ascii="Verdana" w:hAnsi="Verdana"/>
          <w:color w:val="000000"/>
          <w:sz w:val="27"/>
          <w:szCs w:val="27"/>
        </w:rPr>
      </w:pPr>
      <w:r>
        <w:rPr>
          <w:rFonts w:ascii="Verdana" w:hAnsi="Verdana"/>
          <w:color w:val="000000"/>
          <w:sz w:val="27"/>
          <w:szCs w:val="27"/>
          <w:lang w:val="en-US"/>
        </w:rPr>
        <w:lastRenderedPageBreak/>
        <w:t>http://</w:t>
      </w:r>
      <w:r>
        <w:rPr>
          <w:rFonts w:ascii="Verdana" w:hAnsi="Verdana"/>
          <w:color w:val="000000"/>
          <w:sz w:val="27"/>
          <w:szCs w:val="27"/>
        </w:rPr>
        <w:t>www.idef.com</w:t>
      </w:r>
    </w:p>
    <w:p w:rsidR="00632A73" w:rsidRDefault="00632A73" w:rsidP="00632A73">
      <w:pPr>
        <w:pStyle w:val="a00"/>
        <w:numPr>
          <w:ilvl w:val="0"/>
          <w:numId w:val="8"/>
        </w:numPr>
        <w:shd w:val="clear" w:color="auto" w:fill="FFFFFF"/>
        <w:spacing w:before="90" w:beforeAutospacing="0" w:after="90" w:afterAutospacing="0" w:line="360" w:lineRule="atLeast"/>
        <w:jc w:val="both"/>
        <w:rPr>
          <w:rFonts w:ascii="Verdana" w:hAnsi="Verdana"/>
          <w:color w:val="000000"/>
          <w:sz w:val="27"/>
          <w:szCs w:val="27"/>
        </w:rPr>
      </w:pPr>
      <w:r>
        <w:rPr>
          <w:rFonts w:ascii="Verdana" w:hAnsi="Verdana"/>
          <w:color w:val="000000"/>
          <w:sz w:val="27"/>
          <w:szCs w:val="27"/>
        </w:rPr>
        <w:t>http://www.idefinfo.ru/</w:t>
      </w:r>
    </w:p>
    <w:p w:rsidR="00632A73" w:rsidRDefault="00632A73" w:rsidP="00632A73">
      <w:pPr>
        <w:pStyle w:val="a00"/>
        <w:numPr>
          <w:ilvl w:val="0"/>
          <w:numId w:val="8"/>
        </w:numPr>
        <w:shd w:val="clear" w:color="auto" w:fill="FFFFFF"/>
        <w:spacing w:before="90" w:beforeAutospacing="0" w:after="90" w:afterAutospacing="0" w:line="360" w:lineRule="atLeast"/>
        <w:jc w:val="both"/>
        <w:rPr>
          <w:rFonts w:ascii="Verdana" w:hAnsi="Verdana"/>
          <w:color w:val="000000"/>
          <w:sz w:val="27"/>
          <w:szCs w:val="27"/>
        </w:rPr>
      </w:pPr>
      <w:r>
        <w:rPr>
          <w:rFonts w:ascii="Verdana" w:hAnsi="Verdana"/>
          <w:color w:val="000000"/>
          <w:sz w:val="27"/>
          <w:szCs w:val="27"/>
        </w:rPr>
        <w:t xml:space="preserve">Свиридов С., </w:t>
      </w:r>
      <w:proofErr w:type="spellStart"/>
      <w:r>
        <w:rPr>
          <w:rFonts w:ascii="Verdana" w:hAnsi="Verdana"/>
          <w:color w:val="000000"/>
          <w:sz w:val="27"/>
          <w:szCs w:val="27"/>
        </w:rPr>
        <w:t>Курьян</w:t>
      </w:r>
      <w:proofErr w:type="spellEnd"/>
      <w:r>
        <w:rPr>
          <w:rFonts w:ascii="Verdana" w:hAnsi="Verdana"/>
          <w:color w:val="000000"/>
          <w:sz w:val="27"/>
          <w:szCs w:val="27"/>
        </w:rPr>
        <w:t xml:space="preserve"> А.. IDEF0: функциональное моделирование деловых процессов // Центр ОТСМ-ТРИЗ технологий, Минск, Беларусь 1997.</w:t>
      </w:r>
      <w:r>
        <w:rPr>
          <w:rStyle w:val="apple-converted-space"/>
          <w:rFonts w:ascii="Verdana" w:hAnsi="Verdana"/>
          <w:color w:val="000000"/>
          <w:sz w:val="27"/>
          <w:szCs w:val="27"/>
        </w:rPr>
        <w:t> </w:t>
      </w:r>
      <w:hyperlink r:id="rId16" w:history="1">
        <w:r>
          <w:rPr>
            <w:rStyle w:val="a6"/>
            <w:rFonts w:ascii="Verdana" w:hAnsi="Verdana"/>
            <w:color w:val="814E95"/>
            <w:sz w:val="27"/>
            <w:szCs w:val="27"/>
            <w:u w:val="none"/>
          </w:rPr>
          <w:t>http://www.trizminsk.org</w:t>
        </w:r>
      </w:hyperlink>
    </w:p>
    <w:p w:rsidR="00632A73" w:rsidRDefault="00632A73" w:rsidP="00632A73">
      <w:pPr>
        <w:pStyle w:val="a00"/>
        <w:numPr>
          <w:ilvl w:val="0"/>
          <w:numId w:val="8"/>
        </w:numPr>
        <w:shd w:val="clear" w:color="auto" w:fill="FFFFFF"/>
        <w:spacing w:before="90" w:beforeAutospacing="0" w:after="90" w:afterAutospacing="0" w:line="360" w:lineRule="atLeast"/>
        <w:jc w:val="both"/>
        <w:rPr>
          <w:rFonts w:ascii="Verdana" w:hAnsi="Verdana"/>
          <w:color w:val="000000"/>
          <w:sz w:val="27"/>
          <w:szCs w:val="27"/>
        </w:rPr>
      </w:pPr>
      <w:proofErr w:type="spellStart"/>
      <w:r>
        <w:rPr>
          <w:rFonts w:ascii="Verdana" w:hAnsi="Verdana"/>
          <w:color w:val="000000"/>
          <w:sz w:val="27"/>
          <w:szCs w:val="27"/>
        </w:rPr>
        <w:t>Чувахин</w:t>
      </w:r>
      <w:proofErr w:type="spellEnd"/>
      <w:r>
        <w:rPr>
          <w:rFonts w:ascii="Verdana" w:hAnsi="Verdana"/>
          <w:color w:val="000000"/>
          <w:sz w:val="27"/>
          <w:szCs w:val="27"/>
        </w:rPr>
        <w:t xml:space="preserve"> В. А. Описание отдельных концепций IDEF0// Сайт “Корпоративный менеджмент”.</w:t>
      </w:r>
      <w:r>
        <w:rPr>
          <w:rStyle w:val="apple-converted-space"/>
          <w:rFonts w:ascii="Verdana" w:hAnsi="Verdana"/>
          <w:color w:val="000000"/>
          <w:sz w:val="27"/>
          <w:szCs w:val="27"/>
        </w:rPr>
        <w:t> </w:t>
      </w:r>
      <w:hyperlink r:id="rId17" w:history="1">
        <w:r>
          <w:rPr>
            <w:rStyle w:val="a6"/>
            <w:rFonts w:ascii="Verdana" w:hAnsi="Verdana"/>
            <w:color w:val="814E95"/>
            <w:sz w:val="27"/>
            <w:szCs w:val="27"/>
            <w:u w:val="none"/>
          </w:rPr>
          <w:t>http://www.cfin.ru/chuvakhin/idef0-r.shtml</w:t>
        </w:r>
      </w:hyperlink>
    </w:p>
    <w:p w:rsidR="00632A73" w:rsidRDefault="00632A73" w:rsidP="00632A73">
      <w:pPr>
        <w:pStyle w:val="a00"/>
        <w:numPr>
          <w:ilvl w:val="0"/>
          <w:numId w:val="8"/>
        </w:numPr>
        <w:shd w:val="clear" w:color="auto" w:fill="FFFFFF"/>
        <w:spacing w:before="90" w:beforeAutospacing="0" w:after="90" w:afterAutospacing="0" w:line="360" w:lineRule="atLeast"/>
        <w:jc w:val="both"/>
        <w:rPr>
          <w:rFonts w:ascii="Verdana" w:hAnsi="Verdana"/>
          <w:color w:val="000000"/>
          <w:sz w:val="27"/>
          <w:szCs w:val="27"/>
        </w:rPr>
      </w:pPr>
      <w:proofErr w:type="spellStart"/>
      <w:r>
        <w:rPr>
          <w:rFonts w:ascii="Verdana" w:hAnsi="Verdana"/>
          <w:color w:val="000000"/>
          <w:sz w:val="27"/>
          <w:szCs w:val="27"/>
        </w:rPr>
        <w:t>Курьян</w:t>
      </w:r>
      <w:proofErr w:type="spellEnd"/>
      <w:r>
        <w:rPr>
          <w:rFonts w:ascii="Verdana" w:hAnsi="Verdana"/>
          <w:color w:val="000000"/>
          <w:sz w:val="27"/>
          <w:szCs w:val="27"/>
        </w:rPr>
        <w:t xml:space="preserve"> А. Г., </w:t>
      </w:r>
      <w:proofErr w:type="spellStart"/>
      <w:r>
        <w:rPr>
          <w:rFonts w:ascii="Verdana" w:hAnsi="Verdana"/>
          <w:color w:val="000000"/>
          <w:sz w:val="27"/>
          <w:szCs w:val="27"/>
        </w:rPr>
        <w:t>Серенков</w:t>
      </w:r>
      <w:proofErr w:type="spellEnd"/>
      <w:r>
        <w:rPr>
          <w:rFonts w:ascii="Verdana" w:hAnsi="Verdana"/>
          <w:color w:val="000000"/>
          <w:sz w:val="27"/>
          <w:szCs w:val="27"/>
        </w:rPr>
        <w:t xml:space="preserve"> П.С. Использование IDEF0 для описания и классификации процессов в рамках системы качества МС ИСО семейства 9000 версии 2000. //</w:t>
      </w:r>
      <w:r>
        <w:rPr>
          <w:rStyle w:val="apple-converted-space"/>
          <w:rFonts w:ascii="Verdana" w:hAnsi="Verdana"/>
          <w:color w:val="000000"/>
          <w:sz w:val="27"/>
          <w:szCs w:val="27"/>
        </w:rPr>
        <w:t> </w:t>
      </w:r>
      <w:hyperlink r:id="rId18" w:tgtFrame="_top" w:history="1">
        <w:r>
          <w:rPr>
            <w:rStyle w:val="a6"/>
            <w:rFonts w:ascii="Verdana" w:hAnsi="Verdana"/>
            <w:color w:val="814E95"/>
            <w:sz w:val="27"/>
            <w:szCs w:val="27"/>
            <w:u w:val="none"/>
          </w:rPr>
          <w:t>http://www.interface.ru/</w:t>
        </w:r>
      </w:hyperlink>
    </w:p>
    <w:p w:rsidR="00632A73" w:rsidRDefault="00632A73" w:rsidP="00632A73">
      <w:pPr>
        <w:pStyle w:val="a00"/>
        <w:numPr>
          <w:ilvl w:val="0"/>
          <w:numId w:val="8"/>
        </w:numPr>
        <w:shd w:val="clear" w:color="auto" w:fill="FFFFFF"/>
        <w:spacing w:before="90" w:beforeAutospacing="0" w:after="90" w:afterAutospacing="0" w:line="360" w:lineRule="atLeast"/>
        <w:jc w:val="both"/>
        <w:rPr>
          <w:rFonts w:ascii="Verdana" w:hAnsi="Verdana"/>
          <w:color w:val="000000"/>
          <w:sz w:val="27"/>
          <w:szCs w:val="27"/>
        </w:rPr>
      </w:pPr>
      <w:r>
        <w:rPr>
          <w:rFonts w:ascii="Verdana" w:hAnsi="Verdana"/>
          <w:color w:val="000000"/>
          <w:sz w:val="27"/>
          <w:szCs w:val="27"/>
        </w:rPr>
        <w:t>Рубцов С. IDEF0 и опыт разработки. Секреты моделирования и проектирования бизнес-процессов. // Открытые системы, 2002.</w:t>
      </w:r>
      <w:hyperlink r:id="rId19" w:history="1">
        <w:r>
          <w:rPr>
            <w:rStyle w:val="a6"/>
            <w:rFonts w:ascii="Verdana" w:hAnsi="Verdana"/>
            <w:color w:val="814E95"/>
            <w:sz w:val="27"/>
            <w:szCs w:val="27"/>
            <w:u w:val="none"/>
          </w:rPr>
          <w:t>http://big.spb.ru/</w:t>
        </w:r>
      </w:hyperlink>
    </w:p>
    <w:p w:rsidR="00632A73" w:rsidRDefault="00632A73" w:rsidP="00632A73">
      <w:pPr>
        <w:pStyle w:val="a00"/>
        <w:numPr>
          <w:ilvl w:val="0"/>
          <w:numId w:val="8"/>
        </w:numPr>
        <w:shd w:val="clear" w:color="auto" w:fill="FFFFFF"/>
        <w:spacing w:before="90" w:beforeAutospacing="0" w:after="90" w:afterAutospacing="0" w:line="360" w:lineRule="atLeast"/>
        <w:jc w:val="both"/>
        <w:rPr>
          <w:rFonts w:ascii="Verdana" w:hAnsi="Verdana"/>
          <w:color w:val="000000"/>
          <w:sz w:val="27"/>
          <w:szCs w:val="27"/>
        </w:rPr>
      </w:pPr>
      <w:r>
        <w:rPr>
          <w:rFonts w:ascii="Verdana" w:hAnsi="Verdana"/>
          <w:color w:val="000000"/>
          <w:sz w:val="27"/>
          <w:szCs w:val="27"/>
        </w:rPr>
        <w:t>Верников Г.. Основные методологии обследования организаций. Стандарт IDEF0. // Управленческое консультирование.</w:t>
      </w:r>
      <w:hyperlink r:id="rId20" w:history="1">
        <w:r>
          <w:rPr>
            <w:rStyle w:val="a6"/>
            <w:rFonts w:ascii="Verdana" w:hAnsi="Verdana"/>
            <w:color w:val="814E95"/>
            <w:sz w:val="27"/>
            <w:szCs w:val="27"/>
            <w:u w:val="none"/>
          </w:rPr>
          <w:t>www.consulting.ru</w:t>
        </w:r>
      </w:hyperlink>
    </w:p>
    <w:p w:rsidR="00632A73" w:rsidRDefault="00632A73" w:rsidP="00632A73">
      <w:pPr>
        <w:pStyle w:val="a00"/>
        <w:numPr>
          <w:ilvl w:val="0"/>
          <w:numId w:val="8"/>
        </w:numPr>
        <w:shd w:val="clear" w:color="auto" w:fill="FFFFFF"/>
        <w:spacing w:before="90" w:beforeAutospacing="0" w:after="90" w:afterAutospacing="0" w:line="360" w:lineRule="atLeast"/>
        <w:jc w:val="both"/>
        <w:rPr>
          <w:rFonts w:ascii="Verdana" w:hAnsi="Verdana"/>
          <w:color w:val="000000"/>
          <w:sz w:val="27"/>
          <w:szCs w:val="27"/>
        </w:rPr>
      </w:pPr>
      <w:r>
        <w:rPr>
          <w:rFonts w:ascii="Verdana" w:hAnsi="Verdana"/>
          <w:color w:val="000000"/>
          <w:sz w:val="27"/>
          <w:szCs w:val="27"/>
        </w:rPr>
        <w:t xml:space="preserve">Ляхов В. Ф. Практикум по </w:t>
      </w:r>
      <w:proofErr w:type="spellStart"/>
      <w:r>
        <w:rPr>
          <w:rFonts w:ascii="Verdana" w:hAnsi="Verdana"/>
          <w:color w:val="000000"/>
          <w:sz w:val="27"/>
          <w:szCs w:val="27"/>
        </w:rPr>
        <w:t>Bpwin</w:t>
      </w:r>
      <w:proofErr w:type="spellEnd"/>
      <w:r>
        <w:rPr>
          <w:rFonts w:ascii="Verdana" w:hAnsi="Verdana"/>
          <w:color w:val="000000"/>
          <w:sz w:val="27"/>
          <w:szCs w:val="27"/>
        </w:rPr>
        <w:t xml:space="preserve"> // </w:t>
      </w:r>
      <w:proofErr w:type="spellStart"/>
      <w:r>
        <w:rPr>
          <w:rFonts w:ascii="Verdana" w:hAnsi="Verdana"/>
          <w:color w:val="000000"/>
          <w:sz w:val="27"/>
          <w:szCs w:val="27"/>
        </w:rPr>
        <w:t>СевКавГТУ</w:t>
      </w:r>
      <w:proofErr w:type="spellEnd"/>
      <w:r>
        <w:rPr>
          <w:rFonts w:ascii="Verdana" w:hAnsi="Verdana"/>
          <w:color w:val="000000"/>
          <w:sz w:val="27"/>
          <w:szCs w:val="27"/>
        </w:rPr>
        <w:t xml:space="preserve"> кафедра «Информационных систем и технологий»</w:t>
      </w:r>
    </w:p>
    <w:p w:rsidR="00632A73" w:rsidRDefault="00632A73" w:rsidP="00632A73">
      <w:pPr>
        <w:pStyle w:val="a00"/>
        <w:numPr>
          <w:ilvl w:val="0"/>
          <w:numId w:val="8"/>
        </w:numPr>
        <w:shd w:val="clear" w:color="auto" w:fill="FFFFFF"/>
        <w:spacing w:before="90" w:beforeAutospacing="0" w:after="90" w:afterAutospacing="0" w:line="360" w:lineRule="atLeast"/>
        <w:jc w:val="both"/>
        <w:rPr>
          <w:rFonts w:ascii="Verdana" w:hAnsi="Verdana"/>
          <w:color w:val="000000"/>
          <w:sz w:val="27"/>
          <w:szCs w:val="27"/>
        </w:rPr>
      </w:pPr>
      <w:proofErr w:type="gramStart"/>
      <w:r>
        <w:rPr>
          <w:rFonts w:ascii="Verdana" w:hAnsi="Verdana"/>
          <w:color w:val="000000"/>
          <w:sz w:val="27"/>
          <w:szCs w:val="27"/>
        </w:rPr>
        <w:t>Маклаков</w:t>
      </w:r>
      <w:proofErr w:type="gramEnd"/>
      <w:r>
        <w:rPr>
          <w:rFonts w:ascii="Verdana" w:hAnsi="Verdana"/>
          <w:color w:val="000000"/>
          <w:sz w:val="27"/>
          <w:szCs w:val="27"/>
        </w:rPr>
        <w:t xml:space="preserve"> С. В. </w:t>
      </w:r>
      <w:proofErr w:type="spellStart"/>
      <w:r>
        <w:rPr>
          <w:rFonts w:ascii="Verdana" w:hAnsi="Verdana"/>
          <w:color w:val="000000"/>
          <w:sz w:val="27"/>
          <w:szCs w:val="27"/>
        </w:rPr>
        <w:t>BPwin</w:t>
      </w:r>
      <w:proofErr w:type="spellEnd"/>
      <w:r>
        <w:rPr>
          <w:rFonts w:ascii="Verdana" w:hAnsi="Verdana"/>
          <w:color w:val="000000"/>
          <w:sz w:val="27"/>
          <w:szCs w:val="27"/>
        </w:rPr>
        <w:t xml:space="preserve"> и </w:t>
      </w:r>
      <w:proofErr w:type="spellStart"/>
      <w:r>
        <w:rPr>
          <w:rFonts w:ascii="Verdana" w:hAnsi="Verdana"/>
          <w:color w:val="000000"/>
          <w:sz w:val="27"/>
          <w:szCs w:val="27"/>
        </w:rPr>
        <w:t>ERwin</w:t>
      </w:r>
      <w:proofErr w:type="spellEnd"/>
      <w:r>
        <w:rPr>
          <w:rFonts w:ascii="Verdana" w:hAnsi="Verdana"/>
          <w:color w:val="000000"/>
          <w:sz w:val="27"/>
          <w:szCs w:val="27"/>
        </w:rPr>
        <w:t>: CASE-средства для разработки информационных систем //  </w:t>
      </w:r>
      <w:hyperlink r:id="rId21" w:history="1">
        <w:r>
          <w:rPr>
            <w:rStyle w:val="a6"/>
            <w:rFonts w:ascii="Verdana" w:hAnsi="Verdana"/>
            <w:color w:val="814E95"/>
            <w:sz w:val="27"/>
            <w:szCs w:val="27"/>
            <w:u w:val="none"/>
          </w:rPr>
          <w:t>http://www.isuct.ru/~ivt/books/CASE/case5</w:t>
        </w:r>
      </w:hyperlink>
    </w:p>
    <w:p w:rsidR="00632A73" w:rsidRDefault="00632A73" w:rsidP="00632A73">
      <w:pPr>
        <w:pStyle w:val="a4"/>
        <w:shd w:val="clear" w:color="auto" w:fill="FFFFFF"/>
        <w:spacing w:before="120" w:beforeAutospacing="0" w:line="360" w:lineRule="atLeast"/>
        <w:rPr>
          <w:rFonts w:ascii="Verdana" w:hAnsi="Verdana"/>
          <w:color w:val="000000"/>
          <w:sz w:val="27"/>
          <w:szCs w:val="27"/>
        </w:rPr>
      </w:pPr>
      <w:r>
        <w:rPr>
          <w:rFonts w:ascii="Verdana" w:hAnsi="Verdana"/>
          <w:b/>
          <w:bCs/>
          <w:color w:val="000000"/>
          <w:sz w:val="27"/>
          <w:szCs w:val="27"/>
          <w:lang w:val="en-US"/>
        </w:rPr>
        <w:t> </w:t>
      </w:r>
      <w:r>
        <w:rPr>
          <w:rFonts w:ascii="Verdana" w:hAnsi="Verdana"/>
          <w:b/>
          <w:bCs/>
          <w:color w:val="000000"/>
          <w:sz w:val="27"/>
          <w:szCs w:val="27"/>
        </w:rPr>
        <w:t>7.    Контрольные вопросы</w:t>
      </w:r>
    </w:p>
    <w:p w:rsidR="00632A73" w:rsidRDefault="00632A73" w:rsidP="00632A73">
      <w:pPr>
        <w:pStyle w:val="a9"/>
        <w:shd w:val="clear" w:color="auto" w:fill="FFFFFF"/>
        <w:ind w:left="567" w:hanging="567"/>
        <w:rPr>
          <w:rFonts w:ascii="Verdana" w:hAnsi="Verdana"/>
          <w:color w:val="000000"/>
          <w:sz w:val="27"/>
          <w:szCs w:val="27"/>
        </w:rPr>
      </w:pPr>
      <w:r>
        <w:rPr>
          <w:rFonts w:ascii="Verdana" w:hAnsi="Verdana"/>
          <w:color w:val="000000"/>
        </w:rPr>
        <w:t>1.    Перечислите основные объекты IDEF0, их описание и назначение.</w:t>
      </w:r>
    </w:p>
    <w:p w:rsidR="00632A73" w:rsidRDefault="00632A73" w:rsidP="00632A73">
      <w:pPr>
        <w:pStyle w:val="a9"/>
        <w:shd w:val="clear" w:color="auto" w:fill="FFFFFF"/>
        <w:ind w:left="567" w:hanging="567"/>
        <w:rPr>
          <w:rFonts w:ascii="Verdana" w:hAnsi="Verdana"/>
          <w:color w:val="000000"/>
          <w:sz w:val="27"/>
          <w:szCs w:val="27"/>
        </w:rPr>
      </w:pPr>
      <w:r>
        <w:rPr>
          <w:rFonts w:ascii="Verdana" w:hAnsi="Verdana"/>
          <w:color w:val="000000"/>
        </w:rPr>
        <w:t>2.    Назовите базовые принципы моделирования в IDEF0.</w:t>
      </w:r>
    </w:p>
    <w:p w:rsidR="00632A73" w:rsidRDefault="00632A73" w:rsidP="00632A73">
      <w:pPr>
        <w:pStyle w:val="a9"/>
        <w:shd w:val="clear" w:color="auto" w:fill="FFFFFF"/>
        <w:ind w:left="567" w:hanging="567"/>
        <w:rPr>
          <w:rFonts w:ascii="Verdana" w:hAnsi="Verdana"/>
          <w:color w:val="000000"/>
          <w:sz w:val="27"/>
          <w:szCs w:val="27"/>
        </w:rPr>
      </w:pPr>
      <w:r>
        <w:rPr>
          <w:rFonts w:ascii="Verdana" w:hAnsi="Verdana"/>
          <w:color w:val="000000"/>
        </w:rPr>
        <w:t>3.    В каких случаях целесообразно применять построение модели “как есть”, а в каких “как будет”?</w:t>
      </w:r>
    </w:p>
    <w:p w:rsidR="00632A73" w:rsidRDefault="00632A73" w:rsidP="00632A73">
      <w:pPr>
        <w:pStyle w:val="a9"/>
        <w:shd w:val="clear" w:color="auto" w:fill="FFFFFF"/>
        <w:ind w:left="567" w:hanging="567"/>
        <w:rPr>
          <w:rFonts w:ascii="Verdana" w:hAnsi="Verdana"/>
          <w:color w:val="000000"/>
          <w:sz w:val="27"/>
          <w:szCs w:val="27"/>
        </w:rPr>
      </w:pPr>
      <w:r>
        <w:rPr>
          <w:rFonts w:ascii="Verdana" w:hAnsi="Verdana"/>
          <w:color w:val="000000"/>
        </w:rPr>
        <w:t>4.    Перечислите основные объекты IDEF3, их описание и назначение.</w:t>
      </w:r>
    </w:p>
    <w:p w:rsidR="00632A73" w:rsidRDefault="00632A73" w:rsidP="00632A73">
      <w:pPr>
        <w:pStyle w:val="a9"/>
        <w:shd w:val="clear" w:color="auto" w:fill="FFFFFF"/>
        <w:ind w:left="567" w:hanging="567"/>
        <w:rPr>
          <w:rFonts w:ascii="Verdana" w:hAnsi="Verdana"/>
          <w:color w:val="000000"/>
          <w:sz w:val="27"/>
          <w:szCs w:val="27"/>
        </w:rPr>
      </w:pPr>
      <w:r>
        <w:rPr>
          <w:rFonts w:ascii="Verdana" w:hAnsi="Verdana"/>
          <w:color w:val="000000"/>
        </w:rPr>
        <w:t>5.    В чём смысл использования перекрёстков в IDEF3?</w:t>
      </w:r>
    </w:p>
    <w:p w:rsidR="00632A73" w:rsidRDefault="00632A73" w:rsidP="00632A73">
      <w:pPr>
        <w:pStyle w:val="a9"/>
        <w:shd w:val="clear" w:color="auto" w:fill="FFFFFF"/>
        <w:ind w:left="567" w:hanging="567"/>
        <w:rPr>
          <w:rFonts w:ascii="Verdana" w:hAnsi="Verdana"/>
          <w:color w:val="000000"/>
          <w:sz w:val="27"/>
          <w:szCs w:val="27"/>
        </w:rPr>
      </w:pPr>
      <w:r>
        <w:rPr>
          <w:rFonts w:ascii="Verdana" w:hAnsi="Verdana"/>
          <w:color w:val="000000"/>
        </w:rPr>
        <w:t>6.    В чём отличия IDEF0 и IDEF3? Когда целесообразней использовать IDEF0, а когда IDEF3?</w:t>
      </w:r>
    </w:p>
    <w:p w:rsidR="00632A73" w:rsidRDefault="00632A73"/>
    <w:sectPr w:rsidR="00632A7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26A06"/>
    <w:multiLevelType w:val="multilevel"/>
    <w:tmpl w:val="66262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B9187C"/>
    <w:multiLevelType w:val="multilevel"/>
    <w:tmpl w:val="FC7E0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E32C92"/>
    <w:multiLevelType w:val="multilevel"/>
    <w:tmpl w:val="2A986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FCB612F"/>
    <w:multiLevelType w:val="multilevel"/>
    <w:tmpl w:val="36E09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53A576C"/>
    <w:multiLevelType w:val="multilevel"/>
    <w:tmpl w:val="0DD62E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6FD7E2F"/>
    <w:multiLevelType w:val="multilevel"/>
    <w:tmpl w:val="67349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2C85944"/>
    <w:multiLevelType w:val="multilevel"/>
    <w:tmpl w:val="87B49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D436DC9"/>
    <w:multiLevelType w:val="multilevel"/>
    <w:tmpl w:val="FB64D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5"/>
  </w:num>
  <w:num w:numId="4">
    <w:abstractNumId w:val="1"/>
  </w:num>
  <w:num w:numId="5">
    <w:abstractNumId w:val="0"/>
  </w:num>
  <w:num w:numId="6">
    <w:abstractNumId w:val="4"/>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A73"/>
    <w:rsid w:val="00632A73"/>
    <w:rsid w:val="00D21F11"/>
    <w:rsid w:val="00E44A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632A7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5">
    <w:name w:val="heading 5"/>
    <w:basedOn w:val="a"/>
    <w:next w:val="a"/>
    <w:link w:val="50"/>
    <w:uiPriority w:val="9"/>
    <w:semiHidden/>
    <w:unhideWhenUsed/>
    <w:qFormat/>
    <w:rsid w:val="00632A7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32A73"/>
    <w:rPr>
      <w:rFonts w:ascii="Times New Roman" w:eastAsia="Times New Roman" w:hAnsi="Times New Roman" w:cs="Times New Roman"/>
      <w:b/>
      <w:bCs/>
      <w:kern w:val="36"/>
      <w:sz w:val="48"/>
      <w:szCs w:val="48"/>
      <w:lang w:eastAsia="ru-RU"/>
    </w:rPr>
  </w:style>
  <w:style w:type="paragraph" w:customStyle="1" w:styleId="a00">
    <w:name w:val="a0"/>
    <w:basedOn w:val="a"/>
    <w:rsid w:val="00632A7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632A73"/>
  </w:style>
  <w:style w:type="character" w:customStyle="1" w:styleId="50">
    <w:name w:val="Заголовок 5 Знак"/>
    <w:basedOn w:val="a0"/>
    <w:link w:val="5"/>
    <w:uiPriority w:val="9"/>
    <w:semiHidden/>
    <w:rsid w:val="00632A73"/>
    <w:rPr>
      <w:rFonts w:asciiTheme="majorHAnsi" w:eastAsiaTheme="majorEastAsia" w:hAnsiTheme="majorHAnsi" w:cstheme="majorBidi"/>
      <w:color w:val="243F60" w:themeColor="accent1" w:themeShade="7F"/>
    </w:rPr>
  </w:style>
  <w:style w:type="paragraph" w:customStyle="1" w:styleId="normal1">
    <w:name w:val="normal1"/>
    <w:basedOn w:val="a"/>
    <w:rsid w:val="00632A7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Normal (Web)"/>
    <w:basedOn w:val="a"/>
    <w:uiPriority w:val="99"/>
    <w:semiHidden/>
    <w:unhideWhenUsed/>
    <w:rsid w:val="00632A7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tyle1">
    <w:name w:val="style1"/>
    <w:basedOn w:val="a"/>
    <w:rsid w:val="00632A7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Title"/>
    <w:basedOn w:val="a"/>
    <w:link w:val="a5"/>
    <w:uiPriority w:val="10"/>
    <w:qFormat/>
    <w:rsid w:val="00632A7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5">
    <w:name w:val="Название Знак"/>
    <w:basedOn w:val="a0"/>
    <w:link w:val="a4"/>
    <w:uiPriority w:val="10"/>
    <w:rsid w:val="00632A73"/>
    <w:rPr>
      <w:rFonts w:ascii="Times New Roman" w:eastAsia="Times New Roman" w:hAnsi="Times New Roman" w:cs="Times New Roman"/>
      <w:sz w:val="24"/>
      <w:szCs w:val="24"/>
      <w:lang w:eastAsia="ru-RU"/>
    </w:rPr>
  </w:style>
  <w:style w:type="character" w:styleId="a6">
    <w:name w:val="Hyperlink"/>
    <w:basedOn w:val="a0"/>
    <w:uiPriority w:val="99"/>
    <w:semiHidden/>
    <w:unhideWhenUsed/>
    <w:rsid w:val="00632A73"/>
    <w:rPr>
      <w:color w:val="0000FF"/>
      <w:u w:val="single"/>
    </w:rPr>
  </w:style>
  <w:style w:type="paragraph" w:styleId="a7">
    <w:name w:val="Balloon Text"/>
    <w:basedOn w:val="a"/>
    <w:link w:val="a8"/>
    <w:uiPriority w:val="99"/>
    <w:semiHidden/>
    <w:unhideWhenUsed/>
    <w:rsid w:val="00632A73"/>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632A73"/>
    <w:rPr>
      <w:rFonts w:ascii="Tahoma" w:hAnsi="Tahoma" w:cs="Tahoma"/>
      <w:sz w:val="16"/>
      <w:szCs w:val="16"/>
    </w:rPr>
  </w:style>
  <w:style w:type="paragraph" w:customStyle="1" w:styleId="a9">
    <w:name w:val="a"/>
    <w:basedOn w:val="a"/>
    <w:rsid w:val="00632A73"/>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632A7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5">
    <w:name w:val="heading 5"/>
    <w:basedOn w:val="a"/>
    <w:next w:val="a"/>
    <w:link w:val="50"/>
    <w:uiPriority w:val="9"/>
    <w:semiHidden/>
    <w:unhideWhenUsed/>
    <w:qFormat/>
    <w:rsid w:val="00632A7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32A73"/>
    <w:rPr>
      <w:rFonts w:ascii="Times New Roman" w:eastAsia="Times New Roman" w:hAnsi="Times New Roman" w:cs="Times New Roman"/>
      <w:b/>
      <w:bCs/>
      <w:kern w:val="36"/>
      <w:sz w:val="48"/>
      <w:szCs w:val="48"/>
      <w:lang w:eastAsia="ru-RU"/>
    </w:rPr>
  </w:style>
  <w:style w:type="paragraph" w:customStyle="1" w:styleId="a00">
    <w:name w:val="a0"/>
    <w:basedOn w:val="a"/>
    <w:rsid w:val="00632A7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632A73"/>
  </w:style>
  <w:style w:type="character" w:customStyle="1" w:styleId="50">
    <w:name w:val="Заголовок 5 Знак"/>
    <w:basedOn w:val="a0"/>
    <w:link w:val="5"/>
    <w:uiPriority w:val="9"/>
    <w:semiHidden/>
    <w:rsid w:val="00632A73"/>
    <w:rPr>
      <w:rFonts w:asciiTheme="majorHAnsi" w:eastAsiaTheme="majorEastAsia" w:hAnsiTheme="majorHAnsi" w:cstheme="majorBidi"/>
      <w:color w:val="243F60" w:themeColor="accent1" w:themeShade="7F"/>
    </w:rPr>
  </w:style>
  <w:style w:type="paragraph" w:customStyle="1" w:styleId="normal1">
    <w:name w:val="normal1"/>
    <w:basedOn w:val="a"/>
    <w:rsid w:val="00632A7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Normal (Web)"/>
    <w:basedOn w:val="a"/>
    <w:uiPriority w:val="99"/>
    <w:semiHidden/>
    <w:unhideWhenUsed/>
    <w:rsid w:val="00632A7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tyle1">
    <w:name w:val="style1"/>
    <w:basedOn w:val="a"/>
    <w:rsid w:val="00632A7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Title"/>
    <w:basedOn w:val="a"/>
    <w:link w:val="a5"/>
    <w:uiPriority w:val="10"/>
    <w:qFormat/>
    <w:rsid w:val="00632A7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5">
    <w:name w:val="Название Знак"/>
    <w:basedOn w:val="a0"/>
    <w:link w:val="a4"/>
    <w:uiPriority w:val="10"/>
    <w:rsid w:val="00632A73"/>
    <w:rPr>
      <w:rFonts w:ascii="Times New Roman" w:eastAsia="Times New Roman" w:hAnsi="Times New Roman" w:cs="Times New Roman"/>
      <w:sz w:val="24"/>
      <w:szCs w:val="24"/>
      <w:lang w:eastAsia="ru-RU"/>
    </w:rPr>
  </w:style>
  <w:style w:type="character" w:styleId="a6">
    <w:name w:val="Hyperlink"/>
    <w:basedOn w:val="a0"/>
    <w:uiPriority w:val="99"/>
    <w:semiHidden/>
    <w:unhideWhenUsed/>
    <w:rsid w:val="00632A73"/>
    <w:rPr>
      <w:color w:val="0000FF"/>
      <w:u w:val="single"/>
    </w:rPr>
  </w:style>
  <w:style w:type="paragraph" w:styleId="a7">
    <w:name w:val="Balloon Text"/>
    <w:basedOn w:val="a"/>
    <w:link w:val="a8"/>
    <w:uiPriority w:val="99"/>
    <w:semiHidden/>
    <w:unhideWhenUsed/>
    <w:rsid w:val="00632A73"/>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632A73"/>
    <w:rPr>
      <w:rFonts w:ascii="Tahoma" w:hAnsi="Tahoma" w:cs="Tahoma"/>
      <w:sz w:val="16"/>
      <w:szCs w:val="16"/>
    </w:rPr>
  </w:style>
  <w:style w:type="paragraph" w:customStyle="1" w:styleId="a9">
    <w:name w:val="a"/>
    <w:basedOn w:val="a"/>
    <w:rsid w:val="00632A73"/>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915966">
      <w:bodyDiv w:val="1"/>
      <w:marLeft w:val="0"/>
      <w:marRight w:val="0"/>
      <w:marTop w:val="0"/>
      <w:marBottom w:val="0"/>
      <w:divBdr>
        <w:top w:val="none" w:sz="0" w:space="0" w:color="auto"/>
        <w:left w:val="none" w:sz="0" w:space="0" w:color="auto"/>
        <w:bottom w:val="none" w:sz="0" w:space="0" w:color="auto"/>
        <w:right w:val="none" w:sz="0" w:space="0" w:color="auto"/>
      </w:divBdr>
      <w:divsChild>
        <w:div w:id="923688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281567">
      <w:bodyDiv w:val="1"/>
      <w:marLeft w:val="0"/>
      <w:marRight w:val="0"/>
      <w:marTop w:val="0"/>
      <w:marBottom w:val="0"/>
      <w:divBdr>
        <w:top w:val="none" w:sz="0" w:space="0" w:color="auto"/>
        <w:left w:val="none" w:sz="0" w:space="0" w:color="auto"/>
        <w:bottom w:val="none" w:sz="0" w:space="0" w:color="auto"/>
        <w:right w:val="none" w:sz="0" w:space="0" w:color="auto"/>
      </w:divBdr>
    </w:div>
    <w:div w:id="2092315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gif"/><Relationship Id="rId18" Type="http://schemas.openxmlformats.org/officeDocument/2006/relationships/hyperlink" Target="http://www.interface.ru/" TargetMode="External"/><Relationship Id="rId3" Type="http://schemas.microsoft.com/office/2007/relationships/stylesWithEffects" Target="stylesWithEffects.xml"/><Relationship Id="rId21" Type="http://schemas.openxmlformats.org/officeDocument/2006/relationships/hyperlink" Target="http://www.isuct.ru/~ivt/books/CASE/case5" TargetMode="External"/><Relationship Id="rId7" Type="http://schemas.openxmlformats.org/officeDocument/2006/relationships/image" Target="media/image2.jpeg"/><Relationship Id="rId12" Type="http://schemas.openxmlformats.org/officeDocument/2006/relationships/image" Target="media/image7.gif"/><Relationship Id="rId17" Type="http://schemas.openxmlformats.org/officeDocument/2006/relationships/hyperlink" Target="http://www.cfin.ru/chuvakhin/idef0-r.shtml" TargetMode="External"/><Relationship Id="rId2" Type="http://schemas.openxmlformats.org/officeDocument/2006/relationships/styles" Target="styles.xml"/><Relationship Id="rId16" Type="http://schemas.openxmlformats.org/officeDocument/2006/relationships/hyperlink" Target="http://www.trizminsk.org/" TargetMode="External"/><Relationship Id="rId20" Type="http://schemas.openxmlformats.org/officeDocument/2006/relationships/hyperlink" Target="http://www.consulting.ru/"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gif"/><Relationship Id="rId5" Type="http://schemas.openxmlformats.org/officeDocument/2006/relationships/webSettings" Target="webSettings.xml"/><Relationship Id="rId15" Type="http://schemas.openxmlformats.org/officeDocument/2006/relationships/image" Target="media/image10.gif"/><Relationship Id="rId23" Type="http://schemas.openxmlformats.org/officeDocument/2006/relationships/theme" Target="theme/theme1.xml"/><Relationship Id="rId10" Type="http://schemas.openxmlformats.org/officeDocument/2006/relationships/image" Target="media/image5.gif"/><Relationship Id="rId19" Type="http://schemas.openxmlformats.org/officeDocument/2006/relationships/hyperlink" Target="http://big.spb.ru/"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gif"/><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12</Pages>
  <Words>2204</Words>
  <Characters>12568</Characters>
  <Application>Microsoft Office Word</Application>
  <DocSecurity>0</DocSecurity>
  <Lines>104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2016-09-07T16:22:00Z</dcterms:created>
  <dcterms:modified xsi:type="dcterms:W3CDTF">2016-09-07T16:43:00Z</dcterms:modified>
</cp:coreProperties>
</file>