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48"/>
          <w:sz-cs w:val="48"/>
          <w:u w:val="single"/>
        </w:rPr>
        <w:t xml:space="preserve">Products</w:t>
      </w:r>
      <w:r>
        <w:rPr>
          <w:rFonts w:ascii="Helvetica" w:hAnsi="Helvetica" w:cs="Helvetica"/>
          <w:sz w:val="48"/>
          <w:sz-cs w:val="48"/>
        </w:rPr>
        <w:t xml:space="preserve"/>
      </w:r>
    </w:p>
    <w:p>
      <w:pPr>
        <w:jc w:val="center"/>
      </w:pPr>
      <w:r>
        <w:rPr>
          <w:rFonts w:ascii="Helvetica" w:hAnsi="Helvetica" w:cs="Helvetica"/>
          <w:sz w:val="48"/>
          <w:sz-cs w:val="48"/>
        </w:rPr>
        <w:t xml:space="preserve"/>
      </w:r>
    </w:p>
    <w:p>
      <w:pPr>
        <w:jc w:val="center"/>
      </w:pPr>
      <w:r>
        <w:rPr>
          <w:rFonts w:ascii="Helvetica" w:hAnsi="Helvetica" w:cs="Helvetica"/>
          <w:sz w:val="48"/>
          <w:sz-cs w:val="48"/>
        </w:rPr>
        <w:t xml:space="preserve"/>
      </w:r>
    </w:p>
    <w:p>
      <w:pPr/>
      <w:r>
        <w:rPr>
          <w:rFonts w:ascii="Helvetica" w:hAnsi="Helvetica" w:cs="Helvetica"/>
          <w:sz w:val="24"/>
          <w:sz-cs w:val="24"/>
        </w:rPr>
        <w:t xml:space="preserve">Products are a new post type created specifically for AppsByMax Inc. It works very differently from the post/page feature that comes standard in Wordpress. It’s primary function is to serve as a catalog for all of the apps, services, and products released by AppsByMax Inc. The Products post type’s various features and idiosyncrasies are explained below.</w:t>
      </w:r>
    </w:p>
    <w:p>
      <w:pPr/>
      <w:r>
        <w:rPr>
          <w:rFonts w:ascii="Helvetica" w:hAnsi="Helvetica" w:cs="Helvetica"/>
          <w:sz w:val="24"/>
          <w:sz-cs w:val="24"/>
        </w:rPr>
        <w:t xml:space="preserve"/>
      </w:r>
    </w:p>
    <w:p>
      <w:pPr/>
      <w:r>
        <w:rPr>
          <w:rFonts w:ascii="Helvetica" w:hAnsi="Helvetica" w:cs="Helvetica"/>
          <w:sz w:val="24"/>
          <w:sz-cs w:val="24"/>
        </w:rPr>
        <w:t xml:space="preserve">1.) Linking to the Products archive.</w:t>
      </w:r>
    </w:p>
    <w:p>
      <w:pPr/>
      <w:r>
        <w:rPr>
          <w:rFonts w:ascii="Helvetica" w:hAnsi="Helvetica" w:cs="Helvetica"/>
          <w:sz w:val="24"/>
          <w:sz-cs w:val="24"/>
        </w:rPr>
        <w:t xml:space="preserve"/>
      </w:r>
    </w:p>
    <w:p>
      <w:pPr/>
      <w:r>
        <w:rPr>
          <w:rFonts w:ascii="Helvetica" w:hAnsi="Helvetica" w:cs="Helvetica"/>
          <w:sz w:val="24"/>
          <w:sz-cs w:val="24"/>
        </w:rPr>
        <w:t xml:space="preserve">The page where the individual Products post are displayed (Products archive) is located at: http://(your domain name)/products/. To add it to your nav bar, go to the dashboard. On the dashboard, select menus, under the “Appearance” tab. Once on the menus page, enter the URL in custom links and add it to the menu assigned to the Primary Menu theme location.</w:t>
      </w:r>
    </w:p>
    <w:p>
      <w:pPr/>
      <w:r>
        <w:rPr>
          <w:rFonts w:ascii="Helvetica" w:hAnsi="Helvetica" w:cs="Helvetica"/>
          <w:sz w:val="24"/>
          <w:sz-cs w:val="24"/>
        </w:rPr>
        <w:t xml:space="preserve"/>
      </w:r>
    </w:p>
    <w:p>
      <w:pPr/>
      <w:r>
        <w:rPr>
          <w:rFonts w:ascii="Helvetica" w:hAnsi="Helvetica" w:cs="Helvetica"/>
          <w:sz w:val="24"/>
          <w:sz-cs w:val="24"/>
        </w:rPr>
        <w:t xml:space="preserve">2.) The Products archive.</w:t>
      </w:r>
    </w:p>
    <w:p>
      <w:pPr/>
      <w:r>
        <w:rPr>
          <w:rFonts w:ascii="Helvetica" w:hAnsi="Helvetica" w:cs="Helvetica"/>
          <w:sz w:val="24"/>
          <w:sz-cs w:val="24"/>
        </w:rPr>
        <w:t xml:space="preserve"/>
      </w:r>
    </w:p>
    <w:p>
      <w:pPr/>
      <w:r>
        <w:rPr>
          <w:rFonts w:ascii="Helvetica" w:hAnsi="Helvetica" w:cs="Helvetica"/>
          <w:sz w:val="24"/>
          <w:sz-cs w:val="24"/>
        </w:rPr>
        <w:t xml:space="preserve">The Products archive houses all of the Products posts on the site. The page displays all products posts from newest to oldest. When the page first loads, there is a minor alignment issue with the posts but this theme corrects that issue in seconds.</w:t>
      </w:r>
    </w:p>
    <w:p>
      <w:pPr/>
      <w:r>
        <w:rPr>
          <w:rFonts w:ascii="Helvetica" w:hAnsi="Helvetica" w:cs="Helvetica"/>
          <w:sz w:val="24"/>
          <w:sz-cs w:val="24"/>
        </w:rPr>
        <w:t xml:space="preserve"/>
      </w:r>
    </w:p>
    <w:p>
      <w:pPr/>
      <w:r>
        <w:rPr>
          <w:rFonts w:ascii="Helvetica" w:hAnsi="Helvetica" w:cs="Helvetica"/>
          <w:sz w:val="24"/>
          <w:sz-cs w:val="24"/>
        </w:rPr>
        <w:t xml:space="preserve">3.) The Products post</w:t>
      </w:r>
    </w:p>
    <w:p>
      <w:pPr/>
      <w:r>
        <w:rPr>
          <w:rFonts w:ascii="Helvetica" w:hAnsi="Helvetica" w:cs="Helvetica"/>
          <w:sz w:val="24"/>
          <w:sz-cs w:val="24"/>
        </w:rPr>
        <w:t xml:space="preserve"/>
      </w:r>
    </w:p>
    <w:p>
      <w:pPr/>
      <w:r>
        <w:rPr>
          <w:rFonts w:ascii="Helvetica" w:hAnsi="Helvetica" w:cs="Helvetica"/>
          <w:sz w:val="24"/>
          <w:sz-cs w:val="24"/>
        </w:rPr>
        <w:t xml:space="preserve">This post type was created by the theme author with the intended purpose of showcasing the various apps, products, and services released by AppsByMax Inc. It works like no other part of standard Wordpress.</w:t>
      </w:r>
    </w:p>
    <w:p>
      <w:pPr/>
      <w:r>
        <w:rPr>
          <w:rFonts w:ascii="Helvetica" w:hAnsi="Helvetica" w:cs="Helvetica"/>
          <w:sz w:val="24"/>
          <w:sz-cs w:val="24"/>
        </w:rPr>
        <w:t xml:space="preserve"/>
      </w:r>
    </w:p>
    <w:p>
      <w:pPr/>
      <w:r>
        <w:rPr>
          <w:rFonts w:ascii="Helvetica" w:hAnsi="Helvetica" w:cs="Helvetica"/>
          <w:sz w:val="24"/>
          <w:sz-cs w:val="24"/>
        </w:rPr>
        <w:t xml:space="preserve"/>
        <w:tab/>
        <w:t xml:space="preserve">3.a) </w:t>
      </w:r>
      <w:r>
        <w:rPr>
          <w:rFonts w:ascii="Helvetica" w:hAnsi="Helvetica" w:cs="Helvetica"/>
          <w:sz w:val="24"/>
          <w:sz-cs w:val="24"/>
          <w:u w:val="single"/>
        </w:rPr>
        <w:t xml:space="preserve">Screenshot Slideshow</w:t>
      </w:r>
      <w:r>
        <w:rPr>
          <w:rFonts w:ascii="Helvetica" w:hAnsi="Helvetica" w:cs="Helvetica"/>
          <w:sz w:val="24"/>
          <w:sz-cs w:val="24"/>
        </w:rPr>
        <w:t xml:space="preserve"/>
      </w:r>
    </w:p>
    <w:p>
      <w:pPr/>
      <w:r>
        <w:rPr>
          <w:rFonts w:ascii="Helvetica" w:hAnsi="Helvetica" w:cs="Helvetica"/>
          <w:sz w:val="24"/>
          <w:sz-cs w:val="24"/>
        </w:rPr>
        <w:t xml:space="preserve"/>
        <w:tab/>
        <w:t xml:space="preserve"/>
      </w:r>
    </w:p>
    <w:p>
      <w:pPr/>
      <w:r>
        <w:rPr>
          <w:rFonts w:ascii="Helvetica" w:hAnsi="Helvetica" w:cs="Helvetica"/>
          <w:sz w:val="24"/>
          <w:sz-cs w:val="24"/>
        </w:rPr>
        <w:t xml:space="preserve">A slideshow has been hardcoded into the post type HTML. It was built with the intended purpose of showcasing screenshots of the app, product, or service featured in the post. The slideshow feature in the products page works very different from the one in any other part of Wordpress. To add images to the slideshow in the products post, go to the product post on the dashboard. While there, (</w:t>
      </w:r>
      <w:r>
        <w:rPr>
          <w:rFonts w:ascii="Helvetica" w:hAnsi="Helvetica" w:cs="Helvetica"/>
          <w:sz w:val="24"/>
          <w:sz-cs w:val="24"/>
          <w:b/>
        </w:rPr>
        <w:t xml:space="preserve">and only there</w:t>
      </w:r>
      <w:r>
        <w:rPr>
          <w:rFonts w:ascii="Helvetica" w:hAnsi="Helvetica" w:cs="Helvetica"/>
          <w:sz w:val="24"/>
          <w:sz-cs w:val="24"/>
        </w:rPr>
        <w:t xml:space="preserve">) select “Add Media”. Once there, select “Create Gallery”, then select Upload Files. </w:t>
      </w:r>
      <w:r>
        <w:rPr>
          <w:rFonts w:ascii="Helvetica" w:hAnsi="Helvetica" w:cs="Helvetica"/>
          <w:sz w:val="24"/>
          <w:sz-cs w:val="24"/>
          <w:b/>
          <w:u w:val="single"/>
        </w:rPr>
        <w:t xml:space="preserve">You must upload new files specifically for the screenshot slideshow from this page only.</w:t>
      </w:r>
    </w:p>
    <w:p>
      <w:pPr/>
      <w:r>
        <w:rPr>
          <w:rFonts w:ascii="Helvetica" w:hAnsi="Helvetica" w:cs="Helvetica"/>
          <w:sz w:val="24"/>
          <w:sz-cs w:val="24"/>
          <w:b/>
          <w:u w:val="single"/>
        </w:rPr>
        <w:t xml:space="preserve"/>
      </w:r>
    </w:p>
    <w:p>
      <w:pPr/>
      <w:r>
        <w:rPr>
          <w:rFonts w:ascii="Helvetica" w:hAnsi="Helvetica" w:cs="Helvetica"/>
          <w:sz w:val="24"/>
          <w:sz-cs w:val="24"/>
        </w:rPr>
        <w:t xml:space="preserve">PLEASE NOTE: This is the only time it is ok to use images with captions. </w:t>
      </w:r>
      <w:r>
        <w:rPr>
          <w:rFonts w:ascii="Helvetica" w:hAnsi="Helvetica" w:cs="Helvetica"/>
          <w:sz w:val="24"/>
          <w:sz-cs w:val="24"/>
          <w:b/>
        </w:rPr>
        <w:t xml:space="preserve">DO NOT USE IMAGES WITH CAPTIONS ANYWHERE ELSE ON THE SITE. THIS INCLUDES THE TEXT CONTENT IN THE PRODUCTS POST. IMAGES WITH CAPTIONS USED ANYWHERE ELSE </w:t>
      </w:r>
      <w:r>
        <w:rPr>
          <w:rFonts w:ascii="Helvetica" w:hAnsi="Helvetica" w:cs="Helvetica"/>
          <w:sz w:val="24"/>
          <w:sz-cs w:val="24"/>
          <w:b/>
          <w:i/>
        </w:rPr>
        <w:t xml:space="preserve">WILL </w:t>
      </w:r>
      <w:r>
        <w:rPr>
          <w:rFonts w:ascii="Helvetica" w:hAnsi="Helvetica" w:cs="Helvetica"/>
          <w:sz w:val="24"/>
          <w:sz-cs w:val="24"/>
          <w:b/>
        </w:rPr>
        <w:t xml:space="preserve">BREAK THE POST/PAGE IT’S FEATURED ON.</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Once the new images are uploaded and selected, click “Create a new gallery” in the bottom of the page. In “Gallery Settings”, set Type to the Slideshow value. Once you are satisfied with the settings, </w:t>
      </w:r>
      <w:r>
        <w:rPr>
          <w:rFonts w:ascii="Helvetica" w:hAnsi="Helvetica" w:cs="Helvetica"/>
          <w:sz w:val="24"/>
          <w:sz-cs w:val="24"/>
          <w:b/>
          <w:u w:val="single"/>
        </w:rPr>
        <w:t xml:space="preserve">DO NOT CLICK</w:t>
      </w:r>
      <w:r>
        <w:rPr>
          <w:rFonts w:ascii="Helvetica" w:hAnsi="Helvetica" w:cs="Helvetica"/>
          <w:sz w:val="24"/>
          <w:sz-cs w:val="24"/>
          <w:b/>
        </w:rPr>
        <w:t xml:space="preserve"> </w:t>
      </w:r>
      <w:r>
        <w:rPr>
          <w:rFonts w:ascii="Helvetica" w:hAnsi="Helvetica" w:cs="Helvetica"/>
          <w:sz w:val="24"/>
          <w:sz-cs w:val="24"/>
        </w:rPr>
        <w:t xml:space="preserve">“Insert gallery”. Instead, click the X on the upper right corner, then click the “Publish”/”Update” button.</w:t>
      </w:r>
    </w:p>
    <w:p>
      <w:pPr/>
      <w:r>
        <w:rPr>
          <w:rFonts w:ascii="Helvetica" w:hAnsi="Helvetica" w:cs="Helvetica"/>
          <w:sz w:val="24"/>
          <w:sz-cs w:val="24"/>
        </w:rPr>
        <w:t xml:space="preserve"/>
      </w:r>
    </w:p>
    <w:p>
      <w:pPr/>
      <w:r>
        <w:rPr>
          <w:rFonts w:ascii="Helvetica" w:hAnsi="Helvetica" w:cs="Helvetica"/>
          <w:sz w:val="24"/>
          <w:sz-cs w:val="24"/>
        </w:rPr>
        <w:t xml:space="preserve">The uploaded images will now appear in the screenshot slideshow. The only way to remove them is to remove the image from the entire site. To remove images, go to the “Media Library” menu on the “Media” tab on the dashboard. Once there, find the image that was uploaded to the specific post and click “Delete Permanently”.</w:t>
      </w:r>
    </w:p>
    <w:p>
      <w:pPr/>
      <w:r>
        <w:rPr>
          <w:rFonts w:ascii="Helvetica" w:hAnsi="Helvetica" w:cs="Helvetica"/>
          <w:sz w:val="24"/>
          <w:sz-cs w:val="24"/>
        </w:rPr>
        <w:t xml:space="preserve"/>
      </w:r>
    </w:p>
    <w:p>
      <w:pPr/>
      <w:r>
        <w:rPr>
          <w:rFonts w:ascii="Helvetica" w:hAnsi="Helvetica" w:cs="Helvetica"/>
          <w:sz w:val="24"/>
          <w:sz-cs w:val="24"/>
        </w:rPr>
        <w:t xml:space="preserve"/>
        <w:tab/>
        <w:t xml:space="preserve">3.b) App Store - Google Play Store badges</w:t>
      </w:r>
    </w:p>
    <w:p>
      <w:pPr/>
      <w:r>
        <w:rPr>
          <w:rFonts w:ascii="Helvetica" w:hAnsi="Helvetica" w:cs="Helvetica"/>
          <w:sz w:val="24"/>
          <w:sz-cs w:val="24"/>
        </w:rPr>
        <w:t xml:space="preserve"/>
      </w:r>
    </w:p>
    <w:p>
      <w:pPr/>
      <w:r>
        <w:rPr>
          <w:rFonts w:ascii="Helvetica" w:hAnsi="Helvetica" w:cs="Helvetica"/>
          <w:sz w:val="24"/>
          <w:sz-cs w:val="24"/>
        </w:rPr>
        <w:t xml:space="preserve">The products post type was built to be able to dynamically feature the official badges of the App Store and the Google Play Store when provided with certain information. You are able to provide that information using the open Custom Fields. To activate the badges, go to the products post page and scroll down until you see the “Custom Fields” section, then click the “Enter new” link.</w:t>
      </w:r>
    </w:p>
    <w:p>
      <w:pPr/>
      <w:r>
        <w:rPr>
          <w:rFonts w:ascii="Helvetica" w:hAnsi="Helvetica" w:cs="Helvetica"/>
          <w:sz w:val="24"/>
          <w:sz-cs w:val="24"/>
        </w:rPr>
        <w:t xml:space="preserve"/>
      </w:r>
    </w:p>
    <w:p>
      <w:pPr/>
      <w:r>
        <w:rPr>
          <w:rFonts w:ascii="Helvetica" w:hAnsi="Helvetica" w:cs="Helvetica"/>
          <w:sz w:val="24"/>
          <w:sz-cs w:val="24"/>
        </w:rPr>
        <w:t xml:space="preserve">You will then be asked to enter a Name and Value. In the Name field enter one of the following keys exactly:</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w:t>
        <w:tab/>
        <w:t xml:space="preserve">for apps on the App Store, enter: app-store-link</w:t>
      </w:r>
    </w:p>
    <w:p>
      <w:pPr>
        <w:ind w:left="720" w:first-line="-720"/>
      </w:pPr>
      <w:r>
        <w:rPr>
          <w:rFonts w:ascii="Helvetica" w:hAnsi="Helvetica" w:cs="Helvetica"/>
          <w:sz w:val="24"/>
          <w:sz-cs w:val="24"/>
        </w:rPr>
        <w:t xml:space="preserve"/>
        <w:tab/>
        <w:t xml:space="preserve">•</w:t>
        <w:tab/>
        <w:t xml:space="preserve">for apps on the google play store, enter: google-play-store-link</w:t>
      </w:r>
    </w:p>
    <w:p>
      <w:pPr/>
      <w:r>
        <w:rPr>
          <w:rFonts w:ascii="Helvetica" w:hAnsi="Helvetica" w:cs="Helvetica"/>
          <w:sz w:val="24"/>
          <w:sz-cs w:val="24"/>
        </w:rPr>
        <w:t xml:space="preserve"/>
      </w:r>
    </w:p>
    <w:p>
      <w:pPr/>
      <w:r>
        <w:rPr>
          <w:rFonts w:ascii="Helvetica" w:hAnsi="Helvetica" w:cs="Helvetica"/>
          <w:sz w:val="24"/>
          <w:sz-cs w:val="24"/>
        </w:rPr>
        <w:t xml:space="preserve">Once the name has been selected, enter the appropriate URL where the app is located. Once both the name and the value have been entered, click the “Add Custom Field” button to provide the product post with the information. Once the post has been Published/Updated, a badge that corresponds with the given key will appear on the post that will link to whatever was entered into the value field.</w:t>
      </w:r>
    </w:p>
    <w:p>
      <w:pPr/>
      <w:r>
        <w:rPr>
          <w:rFonts w:ascii="Helvetica" w:hAnsi="Helvetica" w:cs="Helvetica"/>
          <w:sz w:val="24"/>
          <w:sz-cs w:val="24"/>
        </w:rPr>
        <w:t xml:space="preserve"/>
      </w:r>
    </w:p>
    <w:p>
      <w:pPr/>
      <w:r>
        <w:rPr>
          <w:rFonts w:ascii="Helvetica" w:hAnsi="Helvetica" w:cs="Helvetica"/>
          <w:sz w:val="24"/>
          <w:sz-cs w:val="24"/>
        </w:rPr>
        <w:t xml:space="preserve">PLEASE NOTE: Wordpress saves everything entered into the name field of the custom fields section. If you previously entered one of the keys before, you do not need to enter it again. Instead of clicking "enter new", simply select the name of the key from the drop-down menu.</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