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body>
    <w:p>
      <w:pPr>
        <w:pStyle w:val="IntenseQuote"/>
        <w:ind w:left="0" w:firstLine="0"/>
        <w:jc w:val="both"/>
        <w:rPr>
          <w:rFonts w:ascii="Times New Roman" w:cs="Times New Roman" w:hAnsi="Times New Roman"/>
          <w:sz w:val="96"/>
          <w:szCs w:val="96"/>
          <w:lang w:val="en-IN"/>
        </w:rPr>
      </w:pPr>
    </w:p>
    <w:p>
      <w:pPr>
        <w:pStyle w:val="IntenseQuote"/>
        <w:ind w:left="0" w:firstLine="0"/>
        <w:jc w:val="both"/>
        <w:rPr>
          <w:rFonts w:ascii="Times New Roman" w:cs="Times New Roman" w:hAnsi="Times New Roman"/>
          <w:sz w:val="96"/>
          <w:szCs w:val="96"/>
        </w:rPr>
      </w:pPr>
      <w:r>
        <w:rPr>
          <w:rFonts w:ascii="Times New Roman" w:cs="Times New Roman" w:hAnsi="Times New Roman"/>
          <w:sz w:val="96"/>
          <w:szCs w:val="96"/>
          <w:lang w:val="en-IN"/>
        </w:rPr>
        <w:t>INX FUTURE INC.</w:t>
      </w:r>
    </w:p>
    <w:p>
      <w:pPr>
        <w:pStyle w:val="Normal"/>
        <w:ind w:left="0" w:firstLine="0"/>
        <w:jc w:val="both"/>
        <w:rPr>
          <w:rFonts w:ascii="Times New Roman" w:cs="Times New Roman" w:hAnsi="Times New Roman"/>
        </w:rPr>
      </w:pPr>
    </w:p>
    <w:p>
      <w:pPr>
        <w:pStyle w:val="Normal"/>
        <w:ind w:left="0" w:firstLine="0"/>
        <w:jc w:val="both"/>
        <w:rPr>
          <w:rFonts w:ascii="Times New Roman" w:cs="Times New Roman" w:hAnsi="Times New Roman"/>
          <w:i/>
          <w:iCs/>
          <w:sz w:val="56"/>
          <w:szCs w:val="56"/>
        </w:rPr>
      </w:pPr>
      <w:r>
        <w:rPr>
          <w:rFonts w:ascii="Times New Roman" w:cs="Times New Roman" w:hAnsi="Times New Roman"/>
          <w:i/>
          <w:iCs/>
          <w:sz w:val="56"/>
          <w:szCs w:val="56"/>
          <w:lang w:val="en-IN"/>
        </w:rPr>
        <w:t>An Analytical report that shares insights on Employee performance.</w:t>
      </w:r>
    </w:p>
    <w:p>
      <w:pPr>
        <w:pStyle w:val="Normal"/>
        <w:ind w:left="0" w:firstLine="0"/>
        <w:jc w:val="both"/>
        <w:rPr>
          <w:rFonts w:ascii="Times New Roman" w:cs="Times New Roman" w:hAnsi="Times New Roman"/>
          <w:i/>
          <w:iCs/>
          <w:sz w:val="56"/>
          <w:szCs w:val="56"/>
        </w:rPr>
      </w:pPr>
    </w:p>
    <w:p>
      <w:pPr>
        <w:pStyle w:val="Normal"/>
        <w:ind w:left="0" w:firstLine="0"/>
        <w:jc w:val="both"/>
        <w:rPr>
          <w:rFonts w:ascii="Times New Roman" w:cs="Times New Roman" w:hAnsi="Times New Roman"/>
          <w:i/>
          <w:iCs/>
          <w:sz w:val="56"/>
          <w:szCs w:val="56"/>
        </w:rPr>
      </w:pPr>
    </w:p>
    <w:p>
      <w:pPr>
        <w:pStyle w:val="Normal"/>
        <w:ind w:left="0" w:firstLine="0"/>
        <w:jc w:val="both"/>
        <w:rPr>
          <w:rFonts w:ascii="Times New Roman" w:cs="Times New Roman" w:hAnsi="Times New Roman"/>
          <w:b w:val="off"/>
          <w:bCs w:val="off"/>
          <w:i/>
          <w:iCs/>
          <w:sz w:val="48"/>
          <w:szCs w:val="48"/>
        </w:rPr>
      </w:pPr>
      <w:r>
        <w:rPr>
          <w:rFonts w:ascii="Times New Roman" w:cs="Times New Roman" w:hAnsi="Times New Roman"/>
          <w:b w:val="off"/>
          <w:bCs w:val="off"/>
          <w:i/>
          <w:iCs/>
          <w:sz w:val="48"/>
          <w:szCs w:val="48"/>
          <w:lang w:val="en-IN"/>
        </w:rPr>
        <w:t xml:space="preserve">This report is prepared by </w:t>
      </w:r>
      <w:r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  <w:t>S</w:t>
      </w:r>
      <w:r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  <w:t>tephin</w:t>
      </w:r>
      <w:r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  <w:t xml:space="preserve"> Sebastian</w:t>
      </w:r>
      <w:r>
        <w:rPr>
          <w:rFonts w:ascii="Times New Roman" w:cs="Times New Roman" w:hAnsi="Times New Roman"/>
          <w:b w:val="off"/>
          <w:bCs w:val="off"/>
          <w:i/>
          <w:iCs/>
          <w:sz w:val="48"/>
          <w:szCs w:val="48"/>
          <w:lang w:val="en-IN"/>
        </w:rPr>
        <w:t xml:space="preserve"> for </w:t>
      </w:r>
      <w:r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  <w:t>INX Future Inc.</w:t>
      </w:r>
    </w:p>
    <w:p>
      <w:pPr>
        <w:pStyle w:val="Normal"/>
        <w:ind w:left="0" w:firstLine="0"/>
        <w:jc w:val="both"/>
        <w:rPr>
          <w:rFonts w:ascii="Times New Roman" w:cs="Times New Roman" w:hAnsi="Times New Roman"/>
          <w:b w:val="off"/>
          <w:bCs w:val="off"/>
          <w:i/>
          <w:iCs/>
          <w:sz w:val="48"/>
          <w:szCs w:val="48"/>
        </w:rPr>
      </w:pPr>
    </w:p>
    <w:p>
      <w:pPr>
        <w:pStyle w:val="Normal"/>
        <w:ind w:left="0" w:firstLine="0"/>
        <w:jc w:val="both"/>
        <w:rPr>
          <w:rFonts w:ascii="Times New Roman" w:cs="Times New Roman" w:hAnsi="Times New Roman"/>
          <w:b w:val="off"/>
          <w:bCs w:val="off"/>
          <w:i/>
          <w:iCs/>
          <w:sz w:val="48"/>
          <w:szCs w:val="48"/>
        </w:rPr>
      </w:pPr>
    </w:p>
    <w:p>
      <w:pPr>
        <w:pStyle w:val="Normal"/>
        <w:ind w:left="0" w:firstLine="0"/>
        <w:jc w:val="both"/>
        <w:rPr>
          <w:rFonts w:ascii="Times New Roman" w:cs="Times New Roman" w:hAnsi="Times New Roman"/>
          <w:b w:val="off"/>
          <w:bCs w:val="off"/>
          <w:i/>
          <w:iCs/>
          <w:sz w:val="48"/>
          <w:szCs w:val="48"/>
        </w:rPr>
      </w:pPr>
    </w:p>
    <w:p>
      <w:pPr>
        <w:pStyle w:val="Normal"/>
        <w:ind w:left="0" w:firstLine="0"/>
        <w:jc w:val="both"/>
        <w:rPr>
          <w:rFonts w:ascii="Times New Roman" w:cs="Times New Roman" w:hAnsi="Times New Roman"/>
          <w:b w:val="off"/>
          <w:bCs w:val="off"/>
          <w:i/>
          <w:iCs/>
          <w:sz w:val="48"/>
          <w:szCs w:val="48"/>
        </w:rPr>
      </w:pPr>
    </w:p>
    <w:p>
      <w:pPr>
        <w:pStyle w:val="Normal"/>
        <w:ind w:lef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</w:pPr>
    </w:p>
    <w:p>
      <w:pPr>
        <w:pStyle w:val="Normal"/>
        <w:ind w:lef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</w:pPr>
    </w:p>
    <w:p>
      <w:pPr>
        <w:pStyle w:val="Normal"/>
        <w:ind w:lef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  <w:t xml:space="preserve">Business Objectives : </w:t>
      </w:r>
    </w:p>
    <w:p>
      <w:pPr>
        <w:pStyle w:val="Normal"/>
        <w:numPr>
          <w:ilvl w:val="0"/>
          <w:numId w:val="1"/>
        </w:numPr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  <w:r>
        <w:rPr>
          <w:rFonts w:ascii="Times New Roman" w:cs="Times New Roman" w:hAnsi="Times New Roman"/>
          <w:b/>
          <w:bCs/>
          <w:i/>
          <w:iCs/>
          <w:sz w:val="44"/>
          <w:szCs w:val="44"/>
        </w:rPr>
        <w:t xml:space="preserve"> </w:t>
      </w:r>
      <w:r>
        <w:rPr>
          <w:rFonts w:ascii="Times New Roman" w:cs="Times New Roman" w:hAnsi="Times New Roman"/>
          <w:b w:val="off"/>
          <w:bCs w:val="off"/>
          <w:i/>
          <w:iCs/>
          <w:sz w:val="44"/>
          <w:szCs w:val="44"/>
          <w:lang w:val="en-IN"/>
        </w:rPr>
        <w:t xml:space="preserve">To identify causes of Employee Performance Issues. This will help the company to </w:t>
      </w:r>
      <w:r>
        <w:rPr>
          <w:rFonts w:ascii="Times New Roman" w:cs="Times New Roman" w:hAnsi="Times New Roman"/>
          <w:b w:val="off"/>
          <w:bCs w:val="off"/>
          <w:i/>
          <w:iCs/>
          <w:sz w:val="44"/>
          <w:szCs w:val="44"/>
          <w:lang w:val="en-IN"/>
        </w:rPr>
        <w:t>mitigate</w:t>
      </w:r>
      <w:r>
        <w:rPr>
          <w:rFonts w:ascii="Times New Roman" w:cs="Times New Roman" w:hAnsi="Times New Roman"/>
          <w:b w:val="off"/>
          <w:bCs w:val="off"/>
          <w:i/>
          <w:iCs/>
          <w:sz w:val="44"/>
          <w:szCs w:val="44"/>
          <w:lang w:val="en-IN"/>
        </w:rPr>
        <w:t xml:space="preserve"> challenges faced by well performing employees.</w:t>
      </w:r>
    </w:p>
    <w:p>
      <w:pPr>
        <w:pStyle w:val="Normal"/>
        <w:numPr>
          <w:ilvl w:val="0"/>
          <w:numId w:val="1"/>
        </w:numPr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  <w:r>
        <w:rPr>
          <w:rFonts w:ascii="Times New Roman" w:cs="Times New Roman" w:hAnsi="Times New Roman"/>
          <w:b w:val="off"/>
          <w:bCs w:val="off"/>
          <w:i/>
          <w:iCs/>
          <w:sz w:val="44"/>
          <w:szCs w:val="44"/>
        </w:rPr>
        <w:t xml:space="preserve"> </w:t>
      </w:r>
      <w:r>
        <w:rPr>
          <w:rFonts w:ascii="Times New Roman" w:cs="Times New Roman" w:hAnsi="Times New Roman"/>
          <w:b w:val="off"/>
          <w:bCs w:val="off"/>
          <w:i/>
          <w:iCs/>
          <w:sz w:val="44"/>
          <w:szCs w:val="44"/>
          <w:lang w:val="en-IN"/>
        </w:rPr>
        <w:t xml:space="preserve">To identify clear indicators of non-performing employees for their development and </w:t>
      </w:r>
      <w:r>
        <w:rPr>
          <w:rFonts w:ascii="Times New Roman" w:cs="Times New Roman" w:hAnsi="Times New Roman"/>
          <w:b w:val="off"/>
          <w:bCs w:val="off"/>
          <w:i/>
          <w:iCs/>
          <w:sz w:val="44"/>
          <w:szCs w:val="44"/>
          <w:lang w:val="en-IN"/>
        </w:rPr>
        <w:t>other consequences</w:t>
      </w:r>
      <w:r>
        <w:rPr>
          <w:rFonts w:ascii="Times New Roman" w:cs="Times New Roman" w:hAnsi="Times New Roman"/>
          <w:b w:val="off"/>
          <w:bCs w:val="off"/>
          <w:i/>
          <w:iCs/>
          <w:sz w:val="44"/>
          <w:szCs w:val="44"/>
          <w:lang w:val="en-IN"/>
        </w:rPr>
        <w:t xml:space="preserve"> if required.</w:t>
      </w:r>
    </w:p>
    <w:p>
      <w:pPr>
        <w:pStyle w:val="Normal"/>
        <w:ind w:left="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8"/>
          <w:szCs w:val="48"/>
        </w:rPr>
      </w:pPr>
    </w:p>
    <w:p>
      <w:pPr>
        <w:pStyle w:val="Normal"/>
        <w:ind w:left="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8"/>
          <w:szCs w:val="48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  <w:t xml:space="preserve">Data Pre-processing :- </w:t>
      </w:r>
    </w:p>
    <w:p>
      <w:pPr>
        <w:pStyle w:val="Normal"/>
        <w:ind w:left="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  <w:t>We have cleaned the data by dropping the marital status column since it is not relevant. We will consider only Sales, Development and R&amp;D department for our analysis since other departments are not relevant to escalations and have a much smaller population. Null values or missing values haven’t seen in the data.</w:t>
      </w:r>
    </w:p>
    <w:p>
      <w:pPr>
        <w:pStyle w:val="Normal"/>
        <w:ind w:left="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</w:p>
    <w:p>
      <w:pPr>
        <w:pStyle w:val="Normal"/>
        <w:ind w:left="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</w:p>
    <w:p>
      <w:pPr>
        <w:pStyle w:val="Normal"/>
        <w:ind w:left="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8"/>
          <w:szCs w:val="48"/>
        </w:rPr>
      </w:pPr>
    </w:p>
    <w:p>
      <w:pPr>
        <w:pStyle w:val="Normal"/>
        <w:ind w:left="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</w:p>
    <w:p>
      <w:pPr>
        <w:pStyle w:val="Normal"/>
        <w:ind w:left="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  <w:t xml:space="preserve">Strategy Framework : </w:t>
      </w:r>
    </w:p>
    <w:p>
      <w:pPr>
        <w:pStyle w:val="Normal"/>
        <w:numPr>
          <w:ilvl w:val="0"/>
          <w:numId w:val="2"/>
        </w:numPr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  <w:t xml:space="preserve"> 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  <w:t>Identifying areas of investigation basis discussion with INX Future team.</w:t>
      </w:r>
    </w:p>
    <w:p>
      <w:pPr>
        <w:pStyle w:val="Normal"/>
        <w:numPr>
          <w:ilvl w:val="0"/>
          <w:numId w:val="2"/>
        </w:numPr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  <w:r>
        <w:rPr>
          <w:rFonts w:ascii="Times New Roman" w:cs="Times New Roman" w:hAnsi="Times New Roman"/>
          <w:b/>
          <w:bCs/>
          <w:i/>
          <w:iCs/>
          <w:sz w:val="44"/>
          <w:szCs w:val="44"/>
        </w:rPr>
        <w:t xml:space="preserve"> 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  <w:t>Analysis on areas of investigation.</w:t>
      </w:r>
    </w:p>
    <w:p>
      <w:pPr>
        <w:pStyle w:val="Normal"/>
        <w:numPr>
          <w:ilvl w:val="0"/>
          <w:numId w:val="2"/>
        </w:numPr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  <w:t xml:space="preserve"> 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  <w:t>Insights Review</w:t>
      </w:r>
    </w:p>
    <w:p>
      <w:pPr>
        <w:pStyle w:val="Normal"/>
        <w:numPr>
          <w:ilvl w:val="0"/>
          <w:numId w:val="2"/>
        </w:numPr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  <w:t xml:space="preserve"> 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  <w:t>Recommendation</w:t>
      </w:r>
    </w:p>
    <w:p>
      <w:pPr>
        <w:pStyle w:val="Normal"/>
        <w:ind w:left="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</w:p>
    <w:p>
      <w:pPr>
        <w:pStyle w:val="Normal"/>
        <w:ind w:left="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  <w:t>Areas of Investigation :-</w:t>
      </w:r>
    </w:p>
    <w:p>
      <w:pPr>
        <w:pStyle w:val="Normal"/>
        <w:numPr>
          <w:ilvl w:val="0"/>
          <w:numId w:val="3"/>
        </w:numPr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  <w:r>
        <w:rPr>
          <w:rFonts w:ascii="Times New Roman" w:cs="Times New Roman" w:hAnsi="Times New Roman"/>
          <w:b/>
          <w:bCs/>
          <w:i/>
          <w:iCs/>
          <w:sz w:val="44"/>
          <w:szCs w:val="44"/>
        </w:rPr>
        <w:t xml:space="preserve"> 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  <w:t>Management Issues</w:t>
      </w:r>
    </w:p>
    <w:p>
      <w:pPr>
        <w:pStyle w:val="Normal"/>
        <w:numPr>
          <w:ilvl w:val="0"/>
          <w:numId w:val="3"/>
        </w:numPr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  <w:t xml:space="preserve"> Service Delivery Quality</w:t>
      </w:r>
    </w:p>
    <w:p>
      <w:pPr>
        <w:pStyle w:val="Normal"/>
        <w:numPr>
          <w:ilvl w:val="0"/>
          <w:numId w:val="3"/>
        </w:numPr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  <w:t xml:space="preserve"> Travel</w:t>
      </w:r>
    </w:p>
    <w:p>
      <w:pPr>
        <w:pStyle w:val="Normal"/>
        <w:numPr>
          <w:ilvl w:val="0"/>
          <w:numId w:val="3"/>
        </w:numPr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  <w:t xml:space="preserve">  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  <w:t>Number of working hours</w:t>
      </w:r>
    </w:p>
    <w:p>
      <w:pPr>
        <w:pStyle w:val="Normal"/>
        <w:numPr>
          <w:ilvl w:val="0"/>
          <w:numId w:val="3"/>
        </w:numPr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  <w:t xml:space="preserve"> 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  <w:t>Employee satisfaction</w:t>
      </w:r>
    </w:p>
    <w:p>
      <w:pPr>
        <w:pStyle w:val="Normal"/>
        <w:numPr>
          <w:ilvl w:val="0"/>
          <w:numId w:val="3"/>
        </w:numPr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  <w:t xml:space="preserve"> 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  <w:t>Employee education</w:t>
      </w:r>
    </w:p>
    <w:p>
      <w:pPr>
        <w:pStyle w:val="Normal"/>
        <w:numPr>
          <w:ilvl w:val="0"/>
          <w:numId w:val="3"/>
        </w:numPr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  <w:t xml:space="preserve"> 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  <w:t>Learning and development</w:t>
      </w:r>
    </w:p>
    <w:p>
      <w:pPr>
        <w:pStyle w:val="Normal"/>
        <w:numPr>
          <w:ilvl w:val="0"/>
          <w:numId w:val="3"/>
        </w:numPr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  <w:t xml:space="preserve"> 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  <w:t>Rewards and Recognition</w:t>
      </w:r>
    </w:p>
    <w:p>
      <w:pPr>
        <w:pStyle w:val="Normal"/>
        <w:numPr>
          <w:ilvl w:val="0"/>
          <w:numId w:val="3"/>
        </w:numPr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  <w:t xml:space="preserve"> 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  <w:t>Employee relationship</w:t>
      </w:r>
    </w:p>
    <w:p>
      <w:pPr>
        <w:pStyle w:val="Normal"/>
        <w:ind w:left="72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  <w:t>Sales Team Analysis - Team Distribution</w:t>
      </w:r>
    </w:p>
    <w:p>
      <w:pPr>
        <w:pStyle w:val="Normal"/>
        <w:ind w:left="72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  <w:r>
        <w:rPr>
          <w:rFonts w:ascii="Times New Roman" w:cs="Times New Roman" w:hAnsi="Times New Roman"/>
          <w:b/>
          <w:bCs/>
          <w:i/>
          <w:iCs/>
          <w:sz w:val="44"/>
          <w:szCs w:val="44"/>
        </w:rPr>
        <w:drawing xmlns:mc="http://schemas.openxmlformats.org/markup-compatibility/2006">
          <wp:inline distT="0" distB="0" distL="0" distR="0">
            <wp:extent cx="5731510" cy="3632200"/>
            <wp:effectExtent l="0" t="0" r="0" b="0"/>
            <wp:docPr id="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</w:p>
    <w:p>
      <w:pPr>
        <w:pStyle w:val="Normal"/>
        <w:ind w:left="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It is observed that Sales Executive constitute maximum of the Sales team. Therefore, issues related to sales executives could have made a major impact on the overall Sales department.</w:t>
      </w:r>
    </w:p>
    <w:p>
      <w:pPr>
        <w:pStyle w:val="Normal"/>
        <w:ind w:left="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  <w:t>Management Issues :-</w:t>
      </w:r>
    </w:p>
    <w:p>
      <w:pPr>
        <w:pStyle w:val="Normal"/>
        <w:ind w:left="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  <w:r>
        <w:rPr>
          <w:rFonts w:ascii="Times New Roman" w:cs="Times New Roman" w:hAnsi="Times New Roman"/>
          <w:b/>
          <w:bCs/>
          <w:i/>
          <w:iCs/>
          <w:sz w:val="44"/>
          <w:szCs w:val="44"/>
        </w:rPr>
        <w:drawing xmlns:mc="http://schemas.openxmlformats.org/markup-compatibility/2006">
          <wp:inline distT="0" distB="0" distL="0" distR="0">
            <wp:extent cx="6089650" cy="3632200"/>
            <wp:effectExtent l="0" t="0" r="0" b="0"/>
            <wp:docPr id="1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Grp="0" noSelect="0" noChangeAspect="1" noMove="0"/>
                    </pic:cNvPicPr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</w:p>
    <w:p>
      <w:pPr>
        <w:pStyle w:val="Normal"/>
        <w:ind w:left="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 xml:space="preserve">It is observed that : </w:t>
      </w:r>
    </w:p>
    <w:p>
      <w:pPr>
        <w:pStyle w:val="Normal"/>
        <w:numPr>
          <w:ilvl w:val="0"/>
          <w:numId w:val="5"/>
        </w:numPr>
        <w:jc w:val="left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  <w:t xml:space="preserve"> 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47 Sales Executive showing underlying performance have 2 &amp; 7 years of experience with current manager</w:t>
      </w:r>
    </w:p>
    <w:p>
      <w:pPr>
        <w:pStyle w:val="Normal"/>
        <w:numPr>
          <w:ilvl w:val="0"/>
          <w:numId w:val="5"/>
        </w:numPr>
        <w:jc w:val="left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8 Sales Representative showing underlying performance have 2 years of experience with current manager</w:t>
      </w:r>
    </w:p>
    <w:p>
      <w:pPr>
        <w:pStyle w:val="Normal"/>
        <w:numPr>
          <w:ilvl w:val="0"/>
          <w:numId w:val="5"/>
        </w:numPr>
        <w:jc w:val="left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9 Sales Manager showing underlying performance have 7 years of experience with current manager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.</w:t>
      </w:r>
    </w:p>
    <w:p>
      <w:pPr>
        <w:pStyle w:val="Normal"/>
        <w:ind w:left="360" w:right="0" w:firstLine="0"/>
        <w:jc w:val="left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left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  <w:drawing xmlns:mc="http://schemas.openxmlformats.org/markup-compatibility/2006">
          <wp:inline distT="0" distB="0" distL="0" distR="0">
            <wp:extent cx="5876290" cy="3723640"/>
            <wp:effectExtent l="0" t="0" r="0" b="0"/>
            <wp:docPr id="1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Grp="0" noSelect="0" noChangeAspect="1" noMove="0"/>
                    </pic:cNvPicPr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firstLine="0"/>
        <w:jc w:val="left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47 Sales Executive showing underlying performance have between 2-24 years of experience at current company</w:t>
      </w:r>
    </w:p>
    <w:p>
      <w:pPr>
        <w:pStyle w:val="Normal"/>
        <w:ind w:left="360" w:right="0" w:firstLine="0"/>
        <w:jc w:val="left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8 Sales Representative showing underlying performance have 2 - 7 years of experience at current company</w:t>
      </w:r>
    </w:p>
    <w:p>
      <w:pPr>
        <w:pStyle w:val="Normal"/>
        <w:ind w:left="360" w:right="0" w:firstLine="0"/>
        <w:jc w:val="left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9 Sales Manager showing underlying performance have between 10 - 33 years of experience at current company</w:t>
      </w:r>
    </w:p>
    <w:p>
      <w:pPr>
        <w:pStyle w:val="Normal"/>
        <w:ind w:left="360" w:right="0" w:firstLine="0"/>
        <w:jc w:val="left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  <w:t>Service Delivery Quality - No need to check as Sales Team doesn't deliver any service.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  <w:t>Issues faced due to Travel (for sales team)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  <w:r>
        <w:rPr>
          <w:rFonts w:ascii="Times New Roman" w:cs="Times New Roman" w:hAnsi="Times New Roman"/>
          <w:b/>
          <w:bCs/>
          <w:i/>
          <w:iCs/>
          <w:sz w:val="44"/>
          <w:szCs w:val="44"/>
        </w:rPr>
        <w:drawing xmlns:mc="http://schemas.openxmlformats.org/markup-compatibility/2006">
          <wp:inline distT="0" distB="0" distL="0" distR="0">
            <wp:extent cx="5317490" cy="5086985"/>
            <wp:effectExtent l="0" t="0" r="0" b="0"/>
            <wp:docPr id="1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Grp="0" noSelect="0" noChangeAspect="1" noMove="0"/>
                    </pic:cNvPicPr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  <w:t>It is observed that maximum employees of Sales department travel frequently in spite of having an underlying performance rating.</w:t>
      </w:r>
      <w:r>
        <w:rPr>
          <w:rFonts w:ascii="Times New Roman" w:cs="Times New Roman" w:hAnsi="Times New Roman"/>
          <w:b/>
          <w:bCs/>
          <w:i/>
          <w:iCs/>
          <w:sz w:val="44"/>
          <w:szCs w:val="44"/>
          <w:lang w:val="en-IN"/>
        </w:rPr>
        <w:t xml:space="preserve"> 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  <w:r>
        <w:rPr>
          <w:rFonts w:ascii="Times New Roman" w:cs="Times New Roman" w:hAnsi="Times New Roman"/>
          <w:b/>
          <w:bCs/>
          <w:i/>
          <w:iCs/>
          <w:sz w:val="44"/>
          <w:szCs w:val="44"/>
        </w:rPr>
        <w:drawing xmlns:mc="http://schemas.openxmlformats.org/markup-compatibility/2006">
          <wp:inline distT="0" distB="0" distL="0" distR="0">
            <wp:extent cx="5998845" cy="3825875"/>
            <wp:effectExtent l="0" t="0" r="0" b="0"/>
            <wp:docPr id="1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Grp="0" noSelect="0" noChangeAspect="1" noMove="0"/>
                    </pic:cNvPicPr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884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  <w:t>It is observed that maximum employees of Sales department showing underlying performance stay nearby to office.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  <w:t>Number of working hours:-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  <w:r>
        <w:rPr>
          <w:rFonts w:ascii="Times New Roman" w:cs="Times New Roman" w:hAnsi="Times New Roman"/>
          <w:b/>
          <w:bCs/>
          <w:i/>
          <w:iCs/>
          <w:sz w:val="44"/>
          <w:szCs w:val="44"/>
        </w:rPr>
        <w:drawing xmlns:mc="http://schemas.openxmlformats.org/markup-compatibility/2006">
          <wp:inline distT="0" distB="0" distL="0" distR="0">
            <wp:extent cx="5861050" cy="3472180"/>
            <wp:effectExtent l="0" t="0" r="0" b="0"/>
            <wp:docPr id="1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Grp="0" noSelect="0" noChangeAspect="1" noMove="0"/>
                    </pic:cNvPicPr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  <w:t>It is observed that Among 64 under-performing employees of Sales Dept. 43 sales executives, 8 sales manager and 7 sales representatives DO NOT DO OVERTIME.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  <w:t xml:space="preserve">Employee Satisfaction : 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</w:rPr>
        <w:drawing xmlns:mc="http://schemas.openxmlformats.org/markup-compatibility/2006">
          <wp:inline distT="0" distB="0" distL="0" distR="0">
            <wp:extent cx="5731510" cy="3624580"/>
            <wp:effectExtent l="0" t="0" r="0" b="0"/>
            <wp:docPr id="1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Grp="0" noSelect="0" noChangeAspect="1" noMove="0"/>
                    </pic:cNvPicPr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  <w:t>13 Sales Executive showing underlying performance doesn't have job satisfaction.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  <w:drawing xmlns:mc="http://schemas.openxmlformats.org/markup-compatibility/2006">
          <wp:inline distT="0" distB="0" distL="0" distR="0">
            <wp:extent cx="5731510" cy="3487420"/>
            <wp:effectExtent l="0" t="0" r="0" b="0"/>
            <wp:docPr id="1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Grp="0" noSelect="0" noChangeAspect="1" noMove="0"/>
                    </pic:cNvPicPr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  <w:t>47 underperforming employees from Sales Executive have 7-9 years experience in current role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  <w:t>8 underperforming employees from Sales Representative have 8 years experience in current role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  <w:t>9 underperforming employees from Sales Manager have  9 years experience in current role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  <w:t>Employee Education : -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  <w:drawing xmlns:mc="http://schemas.openxmlformats.org/markup-compatibility/2006">
          <wp:inline distT="0" distB="0" distL="0" distR="0">
            <wp:extent cx="5731510" cy="3426460"/>
            <wp:effectExtent l="0" t="0" r="0" b="0"/>
            <wp:docPr id="1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Grp="0" noSelect="0" noChangeAspect="1" noMove="0"/>
                    </pic:cNvPicPr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  <w:t>Out of 47 sales executives, 27 sales executive have education background other than marketing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  <w:t>Out of 8 sales representatives, 6 sales representatives have education background other than marketing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  <w:t>Out of 9 sales managers, 6 sales managers have education background other than marketing.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  <w:t>Learning and Development :-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</w:rPr>
        <w:drawing xmlns:mc="http://schemas.openxmlformats.org/markup-compatibility/2006">
          <wp:inline distT="0" distB="0" distL="0" distR="0">
            <wp:extent cx="4725670" cy="2901315"/>
            <wp:effectExtent l="0" t="0" r="0" b="0"/>
            <wp:docPr id="1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Grp="0" noSelect="0" noChangeAspect="1" noMove="0"/>
                    </pic:cNvPicPr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  <w:t>Employees who attended more trainings have higher performance.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  <w:t>Rewards and Recognition :-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</w:rPr>
        <w:t xml:space="preserve"> </w:t>
      </w:r>
      <w:r>
        <w:rPr>
          <w:rFonts w:ascii="Times New Roman" w:cs="Times New Roman" w:hAnsi="Times New Roman"/>
          <w:b/>
          <w:bCs/>
          <w:i/>
          <w:iCs/>
          <w:sz w:val="48"/>
          <w:szCs w:val="48"/>
        </w:rPr>
        <w:drawing xmlns:mc="http://schemas.openxmlformats.org/markup-compatibility/2006">
          <wp:inline distT="0" distB="0" distL="0" distR="0">
            <wp:extent cx="5731510" cy="3472180"/>
            <wp:effectExtent l="0" t="0" r="0" b="0"/>
            <wp:docPr id="1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Grp="0" noSelect="0" noChangeAspect="1" noMove="0"/>
                    </pic:cNvPicPr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Maximum Sales Executive showing underlying performance lies between 11-16% percent salary hike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Maximum Sales Representative showing underlying performance lies between 11-25% percent salary hike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Maximum Sales Manager showing underlying performance lies between 12-23% percent salary hike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</w:rPr>
        <w:drawing xmlns:mc="http://schemas.openxmlformats.org/markup-compatibility/2006">
          <wp:inline distT="0" distB="0" distL="0" distR="0">
            <wp:extent cx="5731510" cy="3487420"/>
            <wp:effectExtent l="0" t="0" r="0" b="0"/>
            <wp:docPr id="1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Grp="0" noSelect="0" noChangeAspect="1" noMove="0"/>
                    </pic:cNvPicPr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  <w:t>Maximum Sales Executive showing underlying performance lies between 0-1 year since last promotion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  <w:t>Maximum Sales Representative showing underlying performance lies between 2-5 years since last promotion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  <w:t>Maximum Sales Manager showing underlying performance lies between 7-15 years since last promotion.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  <w:t>Employee Relationship Satisfaction:-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</w:rPr>
        <w:drawing xmlns:mc="http://schemas.openxmlformats.org/markup-compatibility/2006">
          <wp:inline distT="0" distB="0" distL="0" distR="0">
            <wp:extent cx="5731510" cy="3472180"/>
            <wp:effectExtent l="0" t="0" r="0" b="0"/>
            <wp:docPr id="1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Grp="0" noSelect="0" noChangeAspect="1" noMove="0"/>
                    </pic:cNvPicPr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  <w:t>Sales Executives are seen to have Employee Satisfaction Level : 1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i/>
          <w:iCs/>
          <w:color w:val="000000"/>
          <w:sz w:val="48"/>
          <w:szCs w:val="48"/>
          <w:lang w:val="en-US"/>
        </w:rPr>
      </w:pPr>
      <w:r>
        <w:rPr>
          <w:rFonts w:ascii="helvetica neue"/>
          <w:b/>
          <w:i/>
          <w:iCs/>
          <w:color w:val="000000"/>
          <w:sz w:val="48"/>
          <w:szCs w:val="48"/>
          <w:rtl w:val="off"/>
          <w:lang w:val="en-US"/>
        </w:rPr>
        <w:t xml:space="preserve"> </w:t>
      </w:r>
      <w:r>
        <w:rPr>
          <w:rFonts w:ascii="helvetica neue"/>
          <w:b/>
          <w:i/>
          <w:iCs/>
          <w:color w:val="000000"/>
          <w:sz w:val="48"/>
          <w:szCs w:val="48"/>
          <w:rtl w:val="off"/>
          <w:lang w:val="en-US"/>
        </w:rPr>
        <w:t>Analysis of Development Department: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i/>
          <w:iCs/>
          <w:color w:val="000000"/>
          <w:sz w:val="48"/>
          <w:szCs w:val="48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i/>
          <w:iCs/>
          <w:color w:val="000000"/>
          <w:sz w:val="48"/>
          <w:szCs w:val="48"/>
          <w:lang w:val="en-US"/>
        </w:rPr>
      </w:pPr>
      <w:r>
        <w:rPr>
          <w:rFonts w:ascii="helvetica neue"/>
          <w:b/>
          <w:i/>
          <w:iCs/>
          <w:color w:val="000000"/>
          <w:sz w:val="48"/>
          <w:szCs w:val="48"/>
          <w:lang w:val="en-US"/>
        </w:rPr>
        <w:drawing xmlns:mc="http://schemas.openxmlformats.org/markup-compatibility/2006">
          <wp:inline distT="0" distB="0" distL="0" distR="0">
            <wp:extent cx="5731510" cy="3941445"/>
            <wp:effectExtent l="0" t="0" r="0" b="0"/>
            <wp:docPr id="1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Grp="0" noSelect="0" noChangeAspect="1" noMove="0"/>
                    </pic:cNvPicPr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i/>
          <w:iCs/>
          <w:color w:val="000000"/>
          <w:sz w:val="48"/>
          <w:szCs w:val="48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i/>
          <w:iCs/>
          <w:color w:val="000000"/>
          <w:sz w:val="48"/>
          <w:szCs w:val="48"/>
          <w:lang w:val="en-US"/>
        </w:rPr>
      </w:pPr>
      <w:r>
        <w:rPr>
          <w:rFonts w:ascii="helvetica neue"/>
          <w:b w:val="off"/>
          <w:bCs w:val="off"/>
          <w:i w:val="off"/>
          <w:iCs w:val="off"/>
          <w:color w:val="000000"/>
          <w:sz w:val="44"/>
          <w:szCs w:val="44"/>
          <w:lang w:val="en-IN"/>
        </w:rPr>
        <w:t>It is observed that maximum employees of Development department have Performance rating 3.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i/>
          <w:iCs/>
          <w:color w:val="000000"/>
          <w:sz w:val="48"/>
          <w:szCs w:val="48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i/>
          <w:iCs/>
          <w:color w:val="000000"/>
          <w:sz w:val="48"/>
          <w:szCs w:val="48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i/>
          <w:iCs/>
          <w:color w:val="000000"/>
          <w:sz w:val="48"/>
          <w:szCs w:val="48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i/>
          <w:iCs/>
          <w:color w:val="000000"/>
          <w:sz w:val="48"/>
          <w:szCs w:val="48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i/>
          <w:iCs/>
          <w:color w:val="000000"/>
          <w:sz w:val="48"/>
          <w:szCs w:val="48"/>
          <w:lang w:val="en-US"/>
        </w:rPr>
      </w:pPr>
      <w:r>
        <w:rPr>
          <w:rFonts w:ascii="helvetica neue"/>
          <w:b/>
          <w:i/>
          <w:iCs/>
          <w:color w:val="000000"/>
          <w:sz w:val="48"/>
          <w:szCs w:val="48"/>
          <w:lang w:val="en-IN"/>
        </w:rPr>
        <w:t>Analysis of Management Issues in the Development Department with various correlated parameter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  <w:drawing xmlns:mc="http://schemas.openxmlformats.org/markup-compatibility/2006">
          <wp:inline distT="0" distB="0" distL="0" distR="0">
            <wp:extent cx="5731510" cy="3533140"/>
            <wp:effectExtent l="0" t="0" r="0" b="0"/>
            <wp:docPr id="1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Grp="0" noSelect="0" noChangeAspect="1" noMove="0"/>
                    </pic:cNvPicPr>
                  </pic:nvPicPr>
                  <pic:blipFill>
                    <a:blip r:embed="rId1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6  Developers showing underlying performance have 2 -12 years of experience with current manager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4Senior Developers showing underlying performance have 2-8 years of experience with current manager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Technical Leads showing underlying performance have 2 years of experience with current manager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  <w:drawing xmlns:mc="http://schemas.openxmlformats.org/markup-compatibility/2006">
          <wp:inline distT="0" distB="0" distL="0" distR="0">
            <wp:extent cx="5731510" cy="3380740"/>
            <wp:effectExtent l="0" t="0" r="0" b="0"/>
            <wp:docPr id="1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Grp="0" noSelect="0" noChangeAspect="1" noMove="0"/>
                    </pic:cNvPicPr>
                  </pic:nvPicPr>
                  <pic:blipFill>
                    <a:blip r:embed="rId1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6 Developers showing underlying performance have 2 -25 years of experience with current manager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4Senior Developers showing underlying performance have 2 of experience with current manager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1 Technical Leads showing underlying performance have 2 years of experience with current manager.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  <w:t xml:space="preserve"> </w:t>
      </w:r>
      <w:r>
        <w:rPr>
          <w:rFonts w:ascii="Times New Roman" w:cs="Times New Roman" w:hAnsi="Times New Roman"/>
          <w:b/>
          <w:bCs/>
          <w:i/>
          <w:iCs/>
          <w:sz w:val="48"/>
          <w:szCs w:val="48"/>
        </w:rPr>
        <w:t>Service Delivery Quality</w:t>
      </w:r>
      <w:r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  <w:t>:-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  <w:drawing xmlns:mc="http://schemas.openxmlformats.org/markup-compatibility/2006">
          <wp:inline distT="0" distB="0" distL="0" distR="0">
            <wp:extent cx="5731510" cy="3380740"/>
            <wp:effectExtent l="0" t="0" r="0" b="0"/>
            <wp:docPr id="16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Grp="0" noSelect="0" noChangeAspect="1" noMove="0"/>
                    </pic:cNvPicPr>
                  </pic:nvPicPr>
                  <pic:blipFill>
                    <a:blip r:embed="rId1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Surprisingly, only 1 developer among 11 employees from Development dept. who under-performed have shown Job Involvement level 2.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  <w:r>
        <w:rPr>
          <w:rFonts w:ascii="Times New Roman" w:cs="Times New Roman" w:hAnsi="Times New Roman"/>
          <w:b/>
          <w:bCs/>
          <w:i/>
          <w:iCs/>
          <w:sz w:val="44"/>
          <w:szCs w:val="44"/>
          <w:lang w:val="en-IN"/>
        </w:rPr>
        <w:t>Issues faced due to Travel (for development team) - Home to office distance: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  <w:r>
        <w:rPr>
          <w:rFonts w:ascii="Times New Roman" w:cs="Times New Roman" w:hAnsi="Times New Roman"/>
          <w:b/>
          <w:bCs/>
          <w:i/>
          <w:iCs/>
          <w:sz w:val="44"/>
          <w:szCs w:val="44"/>
        </w:rPr>
        <w:drawing xmlns:mc="http://schemas.openxmlformats.org/markup-compatibility/2006">
          <wp:inline distT="0" distB="0" distL="0" distR="0">
            <wp:extent cx="5731510" cy="3599815"/>
            <wp:effectExtent l="0" t="0" r="0" b="0"/>
            <wp:docPr id="1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Grp="0" noSelect="0" noChangeAspect="1" noMove="0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  <w:lang w:val="en-IN"/>
        </w:rPr>
        <w:t>It is observed that maximum employees of Development team have no travel issues due to distance from home to office.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  <w:r>
        <w:rPr>
          <w:rFonts w:ascii="Times New Roman" w:cs="Times New Roman" w:hAnsi="Times New Roman"/>
          <w:b/>
          <w:bCs/>
          <w:i/>
          <w:iCs/>
          <w:sz w:val="44"/>
          <w:szCs w:val="44"/>
        </w:rPr>
        <w:t xml:space="preserve"> Number of working hours :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  <w:r>
        <w:rPr>
          <w:rFonts w:ascii="Times New Roman" w:cs="Times New Roman" w:hAnsi="Times New Roman"/>
          <w:b/>
          <w:bCs/>
          <w:i/>
          <w:iCs/>
          <w:sz w:val="44"/>
          <w:szCs w:val="44"/>
        </w:rPr>
        <w:drawing xmlns:mc="http://schemas.openxmlformats.org/markup-compatibility/2006">
          <wp:inline distT="0" distB="0" distL="0" distR="0">
            <wp:extent cx="5731510" cy="3418840"/>
            <wp:effectExtent l="0" t="0" r="0" b="0"/>
            <wp:docPr id="16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Grp="0" noSelect="0" noChangeAspect="1" noMove="0"/>
                    </pic:cNvPicPr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It is observed that Among 11 under-performing employees of Dev. Dept. 4 developers, 3 senior developers and 1 TL “DO NOT DO OVERTIME”.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  <w:t>Employee Satisfaction :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</w:rPr>
        <w:drawing xmlns:mc="http://schemas.openxmlformats.org/markup-compatibility/2006">
          <wp:inline distT="0" distB="0" distL="0" distR="0">
            <wp:extent cx="5731510" cy="3350260"/>
            <wp:effectExtent l="0" t="0" r="0" b="0"/>
            <wp:docPr id="16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Grp="0" noSelect="0" noChangeAspect="1" noMove="0"/>
                    </pic:cNvPicPr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only 1 sr. developer have low employee satisfaction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  <w:t>Employee Education :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</w:rPr>
        <w:drawing xmlns:mc="http://schemas.openxmlformats.org/markup-compatibility/2006">
          <wp:inline distT="0" distB="0" distL="0" distR="0">
            <wp:extent cx="5731510" cy="3358515"/>
            <wp:effectExtent l="0" t="0" r="0" b="0"/>
            <wp:docPr id="16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Grp="0" noSelect="0" noChangeAspect="1" noMove="0"/>
                    </pic:cNvPicPr>
                  </pic:nvPicPr>
                  <pic:blipFill>
                    <a:blip r:embed="rId1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Only 11 employees who shown underlying performance have different educational background.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  <w:t>Learning and Development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</w:rPr>
        <w:drawing xmlns:mc="http://schemas.openxmlformats.org/markup-compatibility/2006">
          <wp:inline distT="0" distB="0" distL="0" distR="0">
            <wp:extent cx="4829175" cy="2980690"/>
            <wp:effectExtent l="0" t="0" r="0" b="0"/>
            <wp:docPr id="17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Grp="0" noSelect="0" noChangeAspect="1" noMove="0"/>
                    </pic:cNvPicPr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Employees who attended more trainings have higher performance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  <w:t>Rewards and Recognition</w:t>
      </w:r>
      <w:r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  <w:t xml:space="preserve"> :-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</w:rPr>
        <w:drawing xmlns:mc="http://schemas.openxmlformats.org/markup-compatibility/2006">
          <wp:inline distT="0" distB="0" distL="0" distR="0">
            <wp:extent cx="5731510" cy="3304540"/>
            <wp:effectExtent l="0" t="0" r="0" b="0"/>
            <wp:docPr id="17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Grp="0" noSelect="0" noChangeAspect="1" noMove="0"/>
                    </pic:cNvPicPr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6 Developers showing underlying performance got between 11-17% salary hike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4Senior Developers showing underlying performance got between 11-14% salary hike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 xml:space="preserve"> 1 Technical Leads showing underlying performance got between 12% salary hike.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</w:rPr>
        <w:drawing xmlns:mc="http://schemas.openxmlformats.org/markup-compatibility/2006">
          <wp:inline distT="0" distB="0" distL="0" distR="0">
            <wp:extent cx="5731510" cy="3365500"/>
            <wp:effectExtent l="0" t="0" r="0" b="0"/>
            <wp:docPr id="17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Grp="0" noSelect="0" noChangeAspect="1" noMove="0"/>
                    </pic:cNvPicPr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  <w:t xml:space="preserve"> 6 Developers showing underlying performance lies between 1-8 years.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4Senior Developers showing underlying performance lies between 1-8 years.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1 Technical Leads showing underlying performance is 2 years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  <w:t>Employee Relationship Satisfaction:-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</w:rPr>
        <w:drawing xmlns:mc="http://schemas.openxmlformats.org/markup-compatibility/2006">
          <wp:inline distT="0" distB="0" distL="0" distR="0">
            <wp:extent cx="5731510" cy="3618865"/>
            <wp:effectExtent l="0" t="0" r="0" b="0"/>
            <wp:docPr id="17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Grp="0" noSelect="0" noChangeAspect="1" noMove="0"/>
                    </pic:cNvPicPr>
                  </pic:nvPicPr>
                  <pic:blipFill>
                    <a:blip r:embed="rId1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Developers are seen to have Employee Satisfaction Level : 1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color w:val="000000"/>
          <w:sz w:val="44"/>
          <w:szCs w:val="44"/>
          <w:lang w:val="en-US"/>
        </w:rPr>
      </w:pPr>
      <w:r>
        <w:rPr>
          <w:rFonts w:ascii="helvetica neue"/>
          <w:b/>
          <w:color w:val="000000"/>
          <w:sz w:val="44"/>
          <w:szCs w:val="44"/>
          <w:rtl w:val="off"/>
          <w:lang w:val="en-US"/>
        </w:rPr>
        <w:t>Analysis of R&amp;D department: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color w:val="000000"/>
          <w:sz w:val="44"/>
          <w:szCs w:val="44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color w:val="000000"/>
          <w:sz w:val="44"/>
          <w:szCs w:val="44"/>
          <w:lang w:val="en-US"/>
        </w:rPr>
      </w:pPr>
      <w:r>
        <w:rPr>
          <w:rFonts w:ascii="helvetica neue"/>
          <w:b/>
          <w:color w:val="000000"/>
          <w:sz w:val="44"/>
          <w:szCs w:val="44"/>
          <w:lang w:val="en-IN"/>
        </w:rPr>
        <w:t>R&amp;D-Team distribution :-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color w:val="000000"/>
          <w:sz w:val="44"/>
          <w:szCs w:val="44"/>
          <w:lang w:val="en-US"/>
        </w:rPr>
      </w:pPr>
      <w:r>
        <w:rPr>
          <w:rFonts w:ascii="helvetica neue"/>
          <w:b/>
          <w:color w:val="000000"/>
          <w:sz w:val="44"/>
          <w:szCs w:val="44"/>
          <w:lang w:val="en-US"/>
        </w:rPr>
        <w:drawing xmlns:mc="http://schemas.openxmlformats.org/markup-compatibility/2006">
          <wp:inline distT="0" distB="0" distL="0" distR="0">
            <wp:extent cx="5731510" cy="3426460"/>
            <wp:effectExtent l="0" t="0" r="0" b="0"/>
            <wp:docPr id="17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Grp="0" noSelect="0" noChangeAspect="1" noMove="0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color w:val="000000"/>
          <w:sz w:val="44"/>
          <w:szCs w:val="44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color w:val="000000"/>
          <w:sz w:val="40"/>
          <w:szCs w:val="40"/>
          <w:lang w:val="en-US"/>
        </w:rPr>
      </w:pPr>
      <w:r>
        <w:rPr>
          <w:rFonts w:ascii="helvetica neue"/>
          <w:b w:val="off"/>
          <w:bCs w:val="off"/>
          <w:color w:val="000000"/>
          <w:sz w:val="40"/>
          <w:szCs w:val="40"/>
          <w:lang w:val="en-IN"/>
        </w:rPr>
        <w:t>It is observed that maximum employees of Development department have Performance rating is 3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color w:val="000000"/>
          <w:sz w:val="44"/>
          <w:szCs w:val="44"/>
          <w:lang w:val="en-IN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color w:val="000000"/>
          <w:sz w:val="44"/>
          <w:szCs w:val="44"/>
          <w:lang w:val="en-IN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color w:val="000000"/>
          <w:sz w:val="44"/>
          <w:szCs w:val="44"/>
          <w:lang w:val="en-IN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color w:val="000000"/>
          <w:sz w:val="44"/>
          <w:szCs w:val="44"/>
          <w:lang w:val="en-IN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color w:val="000000"/>
          <w:sz w:val="44"/>
          <w:szCs w:val="44"/>
          <w:lang w:val="en-IN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color w:val="000000"/>
          <w:sz w:val="44"/>
          <w:szCs w:val="44"/>
          <w:lang w:val="en-IN"/>
        </w:rPr>
      </w:pPr>
      <w:r>
        <w:rPr>
          <w:rFonts w:ascii="helvetica neue"/>
          <w:b/>
          <w:color w:val="000000"/>
          <w:sz w:val="44"/>
          <w:szCs w:val="44"/>
          <w:lang w:val="en-IN"/>
        </w:rPr>
        <w:t>Analysis of Management Issues in the R&amp;D Department with various correlated parameter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color w:val="000000"/>
          <w:sz w:val="44"/>
          <w:szCs w:val="44"/>
          <w:lang w:val="en-IN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color w:val="000000"/>
          <w:sz w:val="44"/>
          <w:szCs w:val="44"/>
          <w:lang w:val="en-IN"/>
        </w:rPr>
      </w:pPr>
      <w:r>
        <w:rPr>
          <w:rFonts w:ascii="helvetica neue"/>
          <w:b/>
          <w:color w:val="000000"/>
          <w:sz w:val="44"/>
          <w:szCs w:val="44"/>
          <w:lang w:val="en-IN"/>
        </w:rPr>
        <w:drawing xmlns:mc="http://schemas.openxmlformats.org/markup-compatibility/2006">
          <wp:inline distT="0" distB="0" distL="0" distR="0">
            <wp:extent cx="5731510" cy="3060700"/>
            <wp:effectExtent l="0" t="0" r="0" b="0"/>
            <wp:docPr id="17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Grp="0" noSelect="0" noChangeAspect="1" noMove="0"/>
                    </pic:cNvPicPr>
                  </pic:nvPicPr>
                  <pic:blipFill>
                    <a:blip r:embed="rId1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color w:val="000000"/>
          <w:sz w:val="32"/>
          <w:szCs w:val="32"/>
          <w:lang w:val="en-IN"/>
        </w:rPr>
      </w:pPr>
      <w:r>
        <w:rPr>
          <w:rFonts w:ascii="helvetica neue"/>
          <w:b w:val="off"/>
          <w:bCs w:val="off"/>
          <w:color w:val="000000"/>
          <w:sz w:val="32"/>
          <w:szCs w:val="32"/>
          <w:lang w:val="en-IN"/>
        </w:rPr>
        <w:t xml:space="preserve"> 14 Research Scientist showing underlying performance have    2 -12 years of experience with current manager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color w:val="000000"/>
          <w:sz w:val="32"/>
          <w:szCs w:val="32"/>
          <w:lang w:val="en-IN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color w:val="000000"/>
          <w:sz w:val="32"/>
          <w:szCs w:val="32"/>
          <w:lang w:val="en-IN"/>
        </w:rPr>
      </w:pPr>
      <w:r>
        <w:rPr>
          <w:rFonts w:ascii="helvetica neue"/>
          <w:b w:val="off"/>
          <w:bCs w:val="off"/>
          <w:color w:val="000000"/>
          <w:sz w:val="32"/>
          <w:szCs w:val="32"/>
          <w:lang w:val="en-IN"/>
        </w:rPr>
        <w:t>11 Laboratory Technicians showing underlying performance have 0-7 years of experience with current manager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color w:val="000000"/>
          <w:sz w:val="32"/>
          <w:szCs w:val="32"/>
          <w:lang w:val="en-IN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color w:val="000000"/>
          <w:sz w:val="32"/>
          <w:szCs w:val="32"/>
          <w:lang w:val="en-IN"/>
        </w:rPr>
      </w:pPr>
      <w:r>
        <w:rPr>
          <w:rFonts w:ascii="helvetica neue"/>
          <w:b w:val="off"/>
          <w:bCs w:val="off"/>
          <w:color w:val="000000"/>
          <w:sz w:val="32"/>
          <w:szCs w:val="32"/>
          <w:lang w:val="en-IN"/>
        </w:rPr>
        <w:t xml:space="preserve"> 7 Health-care representatives showing underlying performance have 7-10 years of experience with current manager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color w:val="000000"/>
          <w:sz w:val="32"/>
          <w:szCs w:val="32"/>
          <w:lang w:val="en-IN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color w:val="000000"/>
          <w:sz w:val="32"/>
          <w:szCs w:val="32"/>
          <w:lang w:val="en-IN"/>
        </w:rPr>
      </w:pPr>
      <w:r>
        <w:rPr>
          <w:rFonts w:ascii="helvetica neue"/>
          <w:b w:val="off"/>
          <w:bCs w:val="off"/>
          <w:color w:val="000000"/>
          <w:sz w:val="32"/>
          <w:szCs w:val="32"/>
          <w:lang w:val="en-IN"/>
        </w:rPr>
        <w:t>5 Research Director showing underlying performance have 8-13 years of experience with current manager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color w:val="000000"/>
          <w:sz w:val="32"/>
          <w:szCs w:val="32"/>
          <w:lang w:val="en-IN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color w:val="000000"/>
          <w:sz w:val="32"/>
          <w:szCs w:val="32"/>
          <w:lang w:val="en-IN"/>
        </w:rPr>
      </w:pPr>
      <w:r>
        <w:rPr>
          <w:rFonts w:ascii="helvetica neue"/>
          <w:b w:val="off"/>
          <w:bCs w:val="off"/>
          <w:color w:val="000000"/>
          <w:sz w:val="32"/>
          <w:szCs w:val="32"/>
          <w:lang w:val="en-IN"/>
        </w:rPr>
        <w:t>7 Health care representatives showing underlying performance have 7-10 years of experience with current manager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color w:val="000000"/>
          <w:sz w:val="32"/>
          <w:szCs w:val="32"/>
          <w:lang w:val="en-IN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color w:val="000000"/>
          <w:sz w:val="32"/>
          <w:szCs w:val="32"/>
          <w:lang w:val="en-IN"/>
        </w:rPr>
      </w:pPr>
      <w:r>
        <w:rPr>
          <w:rFonts w:ascii="helvetica neue"/>
          <w:b w:val="off"/>
          <w:bCs w:val="off"/>
          <w:color w:val="000000"/>
          <w:sz w:val="32"/>
          <w:szCs w:val="32"/>
          <w:lang w:val="en-IN"/>
        </w:rPr>
        <w:t>3 Manufacturing Director representatives showing underlying performance have 7-10 years of experience with current manager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color w:val="000000"/>
          <w:sz w:val="32"/>
          <w:szCs w:val="32"/>
          <w:lang w:val="en-IN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color w:val="000000"/>
          <w:sz w:val="32"/>
          <w:szCs w:val="32"/>
          <w:lang w:val="en-IN"/>
        </w:rPr>
      </w:pPr>
      <w:r>
        <w:rPr>
          <w:rFonts w:ascii="helvetica neue"/>
          <w:b w:val="off"/>
          <w:bCs w:val="off"/>
          <w:color w:val="000000"/>
          <w:sz w:val="32"/>
          <w:szCs w:val="32"/>
          <w:lang w:val="en-IN"/>
        </w:rPr>
        <w:t xml:space="preserve"> 3 Senior Manager R&amp;D representatives showing underlying performance have 1-2 years of experience with current manager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color w:val="000000"/>
          <w:sz w:val="32"/>
          <w:szCs w:val="32"/>
          <w:lang w:val="en-IN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color w:val="000000"/>
          <w:sz w:val="32"/>
          <w:szCs w:val="32"/>
          <w:lang w:val="en-IN"/>
        </w:rPr>
      </w:pPr>
      <w:r>
        <w:rPr>
          <w:rFonts w:ascii="helvetica neue"/>
          <w:b w:val="off"/>
          <w:bCs w:val="off"/>
          <w:color w:val="000000"/>
          <w:sz w:val="32"/>
          <w:szCs w:val="32"/>
          <w:lang w:val="en-IN"/>
        </w:rPr>
        <w:t xml:space="preserve"> 16 Manager R&amp;D representatives showing underlying performance have 11-16 years of experience with current manager.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color w:val="000000"/>
          <w:sz w:val="44"/>
          <w:szCs w:val="44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color w:val="000000"/>
          <w:sz w:val="44"/>
          <w:szCs w:val="44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color w:val="000000"/>
          <w:sz w:val="44"/>
          <w:szCs w:val="44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color w:val="000000"/>
          <w:sz w:val="44"/>
          <w:szCs w:val="44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color w:val="000000"/>
          <w:sz w:val="44"/>
          <w:szCs w:val="44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color w:val="000000"/>
          <w:sz w:val="44"/>
          <w:szCs w:val="44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color w:val="000000"/>
          <w:sz w:val="44"/>
          <w:szCs w:val="44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color w:val="000000"/>
          <w:sz w:val="44"/>
          <w:szCs w:val="44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color w:val="000000"/>
          <w:sz w:val="44"/>
          <w:szCs w:val="44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color w:val="000000"/>
          <w:sz w:val="44"/>
          <w:szCs w:val="44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color w:val="000000"/>
          <w:sz w:val="44"/>
          <w:szCs w:val="44"/>
          <w:lang w:val="en-US"/>
        </w:rPr>
      </w:pPr>
      <w:r>
        <w:rPr>
          <w:rFonts w:ascii="helvetica neue"/>
          <w:b/>
          <w:color w:val="000000"/>
          <w:sz w:val="44"/>
          <w:szCs w:val="44"/>
          <w:lang w:val="en-US"/>
        </w:rPr>
        <w:drawing xmlns:mc="http://schemas.openxmlformats.org/markup-compatibility/2006">
          <wp:inline distT="0" distB="0" distL="0" distR="0">
            <wp:extent cx="6013450" cy="3472180"/>
            <wp:effectExtent l="0" t="0" r="0" b="0"/>
            <wp:docPr id="17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Grp="0" noSelect="0" noChangeAspect="1" noMove="0"/>
                    </pic:cNvPicPr>
                  </pic:nvPicPr>
                  <pic:blipFill>
                    <a:blip r:embed="rId1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color w:val="000000"/>
          <w:sz w:val="44"/>
          <w:szCs w:val="44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color w:val="000000"/>
          <w:sz w:val="32"/>
          <w:szCs w:val="32"/>
          <w:lang w:val="en-IN"/>
        </w:rPr>
      </w:pPr>
      <w:r>
        <w:rPr>
          <w:rFonts w:ascii="helvetica neue"/>
          <w:b w:val="off"/>
          <w:bCs w:val="off"/>
          <w:color w:val="000000"/>
          <w:sz w:val="32"/>
          <w:szCs w:val="32"/>
          <w:lang w:val="en-IN"/>
        </w:rPr>
        <w:t xml:space="preserve"> 14 Research Scientist showing underlying performance have 2 -20 years of experience with current company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color w:val="000000"/>
          <w:sz w:val="32"/>
          <w:szCs w:val="32"/>
          <w:lang w:val="en-IN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color w:val="000000"/>
          <w:sz w:val="32"/>
          <w:szCs w:val="32"/>
          <w:lang w:val="en-IN"/>
        </w:rPr>
      </w:pPr>
      <w:r>
        <w:rPr>
          <w:rFonts w:ascii="helvetica neue"/>
          <w:b w:val="off"/>
          <w:bCs w:val="off"/>
          <w:color w:val="000000"/>
          <w:sz w:val="32"/>
          <w:szCs w:val="32"/>
          <w:lang w:val="en-IN"/>
        </w:rPr>
        <w:t xml:space="preserve"> 11 Laboratory Technicians showing underlying performance have 3-15 years of experience with current company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color w:val="000000"/>
          <w:sz w:val="32"/>
          <w:szCs w:val="32"/>
          <w:lang w:val="en-IN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color w:val="000000"/>
          <w:sz w:val="32"/>
          <w:szCs w:val="32"/>
          <w:lang w:val="en-IN"/>
        </w:rPr>
      </w:pPr>
      <w:r>
        <w:rPr>
          <w:rFonts w:ascii="helvetica neue"/>
          <w:b w:val="off"/>
          <w:bCs w:val="off"/>
          <w:color w:val="000000"/>
          <w:sz w:val="32"/>
          <w:szCs w:val="32"/>
          <w:lang w:val="en-IN"/>
        </w:rPr>
        <w:t xml:space="preserve"> 7 Health-care representatives showing underlying performance have 2-10 years of experience with current company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color w:val="000000"/>
          <w:sz w:val="32"/>
          <w:szCs w:val="32"/>
          <w:lang w:val="en-IN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color w:val="000000"/>
          <w:sz w:val="32"/>
          <w:szCs w:val="32"/>
          <w:lang w:val="en-IN"/>
        </w:rPr>
      </w:pPr>
      <w:r>
        <w:rPr>
          <w:rFonts w:ascii="helvetica neue"/>
          <w:b w:val="off"/>
          <w:bCs w:val="off"/>
          <w:color w:val="000000"/>
          <w:sz w:val="32"/>
          <w:szCs w:val="32"/>
          <w:lang w:val="en-IN"/>
        </w:rPr>
        <w:t xml:space="preserve"> 5 Research Director showing underlying performance have 8-21 years of experience with current company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color w:val="000000"/>
          <w:sz w:val="32"/>
          <w:szCs w:val="32"/>
          <w:lang w:val="en-IN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color w:val="000000"/>
          <w:sz w:val="32"/>
          <w:szCs w:val="32"/>
          <w:lang w:val="en-IN"/>
        </w:rPr>
      </w:pPr>
      <w:r>
        <w:rPr>
          <w:rFonts w:ascii="helvetica neue"/>
          <w:b w:val="off"/>
          <w:bCs w:val="off"/>
          <w:color w:val="000000"/>
          <w:sz w:val="32"/>
          <w:szCs w:val="32"/>
          <w:lang w:val="en-IN"/>
        </w:rPr>
        <w:t xml:space="preserve"> 7 Health care representatives showing underlying performance have 7-10 years of experience with current company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color w:val="000000"/>
          <w:sz w:val="32"/>
          <w:szCs w:val="32"/>
          <w:lang w:val="en-IN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color w:val="000000"/>
          <w:sz w:val="32"/>
          <w:szCs w:val="32"/>
          <w:lang w:val="en-IN"/>
        </w:rPr>
      </w:pPr>
      <w:r>
        <w:rPr>
          <w:rFonts w:ascii="helvetica neue"/>
          <w:b w:val="off"/>
          <w:bCs w:val="off"/>
          <w:color w:val="000000"/>
          <w:sz w:val="32"/>
          <w:szCs w:val="32"/>
          <w:lang w:val="en-IN"/>
        </w:rPr>
        <w:t xml:space="preserve"> 3 Manufacturing Director representatives showing underlying performance have 9-10 years of experience with current company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color w:val="000000"/>
          <w:sz w:val="32"/>
          <w:szCs w:val="32"/>
          <w:lang w:val="en-IN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color w:val="000000"/>
          <w:sz w:val="32"/>
          <w:szCs w:val="32"/>
          <w:lang w:val="en-IN"/>
        </w:rPr>
      </w:pPr>
      <w:r>
        <w:rPr>
          <w:rFonts w:ascii="helvetica neue"/>
          <w:b w:val="off"/>
          <w:bCs w:val="off"/>
          <w:color w:val="000000"/>
          <w:sz w:val="32"/>
          <w:szCs w:val="32"/>
          <w:lang w:val="en-IN"/>
        </w:rPr>
        <w:t xml:space="preserve"> 3 Senior Manager R&amp;D representatives showing underlying performance have 11 years of experience with current company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color w:val="000000"/>
          <w:sz w:val="32"/>
          <w:szCs w:val="32"/>
          <w:lang w:val="en-IN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color w:val="000000"/>
          <w:sz w:val="32"/>
          <w:szCs w:val="32"/>
          <w:lang w:val="en-IN"/>
        </w:rPr>
      </w:pPr>
      <w:r>
        <w:rPr>
          <w:rFonts w:ascii="helvetica neue"/>
          <w:b w:val="off"/>
          <w:bCs w:val="off"/>
          <w:color w:val="000000"/>
          <w:sz w:val="32"/>
          <w:szCs w:val="32"/>
          <w:lang w:val="en-IN"/>
        </w:rPr>
        <w:t xml:space="preserve"> 16 Manager R&amp;D representatives showing underlying performance have 10-19 years of experience with current company.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 w:val="off"/>
          <w:bCs w:val="off"/>
          <w:color w:val="000000"/>
          <w:sz w:val="32"/>
          <w:szCs w:val="32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 w:val="off"/>
          <w:bCs w:val="off"/>
          <w:color w:val="000000"/>
          <w:sz w:val="32"/>
          <w:szCs w:val="32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 w:val="off"/>
          <w:bCs w:val="off"/>
          <w:color w:val="000000"/>
          <w:sz w:val="32"/>
          <w:szCs w:val="32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 w:val="off"/>
          <w:bCs w:val="off"/>
          <w:color w:val="000000"/>
          <w:sz w:val="32"/>
          <w:szCs w:val="32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 w:val="off"/>
          <w:bCs w:val="off"/>
          <w:color w:val="000000"/>
          <w:sz w:val="32"/>
          <w:szCs w:val="32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 w:val="off"/>
          <w:bCs w:val="off"/>
          <w:color w:val="000000"/>
          <w:sz w:val="32"/>
          <w:szCs w:val="32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 w:val="off"/>
          <w:bCs w:val="off"/>
          <w:color w:val="000000"/>
          <w:sz w:val="32"/>
          <w:szCs w:val="32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 w:val="off"/>
          <w:bCs w:val="off"/>
          <w:color w:val="000000"/>
          <w:sz w:val="32"/>
          <w:szCs w:val="32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 w:val="off"/>
          <w:bCs w:val="off"/>
          <w:color w:val="000000"/>
          <w:sz w:val="32"/>
          <w:szCs w:val="32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 w:val="off"/>
          <w:bCs w:val="off"/>
          <w:color w:val="000000"/>
          <w:sz w:val="32"/>
          <w:szCs w:val="32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 w:val="off"/>
          <w:bCs w:val="off"/>
          <w:color w:val="000000"/>
          <w:sz w:val="32"/>
          <w:szCs w:val="32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 w:val="off"/>
          <w:bCs w:val="off"/>
          <w:color w:val="000000"/>
          <w:sz w:val="32"/>
          <w:szCs w:val="32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 w:val="off"/>
          <w:bCs w:val="off"/>
          <w:color w:val="000000"/>
          <w:sz w:val="32"/>
          <w:szCs w:val="32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 w:val="off"/>
          <w:bCs w:val="off"/>
          <w:color w:val="000000"/>
          <w:sz w:val="32"/>
          <w:szCs w:val="32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bCs/>
          <w:i/>
          <w:iCs/>
          <w:color w:val="000000"/>
          <w:sz w:val="48"/>
          <w:szCs w:val="48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bCs/>
          <w:i/>
          <w:iCs/>
          <w:color w:val="000000"/>
          <w:sz w:val="44"/>
          <w:szCs w:val="44"/>
          <w:lang w:val="en-US"/>
        </w:rPr>
      </w:pPr>
      <w:r>
        <w:rPr>
          <w:rFonts w:ascii="helvetica neue"/>
          <w:b/>
          <w:bCs/>
          <w:i/>
          <w:iCs/>
          <w:color w:val="000000"/>
          <w:sz w:val="48"/>
          <w:szCs w:val="48"/>
          <w:lang w:val="en-US"/>
        </w:rPr>
        <w:t xml:space="preserve"> </w:t>
      </w:r>
      <w:r>
        <w:rPr>
          <w:rFonts w:ascii="helvetica neue"/>
          <w:b/>
          <w:bCs/>
          <w:i/>
          <w:iCs/>
          <w:color w:val="000000"/>
          <w:sz w:val="44"/>
          <w:szCs w:val="44"/>
          <w:lang w:val="en-US"/>
        </w:rPr>
        <w:t>Service Delivery Quality :-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bCs/>
          <w:i/>
          <w:iCs/>
          <w:color w:val="000000"/>
          <w:sz w:val="48"/>
          <w:szCs w:val="48"/>
          <w:lang w:val="en-US"/>
        </w:rPr>
      </w:pPr>
      <w:r>
        <w:rPr>
          <w:rFonts w:ascii="helvetica neue"/>
          <w:b/>
          <w:bCs/>
          <w:i/>
          <w:iCs/>
          <w:color w:val="000000"/>
          <w:sz w:val="48"/>
          <w:szCs w:val="48"/>
          <w:lang w:val="en-US"/>
        </w:rPr>
        <w:drawing xmlns:mc="http://schemas.openxmlformats.org/markup-compatibility/2006">
          <wp:inline distT="0" distB="0" distL="0" distR="0">
            <wp:extent cx="5731510" cy="3487420"/>
            <wp:effectExtent l="0" t="0" r="0" b="0"/>
            <wp:docPr id="17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Grp="0" noSelect="0" noChangeAspect="1" noMove="0"/>
                    </pic:cNvPicPr>
                  </pic:nvPicPr>
                  <pic:blipFill>
                    <a:blip r:embed="rId1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bCs/>
          <w:i/>
          <w:iCs/>
          <w:color w:val="000000"/>
          <w:sz w:val="48"/>
          <w:szCs w:val="48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i w:val="off"/>
          <w:iCs w:val="off"/>
          <w:color w:val="000000"/>
          <w:sz w:val="40"/>
          <w:szCs w:val="40"/>
          <w:lang w:val="en-IN"/>
        </w:rPr>
      </w:pPr>
      <w:r>
        <w:rPr>
          <w:rFonts w:ascii="helvetica neue"/>
          <w:b w:val="off"/>
          <w:bCs w:val="off"/>
          <w:i w:val="off"/>
          <w:iCs w:val="off"/>
          <w:color w:val="000000"/>
          <w:sz w:val="40"/>
          <w:szCs w:val="40"/>
          <w:lang w:val="en-IN"/>
        </w:rPr>
        <w:t>1 Lab Technician, 1 research director, 1 senior manager R&amp;D have shown job involvement level as 1.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bCs/>
          <w:i/>
          <w:iCs/>
          <w:color w:val="000000"/>
          <w:sz w:val="48"/>
          <w:szCs w:val="48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bCs/>
          <w:i/>
          <w:iCs/>
          <w:color w:val="000000"/>
          <w:sz w:val="48"/>
          <w:szCs w:val="48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bCs/>
          <w:i/>
          <w:iCs/>
          <w:color w:val="000000"/>
          <w:sz w:val="48"/>
          <w:szCs w:val="48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bCs/>
          <w:i/>
          <w:iCs/>
          <w:color w:val="000000"/>
          <w:sz w:val="48"/>
          <w:szCs w:val="48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bCs/>
          <w:i/>
          <w:iCs/>
          <w:color w:val="000000"/>
          <w:sz w:val="48"/>
          <w:szCs w:val="48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bCs/>
          <w:i/>
          <w:iCs/>
          <w:color w:val="000000"/>
          <w:sz w:val="48"/>
          <w:szCs w:val="48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bCs/>
          <w:i/>
          <w:iCs/>
          <w:color w:val="000000"/>
          <w:sz w:val="44"/>
          <w:szCs w:val="44"/>
          <w:lang w:val="en-IN"/>
        </w:rPr>
      </w:pPr>
      <w:r>
        <w:rPr>
          <w:rFonts w:ascii="helvetica neue"/>
          <w:b/>
          <w:bCs/>
          <w:i/>
          <w:iCs/>
          <w:color w:val="000000"/>
          <w:sz w:val="44"/>
          <w:szCs w:val="44"/>
          <w:lang w:val="en-IN"/>
        </w:rPr>
        <w:t>Issues faced due to Travel (for R&amp;D team) - Home to office distance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bCs/>
          <w:i/>
          <w:iCs/>
          <w:color w:val="000000"/>
          <w:sz w:val="48"/>
          <w:szCs w:val="48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bCs/>
          <w:i/>
          <w:iCs/>
          <w:color w:val="000000"/>
          <w:sz w:val="48"/>
          <w:szCs w:val="48"/>
          <w:lang w:val="en-US"/>
        </w:rPr>
      </w:pPr>
      <w:r>
        <w:rPr>
          <w:rFonts w:ascii="helvetica neue"/>
          <w:b/>
          <w:bCs/>
          <w:i/>
          <w:iCs/>
          <w:color w:val="000000"/>
          <w:sz w:val="48"/>
          <w:szCs w:val="48"/>
          <w:lang w:val="en-US"/>
        </w:rPr>
        <w:drawing xmlns:mc="http://schemas.openxmlformats.org/markup-compatibility/2006">
          <wp:inline distT="0" distB="0" distL="0" distR="0">
            <wp:extent cx="5731510" cy="3736340"/>
            <wp:effectExtent l="0" t="0" r="0" b="0"/>
            <wp:docPr id="17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Grp="0" noSelect="0" noChangeAspect="1" noMove="0"/>
                    </pic:cNvPicPr>
                  </pic:nvPicPr>
                  <pic:blipFill>
                    <a:blip r:embed="rId1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bCs/>
          <w:i/>
          <w:iCs/>
          <w:color w:val="000000"/>
          <w:sz w:val="48"/>
          <w:szCs w:val="48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 w:val="off"/>
          <w:bCs w:val="off"/>
          <w:i w:val="off"/>
          <w:iCs w:val="off"/>
          <w:color w:val="000000"/>
          <w:sz w:val="40"/>
          <w:szCs w:val="40"/>
          <w:lang w:val="en-IN"/>
        </w:rPr>
      </w:pPr>
      <w:r>
        <w:rPr>
          <w:rFonts w:ascii="helvetica neue"/>
          <w:b w:val="off"/>
          <w:bCs w:val="off"/>
          <w:i w:val="off"/>
          <w:iCs w:val="off"/>
          <w:color w:val="000000"/>
          <w:sz w:val="40"/>
          <w:szCs w:val="40"/>
          <w:lang w:val="en-IN"/>
        </w:rPr>
        <w:t>It is observed that maximum employees of R&amp;D team who are staying nearby to office are showing underlying performance.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bCs/>
          <w:i/>
          <w:iCs/>
          <w:color w:val="000000"/>
          <w:sz w:val="48"/>
          <w:szCs w:val="48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bCs/>
          <w:i/>
          <w:iCs/>
          <w:color w:val="000000"/>
          <w:sz w:val="48"/>
          <w:szCs w:val="48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bCs/>
          <w:i/>
          <w:iCs/>
          <w:color w:val="000000"/>
          <w:sz w:val="48"/>
          <w:szCs w:val="48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bCs/>
          <w:i/>
          <w:iCs/>
          <w:color w:val="000000"/>
          <w:sz w:val="48"/>
          <w:szCs w:val="48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bCs/>
          <w:i/>
          <w:iCs/>
          <w:color w:val="000000"/>
          <w:sz w:val="48"/>
          <w:szCs w:val="48"/>
          <w:lang w:val="en-IN"/>
        </w:rPr>
      </w:pPr>
      <w:r>
        <w:rPr>
          <w:rFonts w:ascii="helvetica neue"/>
          <w:b/>
          <w:bCs/>
          <w:i/>
          <w:iCs/>
          <w:color w:val="000000"/>
          <w:sz w:val="48"/>
          <w:szCs w:val="48"/>
          <w:lang w:val="en-IN"/>
        </w:rPr>
        <w:t>Number of working hours :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bCs/>
          <w:i/>
          <w:iCs/>
          <w:color w:val="000000"/>
          <w:sz w:val="48"/>
          <w:szCs w:val="48"/>
          <w:lang w:val="en-US"/>
        </w:rPr>
      </w:pPr>
      <w:r>
        <w:rPr>
          <w:rFonts w:ascii="helvetica neue"/>
          <w:b/>
          <w:bCs/>
          <w:i/>
          <w:iCs/>
          <w:color w:val="000000"/>
          <w:sz w:val="48"/>
          <w:szCs w:val="48"/>
          <w:lang w:val="en-US"/>
        </w:rPr>
        <w:drawing xmlns:mc="http://schemas.openxmlformats.org/markup-compatibility/2006">
          <wp:inline distT="0" distB="0" distL="0" distR="0">
            <wp:extent cx="5731510" cy="3586480"/>
            <wp:effectExtent l="0" t="0" r="0" b="0"/>
            <wp:docPr id="17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Grp="0" noSelect="0" noChangeAspect="1" noMove="0"/>
                    </pic:cNvPicPr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bCs/>
          <w:i/>
          <w:iCs/>
          <w:color w:val="000000"/>
          <w:sz w:val="48"/>
          <w:szCs w:val="48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both"/>
        <w:rPr>
          <w:rFonts w:ascii="helvetica neue"/>
          <w:b w:val="off"/>
          <w:bCs w:val="off"/>
          <w:i w:val="off"/>
          <w:iCs w:val="off"/>
          <w:color w:val="000000"/>
          <w:sz w:val="40"/>
          <w:szCs w:val="40"/>
          <w:lang w:val="en-IN"/>
        </w:rPr>
      </w:pPr>
      <w:r>
        <w:rPr>
          <w:rFonts w:ascii="helvetica neue"/>
          <w:b w:val="off"/>
          <w:bCs w:val="off"/>
          <w:i w:val="off"/>
          <w:iCs w:val="off"/>
          <w:color w:val="000000"/>
          <w:sz w:val="40"/>
          <w:szCs w:val="40"/>
          <w:lang w:val="en-IN"/>
        </w:rPr>
        <w:t>It is observed that Among 59 under-performing employees of R&amp;D Dept. 12 Research Scientist, 10 lab technicians, 7 healthcare representative, 4 research director 2 manufacturing director, 3 senior  manager and 12 manager r&amp;d DO NOT DO OVERTIME.</w:t>
      </w: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bCs/>
          <w:i/>
          <w:iCs/>
          <w:color w:val="000000"/>
          <w:sz w:val="48"/>
          <w:szCs w:val="48"/>
          <w:lang w:val="en-US"/>
        </w:rPr>
      </w:pPr>
    </w:p>
    <w:p>
      <w:pPr>
        <w:framePr w:w="0" w:h="0" w:vAnchor="margin" w:hAnchor="text" w:x="0" w:y="0"/>
        <w:pBdr>
          <w:top w:val="none" w:sz="4" w:space="0"/>
          <w:left w:val="none" w:sz="4" w:space="0"/>
          <w:bottom w:val="none" w:sz="4" w:space="0"/>
          <w:right w:val="none" w:sz="4" w:space="0"/>
          <w:between w:val="none" w:sz="4" w:space="0"/>
          <w:bar w:val="none" w:sz="4" w:space="0"/>
        </w:pBdr>
        <w:shd w:val="clear" w:fill="auto"/>
        <w:bidi w:val="off"/>
        <w:spacing w:before="129" w:after="0" w:line="240" w:lineRule="auto"/>
        <w:ind w:left="0" w:right="0" w:firstLine="0"/>
        <w:jc w:val="left"/>
        <w:rPr>
          <w:rFonts w:ascii="helvetica neue"/>
          <w:b/>
          <w:bCs/>
          <w:i/>
          <w:iCs/>
          <w:color w:val="000000"/>
          <w:sz w:val="48"/>
          <w:szCs w:val="48"/>
          <w:lang w:val="en-US"/>
        </w:rPr>
      </w:pPr>
      <w:r>
        <w:rPr>
          <w:rFonts w:ascii="helvetica neue"/>
          <w:b/>
          <w:bCs/>
          <w:i/>
          <w:iCs/>
          <w:color w:val="000000"/>
          <w:sz w:val="48"/>
          <w:szCs w:val="48"/>
          <w:lang w:val="en-US"/>
        </w:rPr>
        <w:br w:type="page"/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  <w:t>Employee Satisfaction :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</w:rPr>
        <w:drawing xmlns:mc="http://schemas.openxmlformats.org/markup-compatibility/2006">
          <wp:inline distT="0" distB="0" distL="0" distR="0">
            <wp:extent cx="5845810" cy="3380740"/>
            <wp:effectExtent l="0" t="0" r="0" b="0"/>
            <wp:docPr id="18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Grp="0" noSelect="0" noChangeAspect="1" noMove="0"/>
                    </pic:cNvPicPr>
                  </pic:nvPicPr>
                  <pic:blipFill>
                    <a:blip r:embed="rId1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It is observed that Among 59 under-performing employees of R&amp;D Dept. 1 Research Scientist, 3 lab technicians, 1 healthcare representative, 2 research director, 1 manufacturing director and 3 manager r&amp;d are NOT SATISFIED WITH THEIR JOB.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  <w:lang w:val="en-IN"/>
        </w:rPr>
        <w:t xml:space="preserve">Employee Education : 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  <w:r>
        <w:rPr>
          <w:rFonts w:ascii="Times New Roman" w:cs="Times New Roman" w:hAnsi="Times New Roman"/>
          <w:b/>
          <w:bCs/>
          <w:i/>
          <w:iCs/>
          <w:sz w:val="48"/>
          <w:szCs w:val="48"/>
        </w:rPr>
        <w:drawing xmlns:mc="http://schemas.openxmlformats.org/markup-compatibility/2006">
          <wp:inline distT="0" distB="0" distL="0" distR="0">
            <wp:extent cx="5731510" cy="3380740"/>
            <wp:effectExtent l="0" t="0" r="0" b="0"/>
            <wp:docPr id="18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Grp="0" noSelect="0" noChangeAspect="1" noMove="0"/>
                    </pic:cNvPicPr>
                  </pic:nvPicPr>
                  <pic:blipFill>
                    <a:blip r:embed="rId1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8"/>
          <w:szCs w:val="48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Maximum employees who shown underlying performance have educational background related to their field.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  <w:r>
        <w:rPr>
          <w:rFonts w:ascii="Times New Roman" w:cs="Times New Roman" w:hAnsi="Times New Roman"/>
          <w:b/>
          <w:bCs/>
          <w:i/>
          <w:iCs/>
          <w:sz w:val="44"/>
          <w:szCs w:val="44"/>
          <w:lang w:val="en-IN"/>
        </w:rPr>
        <w:t xml:space="preserve">Learning and Development : 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  <w:r>
        <w:rPr>
          <w:rFonts w:ascii="Times New Roman" w:cs="Times New Roman" w:hAnsi="Times New Roman"/>
          <w:b/>
          <w:bCs/>
          <w:i/>
          <w:iCs/>
          <w:sz w:val="44"/>
          <w:szCs w:val="44"/>
        </w:rPr>
        <w:drawing xmlns:mc="http://schemas.openxmlformats.org/markup-compatibility/2006">
          <wp:inline distT="0" distB="0" distL="0" distR="0">
            <wp:extent cx="5456555" cy="3405505"/>
            <wp:effectExtent l="0" t="0" r="0" b="0"/>
            <wp:docPr id="18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Grp="0" noSelect="0" noChangeAspect="1" noMove="0"/>
                    </pic:cNvPicPr>
                  </pic:nvPicPr>
                  <pic:blipFill>
                    <a:blip r:embed="rId1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4"/>
          <w:szCs w:val="44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Employees who attended more trainings have higher performance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0"/>
          <w:szCs w:val="40"/>
        </w:rPr>
      </w:pPr>
      <w:r>
        <w:rPr>
          <w:rFonts w:ascii="Times New Roman" w:cs="Times New Roman" w:hAnsi="Times New Roman"/>
          <w:b/>
          <w:bCs/>
          <w:i/>
          <w:iCs/>
          <w:sz w:val="40"/>
          <w:szCs w:val="40"/>
          <w:lang w:val="en-IN"/>
        </w:rPr>
        <w:t>Rewards and Recognition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0"/>
          <w:szCs w:val="40"/>
        </w:rPr>
      </w:pPr>
      <w:r>
        <w:rPr>
          <w:rFonts w:ascii="Times New Roman" w:cs="Times New Roman" w:hAnsi="Times New Roman"/>
          <w:b/>
          <w:bCs/>
          <w:i/>
          <w:iCs/>
          <w:sz w:val="40"/>
          <w:szCs w:val="40"/>
        </w:rPr>
        <w:drawing xmlns:mc="http://schemas.openxmlformats.org/markup-compatibility/2006">
          <wp:inline distT="0" distB="0" distL="0" distR="0">
            <wp:extent cx="5731510" cy="3548380"/>
            <wp:effectExtent l="0" t="0" r="0" b="0"/>
            <wp:docPr id="18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Grp="0" noSelect="0" noChangeAspect="1" noMove="0"/>
                    </pic:cNvPicPr>
                  </pic:nvPicPr>
                  <pic:blipFill>
                    <a:blip r:embed="rId1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0"/>
          <w:szCs w:val="40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59 employees of R&amp;D department who shown underlying performance have got hikes between 11-23%.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0"/>
          <w:szCs w:val="40"/>
        </w:rPr>
      </w:pPr>
      <w:r>
        <w:rPr>
          <w:rFonts w:ascii="Times New Roman" w:cs="Times New Roman" w:hAnsi="Times New Roman"/>
          <w:b/>
          <w:bCs/>
          <w:i/>
          <w:iCs/>
          <w:sz w:val="40"/>
          <w:szCs w:val="40"/>
        </w:rPr>
        <w:drawing xmlns:mc="http://schemas.openxmlformats.org/markup-compatibility/2006">
          <wp:inline distT="0" distB="0" distL="0" distR="0">
            <wp:extent cx="5731510" cy="3632200"/>
            <wp:effectExtent l="0" t="0" r="0" b="0"/>
            <wp:docPr id="18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Grp="0" noSelect="0" noChangeAspect="1" noMove="0"/>
                    </pic:cNvPicPr>
                  </pic:nvPicPr>
                  <pic:blipFill>
                    <a:blip r:embed="rId1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59 employees of R&amp;D department who shown underlying performance have got promoted between 11-12 years.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0"/>
          <w:szCs w:val="40"/>
        </w:rPr>
      </w:pPr>
      <w:r>
        <w:rPr>
          <w:rFonts w:ascii="Times New Roman" w:cs="Times New Roman" w:hAnsi="Times New Roman"/>
          <w:b/>
          <w:bCs/>
          <w:i/>
          <w:iCs/>
          <w:sz w:val="40"/>
          <w:szCs w:val="40"/>
          <w:lang w:val="en-IN"/>
        </w:rPr>
        <w:t>Employee Relationship Satisfaction :-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0"/>
          <w:szCs w:val="40"/>
        </w:rPr>
      </w:pPr>
      <w:r>
        <w:rPr>
          <w:rFonts w:ascii="Times New Roman" w:cs="Times New Roman" w:hAnsi="Times New Roman"/>
          <w:b/>
          <w:bCs/>
          <w:i/>
          <w:iCs/>
          <w:sz w:val="40"/>
          <w:szCs w:val="40"/>
        </w:rPr>
        <w:drawing xmlns:mc="http://schemas.openxmlformats.org/markup-compatibility/2006">
          <wp:inline distT="0" distB="0" distL="0" distR="0">
            <wp:extent cx="5731510" cy="3759835"/>
            <wp:effectExtent l="0" t="0" r="0" b="0"/>
            <wp:docPr id="18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Grp="0" noSelect="0" noChangeAspect="1" noMove="0"/>
                    </pic:cNvPicPr>
                  </pic:nvPicPr>
                  <pic:blipFill>
                    <a:blip r:embed="rId1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/>
          <w:bCs/>
          <w:i/>
          <w:iCs/>
          <w:sz w:val="40"/>
          <w:szCs w:val="40"/>
        </w:rPr>
      </w:pP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40"/>
          <w:szCs w:val="40"/>
          <w:lang w:val="en-IN"/>
        </w:rPr>
        <w:t>Manager R&amp;D are seen to have Employee Satisfaction Level : 1</w:t>
      </w:r>
    </w:p>
    <w:p>
      <w:pPr>
        <w:pStyle w:val="Normal"/>
        <w:ind w:left="360" w:right="0" w:firstLine="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44"/>
          <w:szCs w:val="44"/>
        </w:rPr>
      </w:pPr>
    </w:p>
    <w:sectPr>
      <w:footnotePr/>
      <w:type w:val="nextPage"/>
      <w:pgSz w:w="11906" w:h="16838" w:orient="portrait"/>
      <w:pgMar w:top="1440" w:right="1440" w:bottom="1440" w:left="1440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libri">
    <w:panose1 w:val="020f0502020204030204"/>
    <w:charset w:val="00"/>
    <w:family w:val="swiss"/>
    <w:pitch w:val="variable"/>
    <w:sig w:usb0="00000000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helvetica neue">
    <w:charset w:val="0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decimal"/>
      <w:isLgl w:val="off"/>
      <w:suff w:val="tab"/>
      <w:lvlText w:val="%1."/>
      <w:lvlJc w:val="left"/>
      <w:pPr>
        <w:ind w:left="720" w:hanging="360"/>
      </w:pPr>
      <w:rPr/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  <w:rPr/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  <w:rPr/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  <w:rPr/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  <w:rPr/>
    </w:lvl>
  </w:abstractNum>
  <w:abstractNum w:abstractNumId="1">
    <w:multiLevelType w:val="hybridMultilevel"/>
    <w:lvl w:ilvl="0" w:tentative="0">
      <w:start w:val="1"/>
      <w:numFmt w:val="decimal"/>
      <w:isLgl w:val="off"/>
      <w:suff w:val="tab"/>
      <w:lvlText w:val="%1."/>
      <w:lvlJc w:val="left"/>
      <w:pPr>
        <w:ind w:left="720" w:hanging="360"/>
      </w:pPr>
      <w:rPr/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  <w:rPr/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  <w:rPr/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  <w:rPr/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  <w:rPr/>
    </w:lvl>
  </w:abstractNum>
  <w:abstractNum w:abstractNumId="2">
    <w:multiLevelType w:val="hybridMultilevel"/>
    <w:lvl w:ilvl="0" w:tentative="0">
      <w:start w:val="1"/>
      <w:numFmt w:val="decimal"/>
      <w:isLgl w:val="off"/>
      <w:suff w:val="tab"/>
      <w:lvlText w:val="%1."/>
      <w:lvlJc w:val="left"/>
      <w:pPr>
        <w:ind w:left="720" w:hanging="360"/>
      </w:pPr>
      <w:rPr/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  <w:rPr/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  <w:rPr/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  <w:rPr/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  <w:rPr/>
    </w:lvl>
  </w:abstractNum>
  <w:abstractNum w:abstractNumId="3">
    <w:multiLevelType w:val="hybridMultilevel"/>
    <w:lvl w:ilvl="0" w:tentative="0">
      <w:start w:val="1"/>
      <w:numFmt w:val="decimal"/>
      <w:isLgl w:val="off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4">
    <w:multiLevelType w:val="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themeFontLang w:val="en-US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0" Type="http://schemas.openxmlformats.org/officeDocument/2006/relationships/image" Target="media/image58.png"/><Relationship Id="rId101" Type="http://schemas.openxmlformats.org/officeDocument/2006/relationships/image" Target="media/image59.png"/><Relationship Id="rId102" Type="http://schemas.openxmlformats.org/officeDocument/2006/relationships/image" Target="media/image60.png"/><Relationship Id="rId103" Type="http://schemas.openxmlformats.org/officeDocument/2006/relationships/image" Target="media/image61.png"/><Relationship Id="rId104" Type="http://schemas.openxmlformats.org/officeDocument/2006/relationships/image" Target="media/image62.png"/><Relationship Id="rId105" Type="http://schemas.openxmlformats.org/officeDocument/2006/relationships/image" Target="media/image63.png"/><Relationship Id="rId106" Type="http://schemas.openxmlformats.org/officeDocument/2006/relationships/image" Target="media/image64.png"/><Relationship Id="rId107" Type="http://schemas.openxmlformats.org/officeDocument/2006/relationships/image" Target="media/image65.png"/><Relationship Id="rId108" Type="http://schemas.openxmlformats.org/officeDocument/2006/relationships/image" Target="media/image66.png"/><Relationship Id="rId109" Type="http://schemas.openxmlformats.org/officeDocument/2006/relationships/image" Target="media/image67.png"/><Relationship Id="rId110" Type="http://schemas.openxmlformats.org/officeDocument/2006/relationships/image" Target="media/image68.png"/><Relationship Id="rId111" Type="http://schemas.openxmlformats.org/officeDocument/2006/relationships/image" Target="media/image69.png"/><Relationship Id="rId112" Type="http://schemas.openxmlformats.org/officeDocument/2006/relationships/image" Target="media/image70.png"/><Relationship Id="rId113" Type="http://schemas.openxmlformats.org/officeDocument/2006/relationships/image" Target="media/image71.png"/><Relationship Id="rId114" Type="http://schemas.openxmlformats.org/officeDocument/2006/relationships/image" Target="media/image72.png"/><Relationship Id="rId115" Type="http://schemas.openxmlformats.org/officeDocument/2006/relationships/image" Target="media/image73.png"/><Relationship Id="rId116" Type="http://schemas.openxmlformats.org/officeDocument/2006/relationships/image" Target="media/image74.png"/><Relationship Id="rId117" Type="http://schemas.openxmlformats.org/officeDocument/2006/relationships/image" Target="media/image38.png"/><Relationship Id="rId118" Type="http://schemas.openxmlformats.org/officeDocument/2006/relationships/image" Target="media/image39.png"/><Relationship Id="rId119" Type="http://schemas.openxmlformats.org/officeDocument/2006/relationships/image" Target="media/image40.png"/><Relationship Id="rId120" Type="http://schemas.openxmlformats.org/officeDocument/2006/relationships/image" Target="media/image41.png"/><Relationship Id="rId121" Type="http://schemas.openxmlformats.org/officeDocument/2006/relationships/image" Target="media/image42.png"/><Relationship Id="rId122" Type="http://schemas.openxmlformats.org/officeDocument/2006/relationships/image" Target="media/image43.png"/><Relationship Id="rId123" Type="http://schemas.openxmlformats.org/officeDocument/2006/relationships/image" Target="media/image44.png"/><Relationship Id="rId124" Type="http://schemas.openxmlformats.org/officeDocument/2006/relationships/image" Target="media/image45.png"/><Relationship Id="rId125" Type="http://schemas.openxmlformats.org/officeDocument/2006/relationships/image" Target="media/image46.png"/><Relationship Id="rId126" Type="http://schemas.openxmlformats.org/officeDocument/2006/relationships/image" Target="media/image47.png"/><Relationship Id="rId127" Type="http://schemas.openxmlformats.org/officeDocument/2006/relationships/image" Target="media/image48.png"/><Relationship Id="rId128" Type="http://schemas.openxmlformats.org/officeDocument/2006/relationships/image" Target="media/image49.png"/><Relationship Id="rId129" Type="http://schemas.openxmlformats.org/officeDocument/2006/relationships/image" Target="media/image50.png"/><Relationship Id="rId130" Type="http://schemas.openxmlformats.org/officeDocument/2006/relationships/image" Target="media/image51.png"/><Relationship Id="rId131" Type="http://schemas.openxmlformats.org/officeDocument/2006/relationships/image" Target="media/image52.png"/><Relationship Id="rId132" Type="http://schemas.openxmlformats.org/officeDocument/2006/relationships/image" Target="media/image53.png"/><Relationship Id="rId133" Type="http://schemas.openxmlformats.org/officeDocument/2006/relationships/image" Target="media/image54.png"/><Relationship Id="rId134" Type="http://schemas.openxmlformats.org/officeDocument/2006/relationships/image" Target="media/image55.png"/><Relationship Id="rId135" Type="http://schemas.openxmlformats.org/officeDocument/2006/relationships/image" Target="media/image56.png"/><Relationship Id="rId136" Type="http://schemas.openxmlformats.org/officeDocument/2006/relationships/image" Target="media/image57.png"/><Relationship Id="rId137" Type="http://schemas.openxmlformats.org/officeDocument/2006/relationships/image" Target="media/image58.png"/><Relationship Id="rId138" Type="http://schemas.openxmlformats.org/officeDocument/2006/relationships/image" Target="media/image59.png"/><Relationship Id="rId139" Type="http://schemas.openxmlformats.org/officeDocument/2006/relationships/image" Target="media/image60.png"/><Relationship Id="rId140" Type="http://schemas.openxmlformats.org/officeDocument/2006/relationships/image" Target="media/image61.png"/><Relationship Id="rId141" Type="http://schemas.openxmlformats.org/officeDocument/2006/relationships/image" Target="media/image62.png"/><Relationship Id="rId142" Type="http://schemas.openxmlformats.org/officeDocument/2006/relationships/image" Target="media/image63.png"/><Relationship Id="rId143" Type="http://schemas.openxmlformats.org/officeDocument/2006/relationships/image" Target="media/image64.png"/><Relationship Id="rId144" Type="http://schemas.openxmlformats.org/officeDocument/2006/relationships/image" Target="media/image65.png"/><Relationship Id="rId145" Type="http://schemas.openxmlformats.org/officeDocument/2006/relationships/image" Target="media/image66.png"/><Relationship Id="rId146" Type="http://schemas.openxmlformats.org/officeDocument/2006/relationships/image" Target="media/image67.png"/><Relationship Id="rId147" Type="http://schemas.openxmlformats.org/officeDocument/2006/relationships/image" Target="media/image68.png"/><Relationship Id="rId148" Type="http://schemas.openxmlformats.org/officeDocument/2006/relationships/image" Target="media/image69.png"/><Relationship Id="rId149" Type="http://schemas.openxmlformats.org/officeDocument/2006/relationships/image" Target="media/image70.png"/><Relationship Id="rId150" Type="http://schemas.openxmlformats.org/officeDocument/2006/relationships/image" Target="media/image71.png"/><Relationship Id="rId151" Type="http://schemas.openxmlformats.org/officeDocument/2006/relationships/image" Target="media/image72.png"/><Relationship Id="rId152" Type="http://schemas.openxmlformats.org/officeDocument/2006/relationships/image" Target="media/image73.png"/><Relationship Id="rId153" Type="http://schemas.openxmlformats.org/officeDocument/2006/relationships/image" Target="media/image74.png"/><Relationship Id="rId154" Type="http://schemas.openxmlformats.org/officeDocument/2006/relationships/image" Target="media/image38.png"/><Relationship Id="rId155" Type="http://schemas.openxmlformats.org/officeDocument/2006/relationships/image" Target="media/image39.png"/><Relationship Id="rId156" Type="http://schemas.openxmlformats.org/officeDocument/2006/relationships/image" Target="media/image40.png"/><Relationship Id="rId157" Type="http://schemas.openxmlformats.org/officeDocument/2006/relationships/image" Target="media/image41.png"/><Relationship Id="rId158" Type="http://schemas.openxmlformats.org/officeDocument/2006/relationships/image" Target="media/image42.png"/><Relationship Id="rId159" Type="http://schemas.openxmlformats.org/officeDocument/2006/relationships/image" Target="media/image43.png"/><Relationship Id="rId160" Type="http://schemas.openxmlformats.org/officeDocument/2006/relationships/image" Target="media/image44.png"/><Relationship Id="rId161" Type="http://schemas.openxmlformats.org/officeDocument/2006/relationships/image" Target="media/image45.png"/><Relationship Id="rId162" Type="http://schemas.openxmlformats.org/officeDocument/2006/relationships/image" Target="media/image46.png"/><Relationship Id="rId163" Type="http://schemas.openxmlformats.org/officeDocument/2006/relationships/image" Target="media/image47.png"/><Relationship Id="rId164" Type="http://schemas.openxmlformats.org/officeDocument/2006/relationships/image" Target="media/image48.png"/><Relationship Id="rId165" Type="http://schemas.openxmlformats.org/officeDocument/2006/relationships/image" Target="media/image49.png"/><Relationship Id="rId166" Type="http://schemas.openxmlformats.org/officeDocument/2006/relationships/image" Target="media/image50.png"/><Relationship Id="rId167" Type="http://schemas.openxmlformats.org/officeDocument/2006/relationships/image" Target="media/image51.png"/><Relationship Id="rId168" Type="http://schemas.openxmlformats.org/officeDocument/2006/relationships/image" Target="media/image52.png"/><Relationship Id="rId169" Type="http://schemas.openxmlformats.org/officeDocument/2006/relationships/image" Target="media/image53.png"/><Relationship Id="rId170" Type="http://schemas.openxmlformats.org/officeDocument/2006/relationships/image" Target="media/image54.png"/><Relationship Id="rId171" Type="http://schemas.openxmlformats.org/officeDocument/2006/relationships/image" Target="media/image55.png"/><Relationship Id="rId172" Type="http://schemas.openxmlformats.org/officeDocument/2006/relationships/image" Target="media/image56.png"/><Relationship Id="rId173" Type="http://schemas.openxmlformats.org/officeDocument/2006/relationships/image" Target="media/image57.png"/><Relationship Id="rId174" Type="http://schemas.openxmlformats.org/officeDocument/2006/relationships/image" Target="media/image58.png"/><Relationship Id="rId175" Type="http://schemas.openxmlformats.org/officeDocument/2006/relationships/image" Target="media/image59.png"/><Relationship Id="rId176" Type="http://schemas.openxmlformats.org/officeDocument/2006/relationships/image" Target="media/image60.png"/><Relationship Id="rId177" Type="http://schemas.openxmlformats.org/officeDocument/2006/relationships/image" Target="media/image61.png"/><Relationship Id="rId178" Type="http://schemas.openxmlformats.org/officeDocument/2006/relationships/image" Target="media/image62.png"/><Relationship Id="rId179" Type="http://schemas.openxmlformats.org/officeDocument/2006/relationships/image" Target="media/image63.png"/><Relationship Id="rId180" Type="http://schemas.openxmlformats.org/officeDocument/2006/relationships/image" Target="media/image64.png"/><Relationship Id="rId181" Type="http://schemas.openxmlformats.org/officeDocument/2006/relationships/image" Target="media/image65.png"/><Relationship Id="rId182" Type="http://schemas.openxmlformats.org/officeDocument/2006/relationships/image" Target="media/image66.png"/><Relationship Id="rId183" Type="http://schemas.openxmlformats.org/officeDocument/2006/relationships/image" Target="media/image67.png"/><Relationship Id="rId184" Type="http://schemas.openxmlformats.org/officeDocument/2006/relationships/image" Target="media/image68.png"/><Relationship Id="rId185" Type="http://schemas.openxmlformats.org/officeDocument/2006/relationships/image" Target="media/image69.png"/><Relationship Id="rId186" Type="http://schemas.openxmlformats.org/officeDocument/2006/relationships/image" Target="media/image70.png"/><Relationship Id="rId187" Type="http://schemas.openxmlformats.org/officeDocument/2006/relationships/image" Target="media/image71.png"/><Relationship Id="rId188" Type="http://schemas.openxmlformats.org/officeDocument/2006/relationships/image" Target="media/image72.png"/><Relationship Id="rId189" Type="http://schemas.openxmlformats.org/officeDocument/2006/relationships/image" Target="media/image73.png"/><Relationship Id="rId190" Type="http://schemas.openxmlformats.org/officeDocument/2006/relationships/image" Target="media/image74.png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numbering" Target="numbering.xml"/><Relationship Id="rId42" Type="http://schemas.openxmlformats.org/officeDocument/2006/relationships/settings" Target="settings.xml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80" Type="http://schemas.openxmlformats.org/officeDocument/2006/relationships/image" Target="media/image38.png"/><Relationship Id="rId81" Type="http://schemas.openxmlformats.org/officeDocument/2006/relationships/image" Target="media/image39.png"/><Relationship Id="rId82" Type="http://schemas.openxmlformats.org/officeDocument/2006/relationships/image" Target="media/image40.png"/><Relationship Id="rId83" Type="http://schemas.openxmlformats.org/officeDocument/2006/relationships/image" Target="media/image41.png"/><Relationship Id="rId84" Type="http://schemas.openxmlformats.org/officeDocument/2006/relationships/image" Target="media/image42.png"/><Relationship Id="rId85" Type="http://schemas.openxmlformats.org/officeDocument/2006/relationships/image" Target="media/image43.png"/><Relationship Id="rId86" Type="http://schemas.openxmlformats.org/officeDocument/2006/relationships/image" Target="media/image44.png"/><Relationship Id="rId87" Type="http://schemas.openxmlformats.org/officeDocument/2006/relationships/image" Target="media/image45.png"/><Relationship Id="rId88" Type="http://schemas.openxmlformats.org/officeDocument/2006/relationships/image" Target="media/image46.png"/><Relationship Id="rId89" Type="http://schemas.openxmlformats.org/officeDocument/2006/relationships/image" Target="media/image47.png"/><Relationship Id="rId90" Type="http://schemas.openxmlformats.org/officeDocument/2006/relationships/image" Target="media/image48.png"/><Relationship Id="rId91" Type="http://schemas.openxmlformats.org/officeDocument/2006/relationships/image" Target="media/image49.png"/><Relationship Id="rId92" Type="http://schemas.openxmlformats.org/officeDocument/2006/relationships/image" Target="media/image50.png"/><Relationship Id="rId93" Type="http://schemas.openxmlformats.org/officeDocument/2006/relationships/image" Target="media/image51.png"/><Relationship Id="rId94" Type="http://schemas.openxmlformats.org/officeDocument/2006/relationships/image" Target="media/image52.png"/><Relationship Id="rId95" Type="http://schemas.openxmlformats.org/officeDocument/2006/relationships/image" Target="media/image53.png"/><Relationship Id="rId96" Type="http://schemas.openxmlformats.org/officeDocument/2006/relationships/image" Target="media/image54.png"/><Relationship Id="rId97" Type="http://schemas.openxmlformats.org/officeDocument/2006/relationships/image" Target="media/image55.png"/><Relationship Id="rId98" Type="http://schemas.openxmlformats.org/officeDocument/2006/relationships/image" Target="media/image56.png"/><Relationship Id="rId99" Type="http://schemas.openxmlformats.org/officeDocument/2006/relationships/image" Target="media/image57.pn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Defaul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Stephin Sebastian</dc:creator>
  <cp:lastModifiedBy>Stephin Sebastian</cp:lastModifiedBy>
</cp:coreProperties>
</file>