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r w:rsidRPr="00DB184D">
        <w:rPr>
          <w:rFonts w:ascii="Times New Roman" w:hAnsi="Times New Roman" w:cs="Times New Roman"/>
          <w:sz w:val="52"/>
        </w:rPr>
        <w:t xml:space="preserve">Artificial Neural Network </w:t>
      </w:r>
    </w:p>
    <w:p w14:paraId="1A38FA45" w14:textId="73BC67C8" w:rsidR="00F22536" w:rsidRPr="00DB184D" w:rsidRDefault="00A04397" w:rsidP="00DC6061">
      <w:pPr>
        <w:pStyle w:val="Heading1"/>
        <w:contextualSpacing/>
        <w:jc w:val="center"/>
        <w:rPr>
          <w:rFonts w:ascii="Times New Roman" w:hAnsi="Times New Roman" w:cs="Times New Roman"/>
          <w:sz w:val="52"/>
        </w:rPr>
      </w:pPr>
      <w:r w:rsidRPr="00DB184D">
        <w:rPr>
          <w:rFonts w:ascii="Times New Roman" w:hAnsi="Times New Roman" w:cs="Times New Roman"/>
          <w:sz w:val="52"/>
        </w:rPr>
        <w:t>for Spam Email Classification</w:t>
      </w:r>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r w:rsidRPr="00DB184D">
        <w:rPr>
          <w:rFonts w:ascii="Times New Roman" w:hAnsi="Times New Roman" w:cs="Times New Roman"/>
        </w:rPr>
        <w:lastRenderedPageBreak/>
        <w:t>Abstract</w:t>
      </w:r>
    </w:p>
    <w:p w14:paraId="33568736" w14:textId="7D3AD318" w:rsidR="00635A04" w:rsidRPr="00DB184D" w:rsidRDefault="00E5115D" w:rsidP="004B5332">
      <w:r w:rsidRPr="00DB184D">
        <w:t>INSERT</w:t>
      </w:r>
    </w:p>
    <w:p w14:paraId="10438BAE" w14:textId="109E3DD0" w:rsidR="00635A04" w:rsidRPr="00DB184D" w:rsidRDefault="00635A04">
      <w:pPr>
        <w:spacing w:after="160" w:line="259" w:lineRule="auto"/>
      </w:pPr>
      <w:r w:rsidRPr="00DB184D">
        <w:br w:type="page"/>
      </w:r>
    </w:p>
    <w:p w14:paraId="21B61CCC" w14:textId="2A0A8739" w:rsidR="009C5FC8" w:rsidRPr="00DB184D" w:rsidRDefault="009C5FC8">
      <w:pPr>
        <w:spacing w:after="160" w:line="259" w:lineRule="auto"/>
        <w:rPr>
          <w:b/>
        </w:rPr>
      </w:pPr>
      <w:r w:rsidRPr="00DB184D">
        <w:rPr>
          <w:b/>
        </w:rPr>
        <w:lastRenderedPageBreak/>
        <w:t>List of Tables</w:t>
      </w:r>
    </w:p>
    <w:p w14:paraId="7CDBC095" w14:textId="6A3232F8" w:rsidR="00B86976" w:rsidRPr="00DB184D" w:rsidRDefault="00C65C19">
      <w:pPr>
        <w:pStyle w:val="TableofFigures"/>
        <w:tabs>
          <w:tab w:val="right" w:leader="dot" w:pos="9350"/>
        </w:tabs>
        <w:rPr>
          <w:rFonts w:eastAsiaTheme="minorEastAsia"/>
          <w:noProof/>
          <w:sz w:val="21"/>
          <w:szCs w:val="21"/>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29185049" w:history="1">
        <w:r w:rsidR="00B86976" w:rsidRPr="00DB184D">
          <w:rPr>
            <w:rStyle w:val="Hyperlink"/>
            <w:rFonts w:eastAsiaTheme="majorEastAsia"/>
            <w:noProof/>
            <w:sz w:val="21"/>
            <w:szCs w:val="21"/>
          </w:rPr>
          <w:t>Table 1: Example confusion matrix for two-class problem.</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_Toc529185049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11</w:t>
        </w:r>
        <w:r w:rsidR="00B86976" w:rsidRPr="00DB184D">
          <w:rPr>
            <w:noProof/>
            <w:webHidden/>
            <w:sz w:val="21"/>
            <w:szCs w:val="21"/>
          </w:rPr>
          <w:fldChar w:fldCharType="end"/>
        </w:r>
      </w:hyperlink>
    </w:p>
    <w:p w14:paraId="15780B7E" w14:textId="334CD963" w:rsidR="00B86976" w:rsidRPr="00DB184D" w:rsidRDefault="00A012FF">
      <w:pPr>
        <w:pStyle w:val="TableofFigures"/>
        <w:tabs>
          <w:tab w:val="right" w:leader="dot" w:pos="9350"/>
        </w:tabs>
        <w:rPr>
          <w:rFonts w:eastAsiaTheme="minorEastAsia"/>
          <w:noProof/>
          <w:sz w:val="21"/>
          <w:szCs w:val="21"/>
        </w:rPr>
      </w:pPr>
      <w:hyperlink w:anchor="_Toc529185050" w:history="1">
        <w:r w:rsidR="00B86976" w:rsidRPr="00DB184D">
          <w:rPr>
            <w:rStyle w:val="Hyperlink"/>
            <w:rFonts w:eastAsiaTheme="majorEastAsia"/>
            <w:noProof/>
            <w:sz w:val="21"/>
            <w:szCs w:val="21"/>
          </w:rPr>
          <w:t>Table 2: Five performance metrics for 60%-40% random split using three nearest neighbors.</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_Toc529185050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12</w:t>
        </w:r>
        <w:r w:rsidR="00B86976" w:rsidRPr="00DB184D">
          <w:rPr>
            <w:noProof/>
            <w:webHidden/>
            <w:sz w:val="21"/>
            <w:szCs w:val="21"/>
          </w:rPr>
          <w:fldChar w:fldCharType="end"/>
        </w:r>
      </w:hyperlink>
    </w:p>
    <w:p w14:paraId="395DA1E3" w14:textId="1E84BE16" w:rsidR="00B86976" w:rsidRPr="00DB184D" w:rsidRDefault="00A012FF">
      <w:pPr>
        <w:pStyle w:val="TableofFigures"/>
        <w:tabs>
          <w:tab w:val="right" w:leader="dot" w:pos="9350"/>
        </w:tabs>
        <w:rPr>
          <w:rFonts w:eastAsiaTheme="minorEastAsia"/>
          <w:noProof/>
          <w:sz w:val="21"/>
          <w:szCs w:val="21"/>
        </w:rPr>
      </w:pPr>
      <w:hyperlink w:anchor="_Toc529185051" w:history="1">
        <w:r w:rsidR="00B86976" w:rsidRPr="00DB184D">
          <w:rPr>
            <w:rStyle w:val="Hyperlink"/>
            <w:rFonts w:eastAsiaTheme="majorEastAsia"/>
            <w:noProof/>
            <w:sz w:val="21"/>
            <w:szCs w:val="21"/>
          </w:rPr>
          <w:t>Table 3: Confusion matrix for 60%-40% random split using three nearest neighbors.</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_Toc529185051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12</w:t>
        </w:r>
        <w:r w:rsidR="00B86976" w:rsidRPr="00DB184D">
          <w:rPr>
            <w:noProof/>
            <w:webHidden/>
            <w:sz w:val="21"/>
            <w:szCs w:val="21"/>
          </w:rPr>
          <w:fldChar w:fldCharType="end"/>
        </w:r>
      </w:hyperlink>
    </w:p>
    <w:p w14:paraId="58185562" w14:textId="52280270" w:rsidR="00B86976" w:rsidRPr="00DB184D" w:rsidRDefault="00A012FF">
      <w:pPr>
        <w:pStyle w:val="TableofFigures"/>
        <w:tabs>
          <w:tab w:val="right" w:leader="dot" w:pos="9350"/>
        </w:tabs>
        <w:rPr>
          <w:rFonts w:eastAsiaTheme="minorEastAsia"/>
          <w:noProof/>
          <w:sz w:val="21"/>
          <w:szCs w:val="21"/>
        </w:rPr>
      </w:pPr>
      <w:hyperlink w:anchor="_Toc529185052" w:history="1">
        <w:r w:rsidR="00B86976" w:rsidRPr="00DB184D">
          <w:rPr>
            <w:rStyle w:val="Hyperlink"/>
            <w:rFonts w:eastAsiaTheme="majorEastAsia"/>
            <w:noProof/>
            <w:sz w:val="21"/>
            <w:szCs w:val="21"/>
          </w:rPr>
          <w:t xml:space="preserve">Table 4: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 xml:space="preserve">NN average performance metrics for multiple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-values.</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_Toc529185052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13</w:t>
        </w:r>
        <w:r w:rsidR="00B86976" w:rsidRPr="00DB184D">
          <w:rPr>
            <w:noProof/>
            <w:webHidden/>
            <w:sz w:val="21"/>
            <w:szCs w:val="21"/>
          </w:rPr>
          <w:fldChar w:fldCharType="end"/>
        </w:r>
      </w:hyperlink>
    </w:p>
    <w:p w14:paraId="38907B3A" w14:textId="7AC7BD38" w:rsidR="00B86976" w:rsidRPr="00DB184D" w:rsidRDefault="00A012FF">
      <w:pPr>
        <w:pStyle w:val="TableofFigures"/>
        <w:tabs>
          <w:tab w:val="right" w:leader="dot" w:pos="9350"/>
        </w:tabs>
        <w:rPr>
          <w:rFonts w:eastAsiaTheme="minorEastAsia"/>
          <w:noProof/>
          <w:sz w:val="21"/>
          <w:szCs w:val="21"/>
        </w:rPr>
      </w:pPr>
      <w:hyperlink w:anchor="_Toc529185053" w:history="1">
        <w:r w:rsidR="00B86976" w:rsidRPr="00DB184D">
          <w:rPr>
            <w:rStyle w:val="Hyperlink"/>
            <w:rFonts w:eastAsiaTheme="majorEastAsia"/>
            <w:noProof/>
            <w:sz w:val="21"/>
            <w:szCs w:val="21"/>
          </w:rPr>
          <w:t>Table 5: Confusion matrix for 60%-40% random split using eight nearest neighbors.</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_Toc529185053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13</w:t>
        </w:r>
        <w:r w:rsidR="00B86976" w:rsidRPr="00DB184D">
          <w:rPr>
            <w:noProof/>
            <w:webHidden/>
            <w:sz w:val="21"/>
            <w:szCs w:val="21"/>
          </w:rPr>
          <w:fldChar w:fldCharType="end"/>
        </w:r>
      </w:hyperlink>
    </w:p>
    <w:p w14:paraId="19D425C2" w14:textId="62DC329E" w:rsidR="00B86976" w:rsidRPr="00DB184D" w:rsidRDefault="00A012FF">
      <w:pPr>
        <w:pStyle w:val="TableofFigures"/>
        <w:tabs>
          <w:tab w:val="right" w:leader="dot" w:pos="9350"/>
        </w:tabs>
        <w:rPr>
          <w:rFonts w:eastAsiaTheme="minorEastAsia"/>
          <w:noProof/>
          <w:sz w:val="21"/>
          <w:szCs w:val="21"/>
        </w:rPr>
      </w:pPr>
      <w:hyperlink w:anchor="_Toc529185054" w:history="1">
        <w:r w:rsidR="00B86976" w:rsidRPr="00DB184D">
          <w:rPr>
            <w:rStyle w:val="Hyperlink"/>
            <w:rFonts w:eastAsiaTheme="majorEastAsia"/>
            <w:noProof/>
            <w:sz w:val="21"/>
            <w:szCs w:val="21"/>
          </w:rPr>
          <w:t>Table 6: Training set confusion matrix for 8 level decision tree using Gini index for impurity measure.</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_Toc529185054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13</w:t>
        </w:r>
        <w:r w:rsidR="00B86976" w:rsidRPr="00DB184D">
          <w:rPr>
            <w:noProof/>
            <w:webHidden/>
            <w:sz w:val="21"/>
            <w:szCs w:val="21"/>
          </w:rPr>
          <w:fldChar w:fldCharType="end"/>
        </w:r>
      </w:hyperlink>
    </w:p>
    <w:p w14:paraId="7AB9341A" w14:textId="04B9D308" w:rsidR="00B86976" w:rsidRPr="00DB184D" w:rsidRDefault="00A012FF">
      <w:pPr>
        <w:pStyle w:val="TableofFigures"/>
        <w:tabs>
          <w:tab w:val="right" w:leader="dot" w:pos="9350"/>
        </w:tabs>
        <w:rPr>
          <w:rFonts w:eastAsiaTheme="minorEastAsia"/>
          <w:noProof/>
          <w:sz w:val="21"/>
          <w:szCs w:val="21"/>
        </w:rPr>
      </w:pPr>
      <w:hyperlink w:anchor="_Toc529185055" w:history="1">
        <w:r w:rsidR="00B86976" w:rsidRPr="00DB184D">
          <w:rPr>
            <w:rStyle w:val="Hyperlink"/>
            <w:rFonts w:eastAsiaTheme="majorEastAsia"/>
            <w:noProof/>
            <w:sz w:val="21"/>
            <w:szCs w:val="21"/>
          </w:rPr>
          <w:t>Table 7: Test set confusion matrix for 8 level decision tree using Gini index for impurity measure.</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_Toc529185055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14</w:t>
        </w:r>
        <w:r w:rsidR="00B86976" w:rsidRPr="00DB184D">
          <w:rPr>
            <w:noProof/>
            <w:webHidden/>
            <w:sz w:val="21"/>
            <w:szCs w:val="21"/>
          </w:rPr>
          <w:fldChar w:fldCharType="end"/>
        </w:r>
      </w:hyperlink>
    </w:p>
    <w:p w14:paraId="2E10C53A" w14:textId="05139F5E" w:rsidR="00B86976" w:rsidRPr="00DB184D" w:rsidRDefault="00A012FF">
      <w:pPr>
        <w:pStyle w:val="TableofFigures"/>
        <w:tabs>
          <w:tab w:val="right" w:leader="dot" w:pos="9350"/>
        </w:tabs>
        <w:rPr>
          <w:rFonts w:eastAsiaTheme="minorEastAsia"/>
          <w:noProof/>
          <w:sz w:val="21"/>
          <w:szCs w:val="21"/>
        </w:rPr>
      </w:pPr>
      <w:hyperlink w:anchor="_Toc529185056" w:history="1">
        <w:r w:rsidR="00B86976" w:rsidRPr="00DB184D">
          <w:rPr>
            <w:rStyle w:val="Hyperlink"/>
            <w:rFonts w:eastAsiaTheme="majorEastAsia"/>
            <w:noProof/>
            <w:sz w:val="21"/>
            <w:szCs w:val="21"/>
          </w:rPr>
          <w:t>Table 8: Decision tree accuracy for a range of maximum depths using Gini index.</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_Toc529185056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15</w:t>
        </w:r>
        <w:r w:rsidR="00B86976" w:rsidRPr="00DB184D">
          <w:rPr>
            <w:noProof/>
            <w:webHidden/>
            <w:sz w:val="21"/>
            <w:szCs w:val="21"/>
          </w:rPr>
          <w:fldChar w:fldCharType="end"/>
        </w:r>
      </w:hyperlink>
    </w:p>
    <w:p w14:paraId="546B1E9B" w14:textId="2C8E032F" w:rsidR="00B86976" w:rsidRPr="00DB184D" w:rsidRDefault="00A012FF">
      <w:pPr>
        <w:pStyle w:val="TableofFigures"/>
        <w:tabs>
          <w:tab w:val="right" w:leader="dot" w:pos="9350"/>
        </w:tabs>
        <w:rPr>
          <w:rFonts w:eastAsiaTheme="minorEastAsia"/>
          <w:noProof/>
          <w:sz w:val="21"/>
          <w:szCs w:val="21"/>
        </w:rPr>
      </w:pPr>
      <w:hyperlink w:anchor="_Toc529185057" w:history="1">
        <w:r w:rsidR="00B86976" w:rsidRPr="00DB184D">
          <w:rPr>
            <w:rStyle w:val="Hyperlink"/>
            <w:rFonts w:eastAsiaTheme="majorEastAsia"/>
            <w:noProof/>
            <w:sz w:val="21"/>
            <w:szCs w:val="21"/>
          </w:rPr>
          <w:t>Table 9: Decision tree accuracy for a range of maximum depths using Entropy.</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_Toc529185057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15</w:t>
        </w:r>
        <w:r w:rsidR="00B86976" w:rsidRPr="00DB184D">
          <w:rPr>
            <w:noProof/>
            <w:webHidden/>
            <w:sz w:val="21"/>
            <w:szCs w:val="21"/>
          </w:rPr>
          <w:fldChar w:fldCharType="end"/>
        </w:r>
      </w:hyperlink>
    </w:p>
    <w:p w14:paraId="2C8206AA" w14:textId="093F1248" w:rsidR="00B86976" w:rsidRPr="00DB184D" w:rsidRDefault="00A012FF">
      <w:pPr>
        <w:pStyle w:val="TableofFigures"/>
        <w:tabs>
          <w:tab w:val="right" w:leader="dot" w:pos="9350"/>
        </w:tabs>
        <w:rPr>
          <w:rFonts w:eastAsiaTheme="minorEastAsia"/>
          <w:noProof/>
          <w:sz w:val="21"/>
          <w:szCs w:val="21"/>
        </w:rPr>
      </w:pPr>
      <w:hyperlink w:anchor="_Toc529185058" w:history="1">
        <w:r w:rsidR="00B86976" w:rsidRPr="00DB184D">
          <w:rPr>
            <w:rStyle w:val="Hyperlink"/>
            <w:rFonts w:eastAsiaTheme="majorEastAsia"/>
            <w:noProof/>
            <w:sz w:val="21"/>
            <w:szCs w:val="21"/>
          </w:rPr>
          <w:t>Table 10: Confusion matrix for decision tree using Gini index and maximum depth of three.</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_Toc529185058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15</w:t>
        </w:r>
        <w:r w:rsidR="00B86976" w:rsidRPr="00DB184D">
          <w:rPr>
            <w:noProof/>
            <w:webHidden/>
            <w:sz w:val="21"/>
            <w:szCs w:val="21"/>
          </w:rPr>
          <w:fldChar w:fldCharType="end"/>
        </w:r>
      </w:hyperlink>
    </w:p>
    <w:p w14:paraId="13465FE2" w14:textId="07282922" w:rsidR="00B86976" w:rsidRPr="00DB184D" w:rsidRDefault="00A012FF">
      <w:pPr>
        <w:pStyle w:val="TableofFigures"/>
        <w:tabs>
          <w:tab w:val="right" w:leader="dot" w:pos="9350"/>
        </w:tabs>
        <w:rPr>
          <w:rFonts w:eastAsiaTheme="minorEastAsia"/>
          <w:noProof/>
          <w:sz w:val="21"/>
          <w:szCs w:val="21"/>
        </w:rPr>
      </w:pPr>
      <w:hyperlink w:anchor="_Toc529185059" w:history="1">
        <w:r w:rsidR="00B86976" w:rsidRPr="00DB184D">
          <w:rPr>
            <w:rStyle w:val="Hyperlink"/>
            <w:rFonts w:eastAsiaTheme="majorEastAsia"/>
            <w:noProof/>
            <w:sz w:val="21"/>
            <w:szCs w:val="21"/>
          </w:rPr>
          <w:t>Table 11: Performance metrics for decision tree using Gini index and maximum depth of three.</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_Toc529185059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16</w:t>
        </w:r>
        <w:r w:rsidR="00B86976" w:rsidRPr="00DB184D">
          <w:rPr>
            <w:noProof/>
            <w:webHidden/>
            <w:sz w:val="21"/>
            <w:szCs w:val="21"/>
          </w:rPr>
          <w:fldChar w:fldCharType="end"/>
        </w:r>
      </w:hyperlink>
    </w:p>
    <w:p w14:paraId="0DD91674" w14:textId="5365FD4E" w:rsidR="00B86976" w:rsidRPr="00DB184D" w:rsidRDefault="00A012FF">
      <w:pPr>
        <w:pStyle w:val="TableofFigures"/>
        <w:tabs>
          <w:tab w:val="right" w:leader="dot" w:pos="9350"/>
        </w:tabs>
        <w:rPr>
          <w:rFonts w:eastAsiaTheme="minorEastAsia"/>
          <w:noProof/>
          <w:sz w:val="21"/>
          <w:szCs w:val="21"/>
        </w:rPr>
      </w:pPr>
      <w:hyperlink w:anchor="_Toc529185060" w:history="1">
        <w:r w:rsidR="00B86976" w:rsidRPr="00DB184D">
          <w:rPr>
            <w:rStyle w:val="Hyperlink"/>
            <w:rFonts w:eastAsiaTheme="majorEastAsia"/>
            <w:noProof/>
            <w:sz w:val="21"/>
            <w:szCs w:val="21"/>
          </w:rPr>
          <w:t>Table 12: Tabulated data for variance explained by each principal component.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_Toc529185060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16</w:t>
        </w:r>
        <w:r w:rsidR="00B86976" w:rsidRPr="00DB184D">
          <w:rPr>
            <w:noProof/>
            <w:webHidden/>
            <w:sz w:val="21"/>
            <w:szCs w:val="21"/>
          </w:rPr>
          <w:fldChar w:fldCharType="end"/>
        </w:r>
      </w:hyperlink>
    </w:p>
    <w:p w14:paraId="5C3F2034" w14:textId="02E59E8E" w:rsidR="00B86976" w:rsidRPr="00DB184D" w:rsidRDefault="00A012FF">
      <w:pPr>
        <w:pStyle w:val="TableofFigures"/>
        <w:tabs>
          <w:tab w:val="right" w:leader="dot" w:pos="9350"/>
        </w:tabs>
        <w:rPr>
          <w:rFonts w:eastAsiaTheme="minorEastAsia"/>
          <w:noProof/>
          <w:sz w:val="21"/>
          <w:szCs w:val="21"/>
        </w:rPr>
      </w:pPr>
      <w:hyperlink w:anchor="_Toc529185061" w:history="1">
        <w:r w:rsidR="00B86976" w:rsidRPr="00DB184D">
          <w:rPr>
            <w:rStyle w:val="Hyperlink"/>
            <w:rFonts w:eastAsiaTheme="majorEastAsia"/>
            <w:noProof/>
            <w:sz w:val="21"/>
            <w:szCs w:val="21"/>
          </w:rPr>
          <w:t xml:space="preserve">Table 13: Confusion matrix for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 xml:space="preserve">-NN using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-value of eight with new dataset.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_Toc529185061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17</w:t>
        </w:r>
        <w:r w:rsidR="00B86976" w:rsidRPr="00DB184D">
          <w:rPr>
            <w:noProof/>
            <w:webHidden/>
            <w:sz w:val="21"/>
            <w:szCs w:val="21"/>
          </w:rPr>
          <w:fldChar w:fldCharType="end"/>
        </w:r>
      </w:hyperlink>
    </w:p>
    <w:p w14:paraId="7CC35057" w14:textId="6542F079" w:rsidR="00B86976" w:rsidRPr="00DB184D" w:rsidRDefault="00A012FF">
      <w:pPr>
        <w:pStyle w:val="TableofFigures"/>
        <w:tabs>
          <w:tab w:val="right" w:leader="dot" w:pos="9350"/>
        </w:tabs>
        <w:rPr>
          <w:rFonts w:eastAsiaTheme="minorEastAsia"/>
          <w:noProof/>
          <w:sz w:val="21"/>
          <w:szCs w:val="21"/>
        </w:rPr>
      </w:pPr>
      <w:hyperlink w:anchor="_Toc529185062" w:history="1">
        <w:r w:rsidR="00B86976" w:rsidRPr="00DB184D">
          <w:rPr>
            <w:rStyle w:val="Hyperlink"/>
            <w:rFonts w:eastAsiaTheme="majorEastAsia"/>
            <w:noProof/>
            <w:sz w:val="21"/>
            <w:szCs w:val="21"/>
          </w:rPr>
          <w:t xml:space="preserve">Table 14: Performance metrics for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-NN using new dataset.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_Toc529185062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17</w:t>
        </w:r>
        <w:r w:rsidR="00B86976" w:rsidRPr="00DB184D">
          <w:rPr>
            <w:noProof/>
            <w:webHidden/>
            <w:sz w:val="21"/>
            <w:szCs w:val="21"/>
          </w:rPr>
          <w:fldChar w:fldCharType="end"/>
        </w:r>
      </w:hyperlink>
    </w:p>
    <w:p w14:paraId="6BEE178F" w14:textId="12C5FD19" w:rsidR="00B86976" w:rsidRPr="00DB184D" w:rsidRDefault="00A012FF">
      <w:pPr>
        <w:pStyle w:val="TableofFigures"/>
        <w:tabs>
          <w:tab w:val="right" w:leader="dot" w:pos="9350"/>
        </w:tabs>
        <w:rPr>
          <w:rFonts w:eastAsiaTheme="minorEastAsia"/>
          <w:noProof/>
          <w:sz w:val="21"/>
          <w:szCs w:val="21"/>
        </w:rPr>
      </w:pPr>
      <w:hyperlink w:anchor="_Toc529185063" w:history="1">
        <w:r w:rsidR="00B86976" w:rsidRPr="00DB184D">
          <w:rPr>
            <w:rStyle w:val="Hyperlink"/>
            <w:rFonts w:eastAsiaTheme="majorEastAsia"/>
            <w:noProof/>
            <w:sz w:val="21"/>
            <w:szCs w:val="21"/>
          </w:rPr>
          <w:t>Table 15: Confusion matrix for decision tree analysis using maximum depth of three with new dataset.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_Toc529185063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17</w:t>
        </w:r>
        <w:r w:rsidR="00B86976" w:rsidRPr="00DB184D">
          <w:rPr>
            <w:noProof/>
            <w:webHidden/>
            <w:sz w:val="21"/>
            <w:szCs w:val="21"/>
          </w:rPr>
          <w:fldChar w:fldCharType="end"/>
        </w:r>
      </w:hyperlink>
    </w:p>
    <w:p w14:paraId="280AAFD4" w14:textId="11308F9E" w:rsidR="00B86976" w:rsidRPr="00DB184D" w:rsidRDefault="00A012FF">
      <w:pPr>
        <w:pStyle w:val="TableofFigures"/>
        <w:tabs>
          <w:tab w:val="right" w:leader="dot" w:pos="9350"/>
        </w:tabs>
        <w:rPr>
          <w:rFonts w:eastAsiaTheme="minorEastAsia"/>
          <w:noProof/>
          <w:sz w:val="21"/>
          <w:szCs w:val="21"/>
        </w:rPr>
      </w:pPr>
      <w:hyperlink w:anchor="_Toc529185064" w:history="1">
        <w:r w:rsidR="00B86976" w:rsidRPr="00DB184D">
          <w:rPr>
            <w:rStyle w:val="Hyperlink"/>
            <w:rFonts w:eastAsiaTheme="majorEastAsia"/>
            <w:noProof/>
            <w:sz w:val="21"/>
            <w:szCs w:val="21"/>
          </w:rPr>
          <w:t>Table 16: Performance metrics for decision tree using new dataset.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_Toc529185064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17</w:t>
        </w:r>
        <w:r w:rsidR="00B86976" w:rsidRPr="00DB184D">
          <w:rPr>
            <w:noProof/>
            <w:webHidden/>
            <w:sz w:val="21"/>
            <w:szCs w:val="21"/>
          </w:rPr>
          <w:fldChar w:fldCharType="end"/>
        </w:r>
      </w:hyperlink>
    </w:p>
    <w:p w14:paraId="27F433B3" w14:textId="369B3F64"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088CBD3C" w14:textId="10032F4F" w:rsidR="009C5FC8" w:rsidRPr="00DB184D" w:rsidRDefault="009C5FC8">
      <w:pPr>
        <w:pStyle w:val="TableofFigures"/>
        <w:tabs>
          <w:tab w:val="right" w:leader="dot" w:pos="9350"/>
        </w:tabs>
        <w:rPr>
          <w:rFonts w:eastAsiaTheme="minorEastAsia"/>
          <w:noProof/>
          <w:sz w:val="21"/>
          <w:szCs w:val="21"/>
        </w:rPr>
      </w:pPr>
      <w:r w:rsidRPr="00DB184D">
        <w:fldChar w:fldCharType="begin"/>
      </w:r>
      <w:r w:rsidRPr="00DB184D">
        <w:instrText xml:space="preserve"> TOC \h \z \c "Figure" </w:instrText>
      </w:r>
      <w:r w:rsidRPr="00DB184D">
        <w:fldChar w:fldCharType="separate"/>
      </w:r>
      <w:hyperlink w:anchor="_Toc529184907" w:history="1">
        <w:r w:rsidRPr="00DB184D">
          <w:rPr>
            <w:rStyle w:val="Hyperlink"/>
            <w:rFonts w:eastAsiaTheme="majorEastAsia"/>
            <w:noProof/>
            <w:sz w:val="21"/>
            <w:szCs w:val="21"/>
          </w:rPr>
          <w:t>Figure 1: General overview for creating classification predictions.</w:t>
        </w:r>
        <w:r w:rsidRPr="00DB184D">
          <w:rPr>
            <w:noProof/>
            <w:webHidden/>
            <w:sz w:val="21"/>
            <w:szCs w:val="21"/>
          </w:rPr>
          <w:tab/>
        </w:r>
        <w:r w:rsidRPr="00DB184D">
          <w:rPr>
            <w:noProof/>
            <w:webHidden/>
            <w:sz w:val="21"/>
            <w:szCs w:val="21"/>
          </w:rPr>
          <w:fldChar w:fldCharType="begin"/>
        </w:r>
        <w:r w:rsidRPr="00DB184D">
          <w:rPr>
            <w:noProof/>
            <w:webHidden/>
            <w:sz w:val="21"/>
            <w:szCs w:val="21"/>
          </w:rPr>
          <w:instrText xml:space="preserve"> PAGEREF _Toc529184907 \h </w:instrText>
        </w:r>
        <w:r w:rsidRPr="00DB184D">
          <w:rPr>
            <w:noProof/>
            <w:webHidden/>
            <w:sz w:val="21"/>
            <w:szCs w:val="21"/>
          </w:rPr>
        </w:r>
        <w:r w:rsidRPr="00DB184D">
          <w:rPr>
            <w:noProof/>
            <w:webHidden/>
            <w:sz w:val="21"/>
            <w:szCs w:val="21"/>
          </w:rPr>
          <w:fldChar w:fldCharType="separate"/>
        </w:r>
        <w:r w:rsidRPr="00DB184D">
          <w:rPr>
            <w:noProof/>
            <w:webHidden/>
            <w:sz w:val="21"/>
            <w:szCs w:val="21"/>
          </w:rPr>
          <w:t>4</w:t>
        </w:r>
        <w:r w:rsidRPr="00DB184D">
          <w:rPr>
            <w:noProof/>
            <w:webHidden/>
            <w:sz w:val="21"/>
            <w:szCs w:val="21"/>
          </w:rPr>
          <w:fldChar w:fldCharType="end"/>
        </w:r>
      </w:hyperlink>
    </w:p>
    <w:p w14:paraId="1A4458B4" w14:textId="655FDC55" w:rsidR="009C5FC8" w:rsidRPr="00DB184D" w:rsidRDefault="00A012FF">
      <w:pPr>
        <w:pStyle w:val="TableofFigures"/>
        <w:tabs>
          <w:tab w:val="right" w:leader="dot" w:pos="9350"/>
        </w:tabs>
        <w:rPr>
          <w:rFonts w:eastAsiaTheme="minorEastAsia"/>
          <w:noProof/>
          <w:sz w:val="21"/>
          <w:szCs w:val="21"/>
        </w:rPr>
      </w:pPr>
      <w:hyperlink w:anchor="_Toc529184908" w:history="1">
        <w:r w:rsidR="009C5FC8" w:rsidRPr="00DB184D">
          <w:rPr>
            <w:rStyle w:val="Hyperlink"/>
            <w:rFonts w:eastAsiaTheme="majorEastAsia"/>
            <w:noProof/>
            <w:sz w:val="21"/>
            <w:szCs w:val="21"/>
          </w:rPr>
          <w:t>Figure 2: Full comparison plot of final data matrix utilized during the analysis with class coloring.</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_Toc529184908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10</w:t>
        </w:r>
        <w:r w:rsidR="009C5FC8" w:rsidRPr="00DB184D">
          <w:rPr>
            <w:noProof/>
            <w:webHidden/>
            <w:sz w:val="21"/>
            <w:szCs w:val="21"/>
          </w:rPr>
          <w:fldChar w:fldCharType="end"/>
        </w:r>
      </w:hyperlink>
    </w:p>
    <w:p w14:paraId="4B0BA3D1" w14:textId="129AAB31" w:rsidR="009C5FC8" w:rsidRPr="00DB184D" w:rsidRDefault="00A012FF">
      <w:pPr>
        <w:pStyle w:val="TableofFigures"/>
        <w:tabs>
          <w:tab w:val="right" w:leader="dot" w:pos="9350"/>
        </w:tabs>
        <w:rPr>
          <w:rFonts w:eastAsiaTheme="minorEastAsia"/>
          <w:noProof/>
          <w:sz w:val="21"/>
          <w:szCs w:val="21"/>
        </w:rPr>
      </w:pPr>
      <w:hyperlink w:anchor="_Toc529184909" w:history="1">
        <w:r w:rsidR="009C5FC8" w:rsidRPr="00DB184D">
          <w:rPr>
            <w:rStyle w:val="Hyperlink"/>
            <w:rFonts w:eastAsiaTheme="majorEastAsia"/>
            <w:noProof/>
            <w:sz w:val="21"/>
            <w:szCs w:val="21"/>
          </w:rPr>
          <w:t xml:space="preserve">Figure 3: Error rate as a function of the hyperparameter </w:t>
        </w:r>
        <w:r w:rsidR="009C5FC8" w:rsidRPr="00DB184D">
          <w:rPr>
            <w:rStyle w:val="Hyperlink"/>
            <w:rFonts w:eastAsiaTheme="majorEastAsia"/>
            <w:i/>
            <w:noProof/>
            <w:sz w:val="21"/>
            <w:szCs w:val="21"/>
          </w:rPr>
          <w:t>k</w:t>
        </w:r>
        <w:r w:rsidR="009C5FC8" w:rsidRPr="00DB184D">
          <w:rPr>
            <w:rStyle w:val="Hyperlink"/>
            <w:rFonts w:eastAsiaTheme="majorEastAsia"/>
            <w:noProof/>
            <w:sz w:val="21"/>
            <w:szCs w:val="21"/>
          </w:rPr>
          <w:t>-value.</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_Toc529184909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12</w:t>
        </w:r>
        <w:r w:rsidR="009C5FC8" w:rsidRPr="00DB184D">
          <w:rPr>
            <w:noProof/>
            <w:webHidden/>
            <w:sz w:val="21"/>
            <w:szCs w:val="21"/>
          </w:rPr>
          <w:fldChar w:fldCharType="end"/>
        </w:r>
      </w:hyperlink>
    </w:p>
    <w:p w14:paraId="18986C22" w14:textId="51FBCE57" w:rsidR="009C5FC8" w:rsidRPr="00DB184D" w:rsidRDefault="00A012FF">
      <w:pPr>
        <w:pStyle w:val="TableofFigures"/>
        <w:tabs>
          <w:tab w:val="right" w:leader="dot" w:pos="9350"/>
        </w:tabs>
        <w:rPr>
          <w:rFonts w:eastAsiaTheme="minorEastAsia"/>
          <w:noProof/>
          <w:sz w:val="21"/>
          <w:szCs w:val="21"/>
        </w:rPr>
      </w:pPr>
      <w:hyperlink w:anchor="_Toc529184910" w:history="1">
        <w:r w:rsidR="009C5FC8" w:rsidRPr="00DB184D">
          <w:rPr>
            <w:rStyle w:val="Hyperlink"/>
            <w:rFonts w:eastAsiaTheme="majorEastAsia"/>
            <w:noProof/>
            <w:sz w:val="21"/>
            <w:szCs w:val="21"/>
          </w:rPr>
          <w:t>Figure 4: Decision Tree accuracy as a function of maximum tree depth using Gini index impurity measure.</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_Toc529184910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14</w:t>
        </w:r>
        <w:r w:rsidR="009C5FC8" w:rsidRPr="00DB184D">
          <w:rPr>
            <w:noProof/>
            <w:webHidden/>
            <w:sz w:val="21"/>
            <w:szCs w:val="21"/>
          </w:rPr>
          <w:fldChar w:fldCharType="end"/>
        </w:r>
      </w:hyperlink>
    </w:p>
    <w:p w14:paraId="2A791AB6" w14:textId="3A9B65E7" w:rsidR="009C5FC8" w:rsidRPr="00DB184D" w:rsidRDefault="00A012FF">
      <w:pPr>
        <w:pStyle w:val="TableofFigures"/>
        <w:tabs>
          <w:tab w:val="right" w:leader="dot" w:pos="9350"/>
        </w:tabs>
        <w:rPr>
          <w:rFonts w:eastAsiaTheme="minorEastAsia"/>
          <w:noProof/>
          <w:sz w:val="21"/>
          <w:szCs w:val="21"/>
        </w:rPr>
      </w:pPr>
      <w:hyperlink w:anchor="_Toc529184911" w:history="1">
        <w:r w:rsidR="009C5FC8" w:rsidRPr="00DB184D">
          <w:rPr>
            <w:rStyle w:val="Hyperlink"/>
            <w:rFonts w:eastAsiaTheme="majorEastAsia"/>
            <w:noProof/>
            <w:sz w:val="21"/>
            <w:szCs w:val="21"/>
          </w:rPr>
          <w:t>Figure 5: Decision Tree accuracy as a function of maximum tree depth using Entropy impurity measure.</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_Toc529184911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14</w:t>
        </w:r>
        <w:r w:rsidR="009C5FC8" w:rsidRPr="00DB184D">
          <w:rPr>
            <w:noProof/>
            <w:webHidden/>
            <w:sz w:val="21"/>
            <w:szCs w:val="21"/>
          </w:rPr>
          <w:fldChar w:fldCharType="end"/>
        </w:r>
      </w:hyperlink>
    </w:p>
    <w:p w14:paraId="0302811A" w14:textId="51A70CAE" w:rsidR="009C5FC8" w:rsidRPr="00DB184D" w:rsidRDefault="00A012FF">
      <w:pPr>
        <w:pStyle w:val="TableofFigures"/>
        <w:tabs>
          <w:tab w:val="right" w:leader="dot" w:pos="9350"/>
        </w:tabs>
        <w:rPr>
          <w:rFonts w:eastAsiaTheme="minorEastAsia"/>
          <w:noProof/>
          <w:sz w:val="21"/>
          <w:szCs w:val="21"/>
        </w:rPr>
      </w:pPr>
      <w:hyperlink w:anchor="_Toc529184912" w:history="1">
        <w:r w:rsidR="009C5FC8" w:rsidRPr="00DB184D">
          <w:rPr>
            <w:rStyle w:val="Hyperlink"/>
            <w:rFonts w:eastAsiaTheme="majorEastAsia"/>
            <w:noProof/>
            <w:sz w:val="21"/>
            <w:szCs w:val="21"/>
          </w:rPr>
          <w:t>Figure 6: Illustration of variance explained by each principal component.</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_Toc529184912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16</w:t>
        </w:r>
        <w:r w:rsidR="009C5FC8" w:rsidRPr="00DB184D">
          <w:rPr>
            <w:noProof/>
            <w:webHidden/>
            <w:sz w:val="21"/>
            <w:szCs w:val="21"/>
          </w:rPr>
          <w:fldChar w:fldCharType="end"/>
        </w:r>
      </w:hyperlink>
    </w:p>
    <w:p w14:paraId="3AAFA545" w14:textId="685589E9" w:rsidR="00C65C19" w:rsidRPr="00DB184D" w:rsidRDefault="009C5FC8" w:rsidP="004B5332">
      <w:r w:rsidRPr="00DB184D">
        <w:fldChar w:fldCharType="end"/>
      </w:r>
    </w:p>
    <w:p w14:paraId="264AAE0E" w14:textId="77777777"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r w:rsidRPr="00DB184D">
        <w:rPr>
          <w:rFonts w:ascii="Times New Roman" w:hAnsi="Times New Roman" w:cs="Times New Roman"/>
        </w:rPr>
        <w:lastRenderedPageBreak/>
        <w:t>1 Introduction</w:t>
      </w:r>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Artificial neural networks are ideally suited for classification problems, where the analysis goal is to classify a data entry based on a particular set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654FE918"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771398" w:rsidRPr="00DB184D">
        <w:t xml:space="preserve">Figure </w:t>
      </w:r>
      <w:r w:rsidR="00771398" w:rsidRPr="00DB184D">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3AE93254" w:rsidR="00065324" w:rsidRPr="00DB184D" w:rsidRDefault="00065324" w:rsidP="00065324">
      <w:pPr>
        <w:pStyle w:val="Caption"/>
        <w:jc w:val="center"/>
        <w:rPr>
          <w:rFonts w:ascii="Times New Roman" w:hAnsi="Times New Roman" w:cs="Times New Roman"/>
        </w:rPr>
      </w:pPr>
      <w:bookmarkStart w:id="0" w:name="_Ref530396163"/>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C516A9" w:rsidRPr="00DB184D">
        <w:rPr>
          <w:rFonts w:ascii="Times New Roman" w:hAnsi="Times New Roman" w:cs="Times New Roman"/>
          <w:noProof/>
        </w:rPr>
        <w:t>1</w:t>
      </w:r>
      <w:r w:rsidRPr="00DB184D">
        <w:rPr>
          <w:rFonts w:ascii="Times New Roman" w:hAnsi="Times New Roman" w:cs="Times New Roman"/>
        </w:rPr>
        <w:fldChar w:fldCharType="end"/>
      </w:r>
      <w:bookmarkEnd w:id="0"/>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9B943BA"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1D045088"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45AE37B4"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195B97" w:rsidRPr="00DB184D">
        <w:t>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r w:rsidRPr="00DB184D">
        <w:rPr>
          <w:rFonts w:ascii="Times New Roman" w:hAnsi="Times New Roman" w:cs="Times New Roman"/>
        </w:rPr>
        <w:lastRenderedPageBreak/>
        <w:t>2 Data Exploration</w:t>
      </w:r>
    </w:p>
    <w:p w14:paraId="69891247" w14:textId="3BC51C3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with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5D3D16" w:rsidRPr="00DB184D">
        <w:t xml:space="preserve">Table </w:t>
      </w:r>
      <w:r w:rsidR="005D3D16" w:rsidRPr="00DB184D">
        <w:rPr>
          <w:noProof/>
        </w:rPr>
        <w:t>1</w:t>
      </w:r>
      <w:r w:rsidR="005D3D16" w:rsidRPr="00DB184D">
        <w:fldChar w:fldCharType="end"/>
      </w:r>
      <w:r w:rsidR="005D3D16" w:rsidRPr="00DB184D">
        <w:t xml:space="preserve"> provides the data feature labels and the corresponding data types.</w:t>
      </w:r>
    </w:p>
    <w:p w14:paraId="1AC3E16F" w14:textId="7E619D1F" w:rsidR="006430B4" w:rsidRPr="00DB184D" w:rsidRDefault="006430B4" w:rsidP="006430B4">
      <w:pPr>
        <w:pStyle w:val="Caption"/>
        <w:keepNext/>
        <w:jc w:val="center"/>
        <w:rPr>
          <w:rFonts w:ascii="Times New Roman" w:hAnsi="Times New Roman" w:cs="Times New Roman"/>
          <w:sz w:val="20"/>
          <w:szCs w:val="20"/>
        </w:rPr>
      </w:pPr>
      <w:bookmarkStart w:id="1" w:name="_Ref530399312"/>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Pr="00DB184D">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1"/>
      <w:r w:rsidRPr="00DB184D">
        <w:rPr>
          <w:rFonts w:ascii="Times New Roman" w:hAnsi="Times New Roman" w:cs="Times New Roman"/>
          <w:sz w:val="20"/>
          <w:szCs w:val="20"/>
        </w:rPr>
        <w:t>: Email dataset feature labels and data types.</w:t>
      </w:r>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r w:rsidRPr="00DB184D">
              <w:rPr>
                <w:color w:val="000000"/>
                <w:sz w:val="22"/>
                <w:szCs w:val="21"/>
              </w:rPr>
              <w:t>word_freq_make</w:t>
            </w:r>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r w:rsidRPr="00DB184D">
              <w:rPr>
                <w:color w:val="000000"/>
                <w:sz w:val="22"/>
                <w:szCs w:val="21"/>
              </w:rPr>
              <w:t>word_freq_labs</w:t>
            </w:r>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r w:rsidRPr="00DB184D">
              <w:rPr>
                <w:color w:val="000000"/>
                <w:sz w:val="22"/>
                <w:szCs w:val="21"/>
              </w:rPr>
              <w:t>word_freq_address</w:t>
            </w:r>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r w:rsidRPr="00DB184D">
              <w:rPr>
                <w:color w:val="000000"/>
                <w:sz w:val="22"/>
                <w:szCs w:val="21"/>
              </w:rPr>
              <w:t>word_freq_telnet</w:t>
            </w:r>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r w:rsidRPr="00DB184D">
              <w:rPr>
                <w:color w:val="000000"/>
                <w:sz w:val="22"/>
                <w:szCs w:val="21"/>
              </w:rPr>
              <w:t>word_freq_all</w:t>
            </w:r>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r w:rsidRPr="00DB184D">
              <w:rPr>
                <w:color w:val="000000"/>
                <w:sz w:val="22"/>
                <w:szCs w:val="21"/>
              </w:rPr>
              <w:t>word_freq_data</w:t>
            </w:r>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r w:rsidRPr="00DB184D">
              <w:rPr>
                <w:color w:val="000000"/>
                <w:sz w:val="22"/>
                <w:szCs w:val="21"/>
              </w:rPr>
              <w:t>word_freq_our</w:t>
            </w:r>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r w:rsidRPr="00DB184D">
              <w:rPr>
                <w:color w:val="000000"/>
                <w:sz w:val="22"/>
                <w:szCs w:val="21"/>
              </w:rPr>
              <w:t>word_freq_over</w:t>
            </w:r>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r w:rsidRPr="00DB184D">
              <w:rPr>
                <w:color w:val="000000"/>
                <w:sz w:val="22"/>
                <w:szCs w:val="21"/>
              </w:rPr>
              <w:t>word_freq_remove</w:t>
            </w:r>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r w:rsidRPr="00DB184D">
              <w:rPr>
                <w:color w:val="000000"/>
                <w:sz w:val="22"/>
                <w:szCs w:val="21"/>
              </w:rPr>
              <w:t>word_freq_technology</w:t>
            </w:r>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r w:rsidRPr="00DB184D">
              <w:rPr>
                <w:color w:val="000000"/>
                <w:sz w:val="22"/>
                <w:szCs w:val="21"/>
              </w:rPr>
              <w:t>word_freq_internet</w:t>
            </w:r>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r w:rsidRPr="00DB184D">
              <w:rPr>
                <w:color w:val="000000"/>
                <w:sz w:val="22"/>
                <w:szCs w:val="21"/>
              </w:rPr>
              <w:t>word_freq_order</w:t>
            </w:r>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r w:rsidRPr="00DB184D">
              <w:rPr>
                <w:color w:val="000000"/>
                <w:sz w:val="22"/>
                <w:szCs w:val="21"/>
              </w:rPr>
              <w:t>word_freq_parts</w:t>
            </w:r>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r w:rsidRPr="00DB184D">
              <w:rPr>
                <w:color w:val="000000"/>
                <w:sz w:val="22"/>
                <w:szCs w:val="21"/>
              </w:rPr>
              <w:t>word_freq_mail</w:t>
            </w:r>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r w:rsidRPr="00DB184D">
              <w:rPr>
                <w:color w:val="000000"/>
                <w:sz w:val="22"/>
                <w:szCs w:val="21"/>
              </w:rPr>
              <w:t>word_freq_pm</w:t>
            </w:r>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r w:rsidRPr="00DB184D">
              <w:rPr>
                <w:color w:val="000000"/>
                <w:sz w:val="22"/>
                <w:szCs w:val="21"/>
              </w:rPr>
              <w:t>word_freq_receive</w:t>
            </w:r>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r w:rsidRPr="00DB184D">
              <w:rPr>
                <w:color w:val="000000"/>
                <w:sz w:val="22"/>
                <w:szCs w:val="21"/>
              </w:rPr>
              <w:t>word_freq_direct</w:t>
            </w:r>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r w:rsidRPr="00DB184D">
              <w:rPr>
                <w:color w:val="000000"/>
                <w:sz w:val="22"/>
                <w:szCs w:val="21"/>
              </w:rPr>
              <w:t>word_freq_will</w:t>
            </w:r>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r w:rsidRPr="00DB184D">
              <w:rPr>
                <w:color w:val="000000"/>
                <w:sz w:val="22"/>
                <w:szCs w:val="21"/>
              </w:rPr>
              <w:t>word_freq_cs</w:t>
            </w:r>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r w:rsidRPr="00DB184D">
              <w:rPr>
                <w:color w:val="000000"/>
                <w:sz w:val="22"/>
                <w:szCs w:val="21"/>
              </w:rPr>
              <w:t>word_freq_people</w:t>
            </w:r>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r w:rsidRPr="00DB184D">
              <w:rPr>
                <w:color w:val="000000"/>
                <w:sz w:val="22"/>
                <w:szCs w:val="21"/>
              </w:rPr>
              <w:t>word_freq_meeting</w:t>
            </w:r>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r w:rsidRPr="00DB184D">
              <w:rPr>
                <w:color w:val="000000"/>
                <w:sz w:val="22"/>
                <w:szCs w:val="21"/>
              </w:rPr>
              <w:t>word_freq_report</w:t>
            </w:r>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r w:rsidRPr="00DB184D">
              <w:rPr>
                <w:color w:val="000000"/>
                <w:sz w:val="22"/>
                <w:szCs w:val="21"/>
              </w:rPr>
              <w:t>word_freq_original</w:t>
            </w:r>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r w:rsidRPr="00DB184D">
              <w:rPr>
                <w:color w:val="000000"/>
                <w:sz w:val="22"/>
                <w:szCs w:val="21"/>
              </w:rPr>
              <w:t>word_freq_addresses</w:t>
            </w:r>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r w:rsidRPr="00DB184D">
              <w:rPr>
                <w:color w:val="000000"/>
                <w:sz w:val="22"/>
                <w:szCs w:val="21"/>
              </w:rPr>
              <w:t>word_freq_project</w:t>
            </w:r>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r w:rsidRPr="00DB184D">
              <w:rPr>
                <w:color w:val="000000"/>
                <w:sz w:val="22"/>
                <w:szCs w:val="21"/>
              </w:rPr>
              <w:t>word_freq_free</w:t>
            </w:r>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r w:rsidRPr="00DB184D">
              <w:rPr>
                <w:color w:val="000000"/>
                <w:sz w:val="22"/>
                <w:szCs w:val="21"/>
              </w:rPr>
              <w:t>word_freq_re</w:t>
            </w:r>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r w:rsidRPr="00DB184D">
              <w:rPr>
                <w:color w:val="000000"/>
                <w:sz w:val="22"/>
                <w:szCs w:val="21"/>
              </w:rPr>
              <w:t>word_freq_business</w:t>
            </w:r>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r w:rsidRPr="00DB184D">
              <w:rPr>
                <w:color w:val="000000"/>
                <w:sz w:val="22"/>
                <w:szCs w:val="21"/>
              </w:rPr>
              <w:t>word_freq_edu</w:t>
            </w:r>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r w:rsidRPr="00DB184D">
              <w:rPr>
                <w:color w:val="000000"/>
                <w:sz w:val="22"/>
                <w:szCs w:val="21"/>
              </w:rPr>
              <w:t>word_freq_email</w:t>
            </w:r>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r w:rsidRPr="00DB184D">
              <w:rPr>
                <w:color w:val="000000"/>
                <w:sz w:val="22"/>
                <w:szCs w:val="21"/>
              </w:rPr>
              <w:t>word_freq_table</w:t>
            </w:r>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r w:rsidRPr="00DB184D">
              <w:rPr>
                <w:color w:val="000000"/>
                <w:sz w:val="22"/>
                <w:szCs w:val="21"/>
              </w:rPr>
              <w:t>word_freq_you</w:t>
            </w:r>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r w:rsidRPr="00DB184D">
              <w:rPr>
                <w:color w:val="000000"/>
                <w:sz w:val="22"/>
                <w:szCs w:val="21"/>
              </w:rPr>
              <w:t>word_freq_conference</w:t>
            </w:r>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r w:rsidRPr="00DB184D">
              <w:rPr>
                <w:color w:val="000000"/>
                <w:sz w:val="22"/>
                <w:szCs w:val="21"/>
              </w:rPr>
              <w:t>word_freq_credit</w:t>
            </w:r>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r w:rsidRPr="00DB184D">
              <w:rPr>
                <w:color w:val="000000"/>
                <w:sz w:val="22"/>
                <w:szCs w:val="21"/>
              </w:rPr>
              <w:t>word_freq_your</w:t>
            </w:r>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r w:rsidRPr="00DB184D">
              <w:rPr>
                <w:color w:val="000000"/>
                <w:sz w:val="22"/>
                <w:szCs w:val="21"/>
              </w:rPr>
              <w:t>word_freq_font</w:t>
            </w:r>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r w:rsidRPr="00DB184D">
              <w:rPr>
                <w:color w:val="000000"/>
                <w:sz w:val="22"/>
                <w:szCs w:val="21"/>
              </w:rPr>
              <w:t>word_freq_money</w:t>
            </w:r>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r w:rsidRPr="00DB184D">
              <w:rPr>
                <w:color w:val="000000"/>
                <w:sz w:val="22"/>
                <w:szCs w:val="21"/>
              </w:rPr>
              <w:t>word_freq_hp</w:t>
            </w:r>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r w:rsidRPr="00DB184D">
              <w:rPr>
                <w:color w:val="000000"/>
                <w:sz w:val="22"/>
                <w:szCs w:val="21"/>
              </w:rPr>
              <w:t>word_freq_hpl</w:t>
            </w:r>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r w:rsidRPr="00DB184D">
              <w:rPr>
                <w:color w:val="000000"/>
                <w:sz w:val="22"/>
                <w:szCs w:val="21"/>
              </w:rPr>
              <w:t>capital_run_length_average</w:t>
            </w:r>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r w:rsidRPr="00DB184D">
              <w:rPr>
                <w:color w:val="000000"/>
                <w:sz w:val="22"/>
                <w:szCs w:val="21"/>
              </w:rPr>
              <w:t>word_freq_george</w:t>
            </w:r>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r w:rsidRPr="00DB184D">
              <w:rPr>
                <w:color w:val="000000"/>
                <w:sz w:val="22"/>
                <w:szCs w:val="21"/>
              </w:rPr>
              <w:t>capital_run_length_longest</w:t>
            </w:r>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r w:rsidRPr="00DB184D">
              <w:rPr>
                <w:color w:val="000000"/>
                <w:sz w:val="22"/>
                <w:szCs w:val="21"/>
              </w:rPr>
              <w:t>capital_run_length_total</w:t>
            </w:r>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r w:rsidRPr="00DB184D">
              <w:rPr>
                <w:color w:val="000000"/>
                <w:sz w:val="22"/>
                <w:szCs w:val="21"/>
              </w:rPr>
              <w:t>word_freq_lab</w:t>
            </w:r>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4FA990EC" w:rsidR="00F348A0" w:rsidRDefault="00062267">
      <w:pPr>
        <w:spacing w:after="160" w:line="259" w:lineRule="auto"/>
      </w:pPr>
      <w:r>
        <w:lastRenderedPageBreak/>
        <w:t>The minimum value for all of the data</w:t>
      </w:r>
      <w:r w:rsidR="00A87E8A">
        <w:t xml:space="preserve"> is equal to </w:t>
      </w:r>
      <w:r w:rsidR="00CB4C0A">
        <w:t>0.0</w:t>
      </w:r>
      <w:r w:rsidR="00A87E8A">
        <w:t xml:space="preserve">, except for the </w:t>
      </w:r>
      <w:r w:rsidR="003159D3" w:rsidRPr="003159D3">
        <w:rPr>
          <w:i/>
          <w:color w:val="000000"/>
        </w:rPr>
        <w:t>capital_run_length</w:t>
      </w:r>
      <w:r w:rsidR="00A87E8A">
        <w:t>* features, which have a minimum value of 1.0.</w:t>
      </w:r>
      <w:r w:rsidR="00102B72">
        <w:t xml:space="preserve"> The maximum values are unique for each feature, which is expected a</w:t>
      </w:r>
      <w:r w:rsidR="00DA77D9">
        <w:t xml:space="preserve">s certain features are traditionally more common than others, such as the </w:t>
      </w:r>
      <w:r w:rsidR="00DA77D9" w:rsidRPr="00D779AA">
        <w:t xml:space="preserve">features </w:t>
      </w:r>
      <w:r w:rsidR="00DA77D9" w:rsidRPr="00D779AA">
        <w:rPr>
          <w:i/>
          <w:color w:val="000000"/>
        </w:rPr>
        <w:t>word_freq_you</w:t>
      </w:r>
      <w:r w:rsidR="00DA77D9" w:rsidRPr="00D779AA">
        <w:t xml:space="preserve"> versus </w:t>
      </w:r>
      <w:r w:rsidR="00DA77D9" w:rsidRPr="00D779AA">
        <w:rPr>
          <w:i/>
          <w:color w:val="000000"/>
        </w:rPr>
        <w:t>word_freq_1999</w:t>
      </w:r>
      <w:r w:rsidR="00DA77D9" w:rsidRPr="00D779AA">
        <w:t>.</w:t>
      </w:r>
      <w:r w:rsidR="00F348A0" w:rsidRPr="00D779AA">
        <w:t xml:space="preserve"> The</w:t>
      </w:r>
      <w:r w:rsidR="00F348A0">
        <w:t xml:space="preserve"> data features are further delineated by the following unique attributes in order in the dataset.</w:t>
      </w:r>
    </w:p>
    <w:p w14:paraId="3B93E06A" w14:textId="396A55F7" w:rsidR="00062267" w:rsidRDefault="00F348A0" w:rsidP="00E05C3E">
      <w:pPr>
        <w:pStyle w:val="ListParagraph"/>
        <w:numPr>
          <w:ilvl w:val="0"/>
          <w:numId w:val="15"/>
        </w:numPr>
        <w:spacing w:after="160" w:line="259" w:lineRule="auto"/>
        <w:ind w:left="720" w:hanging="274"/>
        <w:contextualSpacing w:val="0"/>
      </w:pPr>
      <w:r>
        <w:t xml:space="preserve">First 48 </w:t>
      </w:r>
      <w:r w:rsidR="00C424AE">
        <w:t xml:space="preserve">features </w:t>
      </w:r>
      <w:r w:rsidR="00D04F2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D04F20">
        <w:t xml:space="preserve"> that represent the percentage of words </w:t>
      </w:r>
      <w:r w:rsidR="00D04F20">
        <w:tab/>
        <w:t>in the email that match the specific word (i.e. word_freq_</w:t>
      </w:r>
      <w:r w:rsidR="00D04F20" w:rsidRPr="00D04F20">
        <w:rPr>
          <w:i/>
        </w:rPr>
        <w:t>WORD</w:t>
      </w:r>
      <w:r w:rsidR="00D04F20">
        <w:t>)</w:t>
      </w:r>
      <w:r w:rsidR="00C424AE">
        <w:t>.</w:t>
      </w:r>
    </w:p>
    <w:p w14:paraId="415131BF" w14:textId="3A53EF54" w:rsidR="00F15945" w:rsidRDefault="00C424AE" w:rsidP="00E05C3E">
      <w:pPr>
        <w:pStyle w:val="ListParagraph"/>
        <w:numPr>
          <w:ilvl w:val="0"/>
          <w:numId w:val="15"/>
        </w:numPr>
        <w:spacing w:after="160" w:line="259" w:lineRule="auto"/>
        <w:ind w:left="720" w:hanging="274"/>
        <w:contextualSpacing w:val="0"/>
      </w:pPr>
      <w:r>
        <w:t xml:space="preserve">Next 6 </w:t>
      </w:r>
      <w:r w:rsidR="00E32283">
        <w:t xml:space="preserve">features </w:t>
      </w:r>
      <w:r w:rsidR="00926F0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926F00">
        <w:t xml:space="preserve"> that represent the </w:t>
      </w:r>
      <w:r w:rsidR="00926F00" w:rsidRPr="00926F00">
        <w:t xml:space="preserve">percentage of characters in the email that match </w:t>
      </w:r>
      <w:r w:rsidR="00926F00">
        <w:t>the specific character (i.e. word_freq_</w:t>
      </w:r>
      <w:r w:rsidR="00926F00" w:rsidRPr="00926F00">
        <w:rPr>
          <w:i/>
        </w:rPr>
        <w:t>CHAR</w:t>
      </w:r>
      <w:r w:rsidR="00926F00">
        <w:rPr>
          <w:i/>
        </w:rPr>
        <w:t>ACTER</w:t>
      </w:r>
      <w:r w:rsidR="00926F00">
        <w:t>)</w:t>
      </w:r>
    </w:p>
    <w:p w14:paraId="41113AAA" w14:textId="37E5901C" w:rsidR="00EA404B" w:rsidRPr="007B5344" w:rsidRDefault="00C20E77" w:rsidP="00E05C3E">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capital_run_length_average</w:t>
      </w:r>
      <w:r>
        <w:rPr>
          <w:color w:val="000000"/>
        </w:rPr>
        <w:t xml:space="preserve">, </w:t>
      </w:r>
      <w:r w:rsidR="007B5344">
        <w:rPr>
          <w:color w:val="000000"/>
        </w:rPr>
        <w:t xml:space="preserve">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sidR="007B5344">
        <w:rPr>
          <w:color w:val="000000"/>
        </w:rPr>
        <w:t xml:space="preserve"> that represents the average length of uninterrupted sequences of capital letters. </w:t>
      </w:r>
    </w:p>
    <w:p w14:paraId="429222EB" w14:textId="14A77E12" w:rsidR="007B5344" w:rsidRPr="00A87E8A" w:rsidRDefault="007B5344" w:rsidP="007B5344">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w:t>
      </w:r>
      <w:r>
        <w:rPr>
          <w:i/>
          <w:color w:val="000000"/>
        </w:rPr>
        <w:t>longest</w:t>
      </w:r>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the longest of uninterrupted sequence of capital letters</w:t>
      </w:r>
      <w:r w:rsidR="00142E8F">
        <w:rPr>
          <w:color w:val="000000"/>
        </w:rPr>
        <w:t xml:space="preserve"> in the email</w:t>
      </w:r>
      <w:r>
        <w:rPr>
          <w:color w:val="000000"/>
        </w:rPr>
        <w:t xml:space="preserve">. </w:t>
      </w:r>
    </w:p>
    <w:p w14:paraId="36EDBFF8" w14:textId="46D657AD" w:rsidR="009E0BCF" w:rsidRPr="00A87E8A" w:rsidRDefault="009E0BCF" w:rsidP="009E0BCF">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w:t>
      </w:r>
      <w:r>
        <w:rPr>
          <w:i/>
          <w:color w:val="000000"/>
        </w:rPr>
        <w:t>total</w:t>
      </w:r>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w:t>
      </w:r>
      <w:r w:rsidR="00142E8F">
        <w:rPr>
          <w:color w:val="000000"/>
        </w:rPr>
        <w:t xml:space="preserve">the </w:t>
      </w:r>
      <w:r w:rsidR="00142E8F" w:rsidRPr="00142E8F">
        <w:rPr>
          <w:color w:val="000000"/>
        </w:rPr>
        <w:t>sum of length of uninterrupted sequences of capital letters</w:t>
      </w:r>
      <w:r w:rsidR="00142E8F">
        <w:rPr>
          <w:color w:val="000000"/>
        </w:rPr>
        <w:t xml:space="preserve"> in the email.</w:t>
      </w:r>
    </w:p>
    <w:p w14:paraId="7CD64140" w14:textId="34FA3732" w:rsidR="007B5344" w:rsidRPr="00A87E8A" w:rsidRDefault="004C6CE9" w:rsidP="00E05C3E">
      <w:pPr>
        <w:pStyle w:val="ListParagraph"/>
        <w:numPr>
          <w:ilvl w:val="0"/>
          <w:numId w:val="15"/>
        </w:numPr>
        <w:spacing w:after="160" w:line="259" w:lineRule="auto"/>
        <w:ind w:left="720" w:hanging="274"/>
        <w:contextualSpacing w:val="0"/>
      </w:pPr>
      <w:r>
        <w:t xml:space="preserve">The final feature, </w:t>
      </w:r>
      <w:r>
        <w:rPr>
          <w:i/>
        </w:rPr>
        <w:t>spam class</w:t>
      </w:r>
      <w:r>
        <w:t xml:space="preserve">, </w:t>
      </w:r>
      <w:r w:rsidRPr="004C6CE9">
        <w:t xml:space="preserve">denotes whether the email was considered spam </w:t>
      </w:r>
      <m:oMath>
        <m:d>
          <m:dPr>
            <m:ctrlPr>
              <w:rPr>
                <w:rFonts w:ascii="Cambria Math" w:hAnsi="Cambria Math"/>
                <w:i/>
              </w:rPr>
            </m:ctrlPr>
          </m:dPr>
          <m:e>
            <m:r>
              <w:rPr>
                <w:rFonts w:ascii="Cambria Math" w:hAnsi="Cambria Math"/>
              </w:rPr>
              <m:t>1</m:t>
            </m:r>
          </m:e>
        </m:d>
      </m:oMath>
      <w:r>
        <w:t xml:space="preserve"> </w:t>
      </w:r>
      <w:r w:rsidRPr="004C6CE9">
        <w:t>or no</w:t>
      </w:r>
      <w:r>
        <w:t>n-spam</w:t>
      </w:r>
      <w:r w:rsidRPr="004C6CE9">
        <w:t xml:space="preserve"> </w:t>
      </w:r>
      <m:oMath>
        <m:d>
          <m:dPr>
            <m:ctrlPr>
              <w:rPr>
                <w:rFonts w:ascii="Cambria Math" w:hAnsi="Cambria Math"/>
                <w:i/>
              </w:rPr>
            </m:ctrlPr>
          </m:dPr>
          <m:e>
            <m:r>
              <w:rPr>
                <w:rFonts w:ascii="Cambria Math" w:hAnsi="Cambria Math"/>
              </w:rPr>
              <m:t>0</m:t>
            </m:r>
          </m:e>
        </m:d>
      </m:oMath>
      <w:r w:rsidRPr="004C6CE9">
        <w:t>.</w:t>
      </w:r>
    </w:p>
    <w:p w14:paraId="6D8928F2" w14:textId="72477D03" w:rsidR="007C3819" w:rsidRPr="00DB184D" w:rsidRDefault="007D3391">
      <w:pPr>
        <w:spacing w:after="160" w:line="259" w:lineRule="auto"/>
      </w:pPr>
      <w:r w:rsidRPr="00DB184D">
        <w:t xml:space="preserve">Further examination of the dataset, specifically the </w:t>
      </w:r>
      <w:r w:rsidRPr="00DB184D">
        <w:rPr>
          <w:i/>
        </w:rPr>
        <w:t>spam class</w:t>
      </w:r>
      <w:r w:rsidRPr="00DB184D">
        <w:t xml:space="preserve"> feature containing the classification value</w:t>
      </w:r>
      <w:r w:rsidR="007C3819" w:rsidRPr="00DB184D">
        <w:t xml:space="preserve">, there is an order to the dataset. Being a two-class dataset, the first portion of the data </w:t>
      </w:r>
      <m:oMath>
        <m:d>
          <m:dPr>
            <m:ctrlPr>
              <w:rPr>
                <w:rFonts w:ascii="Cambria Math" w:hAnsi="Cambria Math"/>
                <w:i/>
              </w:rPr>
            </m:ctrlPr>
          </m:dPr>
          <m:e>
            <m:r>
              <w:rPr>
                <w:rFonts w:ascii="Cambria Math" w:hAnsi="Cambria Math"/>
              </w:rPr>
              <m:t>~40%</m:t>
            </m:r>
          </m:e>
        </m:d>
      </m:oMath>
      <w:r w:rsidR="007C3819" w:rsidRPr="00DB184D">
        <w:t xml:space="preserve"> represent only spam email classifications and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A764A0" w:rsidRPr="00DB184D">
        <w:t xml:space="preserve">Figure </w:t>
      </w:r>
      <w:r w:rsidR="00A764A0" w:rsidRPr="00DB184D">
        <w:rPr>
          <w:noProof/>
        </w:rPr>
        <w:t>2</w:t>
      </w:r>
      <w:r w:rsidR="00A764A0" w:rsidRPr="00DB184D">
        <w:fldChar w:fldCharType="end"/>
      </w:r>
      <w:r w:rsidR="007C3819" w:rsidRPr="00DB184D">
        <w:t>.</w:t>
      </w:r>
      <w:r w:rsidR="00E32E7A" w:rsidRPr="00DB184D">
        <w:t xml:space="preserve"> This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0AA67647">
            <wp:extent cx="3611880" cy="23898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3615146" cy="2392047"/>
                    </a:xfrm>
                    <a:prstGeom prst="rect">
                      <a:avLst/>
                    </a:prstGeom>
                    <a:ln>
                      <a:noFill/>
                    </a:ln>
                    <a:extLst>
                      <a:ext uri="{53640926-AAD7-44D8-BBD7-CCE9431645EC}">
                        <a14:shadowObscured xmlns:a14="http://schemas.microsoft.com/office/drawing/2010/main"/>
                      </a:ext>
                    </a:extLst>
                  </pic:spPr>
                </pic:pic>
              </a:graphicData>
            </a:graphic>
          </wp:inline>
        </w:drawing>
      </w:r>
    </w:p>
    <w:p w14:paraId="4033853E" w14:textId="571C9F0C" w:rsidR="00C516A9" w:rsidRPr="00DB184D" w:rsidRDefault="00C516A9" w:rsidP="00C516A9">
      <w:pPr>
        <w:pStyle w:val="Caption"/>
        <w:jc w:val="center"/>
        <w:rPr>
          <w:rFonts w:ascii="Times New Roman" w:hAnsi="Times New Roman" w:cs="Times New Roman"/>
        </w:rPr>
      </w:pPr>
      <w:bookmarkStart w:id="2" w:name="_Ref530399855"/>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Pr="00DB184D">
        <w:rPr>
          <w:rFonts w:ascii="Times New Roman" w:hAnsi="Times New Roman" w:cs="Times New Roman"/>
          <w:noProof/>
        </w:rPr>
        <w:t>2</w:t>
      </w:r>
      <w:r w:rsidRPr="00DB184D">
        <w:rPr>
          <w:rFonts w:ascii="Times New Roman" w:hAnsi="Times New Roman" w:cs="Times New Roman"/>
        </w:rPr>
        <w:fldChar w:fldCharType="end"/>
      </w:r>
      <w:bookmarkEnd w:id="2"/>
      <w:r w:rsidRPr="00DB184D">
        <w:rPr>
          <w:rFonts w:ascii="Times New Roman" w:hAnsi="Times New Roman" w:cs="Times New Roman"/>
        </w:rPr>
        <w:t>: Order of dataset with respect to classification.</w:t>
      </w:r>
    </w:p>
    <w:p w14:paraId="17ECEFF0" w14:textId="77777777" w:rsidR="00C37CEC" w:rsidRDefault="00C37CEC" w:rsidP="00E32E7A"/>
    <w:p w14:paraId="000E648F" w14:textId="50423996" w:rsidR="00E32E7A" w:rsidRPr="00DB184D" w:rsidRDefault="00E32E7A" w:rsidP="00E32E7A">
      <w:r w:rsidRPr="00DB184D">
        <w:t>Another observation is that the classifications are actually grouped together, where the spam classifications are the first 1</w:t>
      </w:r>
      <w:r w:rsidR="004F7B25">
        <w:t>,</w:t>
      </w:r>
      <w:r w:rsidRPr="00DB184D">
        <w:t>813 entries and the latter portion of the data</w:t>
      </w:r>
      <w:r w:rsidR="00D370C8" w:rsidRPr="00DB184D">
        <w:t xml:space="preserve"> (i.e. 2</w:t>
      </w:r>
      <w:r w:rsidR="004F7B25">
        <w:t>,</w:t>
      </w:r>
      <w:r w:rsidR="00D370C8" w:rsidRPr="00DB184D">
        <w:t>788 entries)</w:t>
      </w:r>
      <w:r w:rsidRPr="00DB184D">
        <w:t xml:space="preserve"> are </w:t>
      </w:r>
      <w:r w:rsidR="00CB663F" w:rsidRPr="00DB184D">
        <w:t>all</w:t>
      </w:r>
      <w:r w:rsidRPr="00DB184D">
        <w:t xml:space="preserve"> non-spam classification. This is an interesting finding, as a small training-test split for a cross-validation study can potentially cause classification errors if  a sufficient amount of each group is not represented in the training set.</w:t>
      </w:r>
    </w:p>
    <w:p w14:paraId="3A9D787B" w14:textId="18AD64F2" w:rsidR="00010476" w:rsidRPr="00DB184D" w:rsidRDefault="00010476" w:rsidP="00C516A9">
      <w:pPr>
        <w:spacing w:after="160" w:line="259" w:lineRule="auto"/>
        <w:jc w:val="center"/>
      </w:pPr>
      <w:r w:rsidRPr="00DB184D">
        <w:br w:type="page"/>
      </w:r>
    </w:p>
    <w:p w14:paraId="0D9997EF" w14:textId="77777777" w:rsidR="00935985" w:rsidRPr="00DB184D" w:rsidRDefault="00D008E2" w:rsidP="00D008E2">
      <w:pPr>
        <w:pStyle w:val="Heading1"/>
        <w:rPr>
          <w:rFonts w:ascii="Times New Roman" w:hAnsi="Times New Roman" w:cs="Times New Roman"/>
        </w:rPr>
      </w:pPr>
      <w:bookmarkStart w:id="3" w:name="_Ref530410005"/>
      <w:r w:rsidRPr="00DB184D">
        <w:rPr>
          <w:rFonts w:ascii="Times New Roman" w:hAnsi="Times New Roman" w:cs="Times New Roman"/>
        </w:rPr>
        <w:lastRenderedPageBreak/>
        <w:t>3 Data Analysis</w:t>
      </w:r>
      <w:bookmarkEnd w:id="3"/>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How to obtain answers to the previous two question?</w:t>
      </w:r>
    </w:p>
    <w:p w14:paraId="7E747172" w14:textId="77777777"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p>
    <w:p w14:paraId="7D3D6B61" w14:textId="77777777" w:rsidR="00DA0EC9" w:rsidRDefault="00DA0EC9" w:rsidP="007E1549"/>
    <w:p w14:paraId="44345D6C" w14:textId="1E440E65" w:rsidR="00C8739A" w:rsidRDefault="00DA0EC9" w:rsidP="007E1549">
      <w:r>
        <w:t xml:space="preserve">The network is first initialized by the </w:t>
      </w:r>
      <w:r w:rsidR="005B0ACA">
        <w:t xml:space="preserve">created </w:t>
      </w:r>
      <w:r>
        <w:rPr>
          <w:i/>
        </w:rPr>
        <w:t>initialize</w:t>
      </w:r>
      <w:r w:rsidR="004A2727" w:rsidRPr="00137E2F">
        <w:t>(</w:t>
      </w:r>
      <w:r w:rsidR="00137E2F">
        <w:t xml:space="preserve"> </w:t>
      </w:r>
      <w:r w:rsidR="004A2727" w:rsidRPr="00137E2F">
        <w:t>)</w:t>
      </w:r>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r w:rsidR="00CB2632">
        <w:rPr>
          <w:i/>
        </w:rPr>
        <w:t>initialize</w:t>
      </w:r>
      <w:r w:rsidR="004A2727" w:rsidRPr="00137E2F">
        <w:t>(</w:t>
      </w:r>
      <w:r w:rsidR="00137E2F" w:rsidRPr="00137E2F">
        <w:t xml:space="preserve"> </w:t>
      </w:r>
      <w:r w:rsidR="004A2727">
        <w:rPr>
          <w:i/>
        </w:rPr>
        <w:t>)</w:t>
      </w:r>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form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r w:rsidR="004A2727">
        <w:rPr>
          <w:i/>
        </w:rPr>
        <w:t>random.uniform</w:t>
      </w:r>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r w:rsidR="00137E2F">
        <w:rPr>
          <w:i/>
        </w:rPr>
        <w:t>initialize</w:t>
      </w:r>
      <w:r w:rsidR="00137E2F" w:rsidRPr="00137E2F">
        <w:t>(</w:t>
      </w:r>
      <w:r w:rsidR="00137E2F">
        <w:t xml:space="preserve"> </w:t>
      </w:r>
      <w:r w:rsidR="00137E2F" w:rsidRPr="00137E2F">
        <w:t>)</w:t>
      </w:r>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 xml:space="preserve">Weights between </w:t>
      </w:r>
      <w:r w:rsidRPr="00DA39DA">
        <w:rPr>
          <w:rFonts w:ascii="Times New Roman" w:hAnsi="Times New Roman" w:cs="Times New Roman"/>
        </w:rPr>
        <w:t>hidden layers</w:t>
      </w:r>
      <w:r w:rsidRPr="00DA39DA">
        <w:rPr>
          <w:rFonts w:ascii="Times New Roman" w:hAnsi="Times New Roman" w:cs="Times New Roman"/>
        </w:rPr>
        <w:t>:</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 xml:space="preserve">Weights between </w:t>
      </w:r>
      <w:r w:rsidRPr="00DA39DA">
        <w:rPr>
          <w:rFonts w:ascii="Times New Roman" w:hAnsi="Times New Roman" w:cs="Times New Roman"/>
        </w:rPr>
        <w:t>last (second) hidden layer and output layer</w:t>
      </w:r>
      <w:r w:rsidRPr="00DA39DA">
        <w:rPr>
          <w:rFonts w:ascii="Times New Roman" w:hAnsi="Times New Roman" w:cs="Times New Roman"/>
        </w:rPr>
        <w:t>:</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65BBB4BE" w14:textId="4AF628F6" w:rsidR="00D008E2" w:rsidRPr="00DA0EC9" w:rsidRDefault="00BD0837" w:rsidP="00084FD8">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w:t>
      </w:r>
      <w:r w:rsidR="001E3910">
        <w:t xml:space="preserve">Python </w:t>
      </w:r>
      <w:r w:rsidR="001E3910">
        <w:t xml:space="preserve">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bookmarkStart w:id="4" w:name="_GoBack"/>
      <w:bookmarkEnd w:id="4"/>
      <w:r w:rsidR="00D008E2" w:rsidRPr="00DB184D">
        <w:br w:type="page"/>
      </w:r>
    </w:p>
    <w:p w14:paraId="68863091" w14:textId="6B4F8C06" w:rsidR="00010476" w:rsidRPr="00DB184D" w:rsidRDefault="00010476" w:rsidP="00010476">
      <w:pPr>
        <w:pStyle w:val="Heading1"/>
        <w:rPr>
          <w:rFonts w:ascii="Times New Roman" w:hAnsi="Times New Roman" w:cs="Times New Roman"/>
        </w:rPr>
      </w:pPr>
      <w:r w:rsidRPr="00DB184D">
        <w:rPr>
          <w:rFonts w:ascii="Times New Roman" w:hAnsi="Times New Roman" w:cs="Times New Roman"/>
        </w:rPr>
        <w:lastRenderedPageBreak/>
        <w:t>References</w:t>
      </w:r>
    </w:p>
    <w:p w14:paraId="61DC8327" w14:textId="7F9D3700" w:rsidR="00010476" w:rsidRPr="00DB184D" w:rsidRDefault="00305270" w:rsidP="00010476">
      <w:r w:rsidRPr="00DB184D">
        <w:t xml:space="preserve">Alpaydin, Ethem.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10"/>
      <w:footerReference w:type="defaul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FC6965" w14:textId="77777777" w:rsidR="00A012FF" w:rsidRDefault="00A012FF" w:rsidP="0085283C">
      <w:r>
        <w:separator/>
      </w:r>
    </w:p>
  </w:endnote>
  <w:endnote w:type="continuationSeparator" w:id="0">
    <w:p w14:paraId="0813FF58" w14:textId="77777777" w:rsidR="00A012FF" w:rsidRDefault="00A012FF"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EndPr>
      <w:rPr>
        <w:rStyle w:val="PageNumber"/>
      </w:rPr>
    </w:sdtEndPr>
    <w:sdtContent>
      <w:p w14:paraId="5C8D6E7A" w14:textId="3DA997CE" w:rsidR="00C71ADB" w:rsidRDefault="00C71ADB"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C71ADB" w:rsidRDefault="00C71ADB"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EndPr>
      <w:rPr>
        <w:rStyle w:val="PageNumber"/>
      </w:rPr>
    </w:sdtEndPr>
    <w:sdtContent>
      <w:p w14:paraId="5B68981D" w14:textId="19354FBD" w:rsidR="00C71ADB" w:rsidRDefault="00C71ADB"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C71ADB" w:rsidRDefault="00C71ADB"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2F9AA" w14:textId="77777777" w:rsidR="00A012FF" w:rsidRDefault="00A012FF" w:rsidP="0085283C">
      <w:r>
        <w:separator/>
      </w:r>
    </w:p>
  </w:footnote>
  <w:footnote w:type="continuationSeparator" w:id="0">
    <w:p w14:paraId="22A3BB7E" w14:textId="77777777" w:rsidR="00A012FF" w:rsidRDefault="00A012FF" w:rsidP="0085283C">
      <w:r>
        <w:continuationSeparator/>
      </w:r>
    </w:p>
  </w:footnote>
  <w:footnote w:id="1">
    <w:p w14:paraId="5703184C" w14:textId="0B19BC78" w:rsidR="00C71ADB" w:rsidRDefault="00C71ADB">
      <w:pPr>
        <w:pStyle w:val="FootnoteText"/>
      </w:pPr>
      <w:r>
        <w:rPr>
          <w:rStyle w:val="FootnoteReference"/>
        </w:rPr>
        <w:footnoteRef/>
      </w:r>
      <w:r>
        <w:t xml:space="preserve"> Another common problem set for neural networks to solve is regression, where a neuron activation is obtained by the weight sum of the inputs for each layers, similar to linear regression.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04273"/>
    <w:rsid w:val="000052CF"/>
    <w:rsid w:val="00010476"/>
    <w:rsid w:val="00017B00"/>
    <w:rsid w:val="00021163"/>
    <w:rsid w:val="00021F5A"/>
    <w:rsid w:val="00026270"/>
    <w:rsid w:val="0003099F"/>
    <w:rsid w:val="00042166"/>
    <w:rsid w:val="00045C40"/>
    <w:rsid w:val="000469A2"/>
    <w:rsid w:val="000513E6"/>
    <w:rsid w:val="00051F8A"/>
    <w:rsid w:val="00053490"/>
    <w:rsid w:val="00054DC1"/>
    <w:rsid w:val="000609CF"/>
    <w:rsid w:val="00062267"/>
    <w:rsid w:val="000625B7"/>
    <w:rsid w:val="00065324"/>
    <w:rsid w:val="000657E9"/>
    <w:rsid w:val="00065E1D"/>
    <w:rsid w:val="00066CDC"/>
    <w:rsid w:val="00067EF9"/>
    <w:rsid w:val="0007054E"/>
    <w:rsid w:val="00072641"/>
    <w:rsid w:val="00074D48"/>
    <w:rsid w:val="00077401"/>
    <w:rsid w:val="00077C7E"/>
    <w:rsid w:val="00084957"/>
    <w:rsid w:val="00084FD8"/>
    <w:rsid w:val="0009051B"/>
    <w:rsid w:val="00095856"/>
    <w:rsid w:val="000B3216"/>
    <w:rsid w:val="000B50E8"/>
    <w:rsid w:val="000B536E"/>
    <w:rsid w:val="000C1464"/>
    <w:rsid w:val="000C1701"/>
    <w:rsid w:val="000C553E"/>
    <w:rsid w:val="000D362B"/>
    <w:rsid w:val="000D54F5"/>
    <w:rsid w:val="000D79A6"/>
    <w:rsid w:val="000E11A9"/>
    <w:rsid w:val="000E2788"/>
    <w:rsid w:val="000E3D6D"/>
    <w:rsid w:val="000E561F"/>
    <w:rsid w:val="000E6CE2"/>
    <w:rsid w:val="000E7C66"/>
    <w:rsid w:val="000F2ED9"/>
    <w:rsid w:val="000F3566"/>
    <w:rsid w:val="000F5FAB"/>
    <w:rsid w:val="000F6E6C"/>
    <w:rsid w:val="000F7850"/>
    <w:rsid w:val="0010078A"/>
    <w:rsid w:val="00102938"/>
    <w:rsid w:val="00102B72"/>
    <w:rsid w:val="00105C9D"/>
    <w:rsid w:val="00107F23"/>
    <w:rsid w:val="00110951"/>
    <w:rsid w:val="00110B91"/>
    <w:rsid w:val="00120078"/>
    <w:rsid w:val="001214D3"/>
    <w:rsid w:val="001316C8"/>
    <w:rsid w:val="001323AF"/>
    <w:rsid w:val="00134C88"/>
    <w:rsid w:val="00137E2F"/>
    <w:rsid w:val="00142E31"/>
    <w:rsid w:val="00142E8F"/>
    <w:rsid w:val="0014757B"/>
    <w:rsid w:val="00147F26"/>
    <w:rsid w:val="00150B08"/>
    <w:rsid w:val="00152A26"/>
    <w:rsid w:val="00153E2D"/>
    <w:rsid w:val="001600B4"/>
    <w:rsid w:val="001610D1"/>
    <w:rsid w:val="001612FD"/>
    <w:rsid w:val="001633DA"/>
    <w:rsid w:val="001636F5"/>
    <w:rsid w:val="001658C3"/>
    <w:rsid w:val="00165911"/>
    <w:rsid w:val="001666AF"/>
    <w:rsid w:val="001763A6"/>
    <w:rsid w:val="00177570"/>
    <w:rsid w:val="0019196B"/>
    <w:rsid w:val="001949D4"/>
    <w:rsid w:val="00195B97"/>
    <w:rsid w:val="001A391C"/>
    <w:rsid w:val="001A4451"/>
    <w:rsid w:val="001B2733"/>
    <w:rsid w:val="001B4C65"/>
    <w:rsid w:val="001B589A"/>
    <w:rsid w:val="001B6CF6"/>
    <w:rsid w:val="001C24CC"/>
    <w:rsid w:val="001D1289"/>
    <w:rsid w:val="001D3DF6"/>
    <w:rsid w:val="001D74BA"/>
    <w:rsid w:val="001E0FA0"/>
    <w:rsid w:val="001E2378"/>
    <w:rsid w:val="001E3266"/>
    <w:rsid w:val="001E3910"/>
    <w:rsid w:val="001E6CFC"/>
    <w:rsid w:val="001F0C54"/>
    <w:rsid w:val="001F1BF7"/>
    <w:rsid w:val="001F29B0"/>
    <w:rsid w:val="001F70C8"/>
    <w:rsid w:val="001F75E1"/>
    <w:rsid w:val="0020163F"/>
    <w:rsid w:val="002023FE"/>
    <w:rsid w:val="0020371B"/>
    <w:rsid w:val="00210E12"/>
    <w:rsid w:val="00211844"/>
    <w:rsid w:val="00212749"/>
    <w:rsid w:val="00212CC9"/>
    <w:rsid w:val="00213365"/>
    <w:rsid w:val="00214250"/>
    <w:rsid w:val="00214D7A"/>
    <w:rsid w:val="00215C2D"/>
    <w:rsid w:val="00220A4F"/>
    <w:rsid w:val="0022166D"/>
    <w:rsid w:val="002247D6"/>
    <w:rsid w:val="00225664"/>
    <w:rsid w:val="002269EE"/>
    <w:rsid w:val="00233516"/>
    <w:rsid w:val="00233C7A"/>
    <w:rsid w:val="002425A6"/>
    <w:rsid w:val="00244720"/>
    <w:rsid w:val="002525CB"/>
    <w:rsid w:val="00255D2F"/>
    <w:rsid w:val="00256310"/>
    <w:rsid w:val="002573C4"/>
    <w:rsid w:val="002606CA"/>
    <w:rsid w:val="002609AF"/>
    <w:rsid w:val="00261CE7"/>
    <w:rsid w:val="00261EDE"/>
    <w:rsid w:val="002651E3"/>
    <w:rsid w:val="00267670"/>
    <w:rsid w:val="00270C1F"/>
    <w:rsid w:val="00281016"/>
    <w:rsid w:val="00283AE2"/>
    <w:rsid w:val="00284BAE"/>
    <w:rsid w:val="00285782"/>
    <w:rsid w:val="00295905"/>
    <w:rsid w:val="00295AEF"/>
    <w:rsid w:val="002A18F2"/>
    <w:rsid w:val="002A6723"/>
    <w:rsid w:val="002B019D"/>
    <w:rsid w:val="002B1990"/>
    <w:rsid w:val="002B752F"/>
    <w:rsid w:val="002C70CF"/>
    <w:rsid w:val="002D2553"/>
    <w:rsid w:val="002D5E10"/>
    <w:rsid w:val="002D5F07"/>
    <w:rsid w:val="002E4408"/>
    <w:rsid w:val="002E7259"/>
    <w:rsid w:val="002F1793"/>
    <w:rsid w:val="002F3CB3"/>
    <w:rsid w:val="00305270"/>
    <w:rsid w:val="00311C61"/>
    <w:rsid w:val="0031289A"/>
    <w:rsid w:val="003159D3"/>
    <w:rsid w:val="00316CA4"/>
    <w:rsid w:val="003174CA"/>
    <w:rsid w:val="00325356"/>
    <w:rsid w:val="0032648C"/>
    <w:rsid w:val="003268B4"/>
    <w:rsid w:val="00330B74"/>
    <w:rsid w:val="00331409"/>
    <w:rsid w:val="003361AA"/>
    <w:rsid w:val="00341DF9"/>
    <w:rsid w:val="00341E37"/>
    <w:rsid w:val="00342490"/>
    <w:rsid w:val="003427D0"/>
    <w:rsid w:val="0034321B"/>
    <w:rsid w:val="00344492"/>
    <w:rsid w:val="003453FB"/>
    <w:rsid w:val="00353F0B"/>
    <w:rsid w:val="00354C57"/>
    <w:rsid w:val="00357622"/>
    <w:rsid w:val="00363B7E"/>
    <w:rsid w:val="00365FE1"/>
    <w:rsid w:val="00374E62"/>
    <w:rsid w:val="00375524"/>
    <w:rsid w:val="00386E73"/>
    <w:rsid w:val="00393520"/>
    <w:rsid w:val="0039388F"/>
    <w:rsid w:val="003A00F5"/>
    <w:rsid w:val="003B3D06"/>
    <w:rsid w:val="003C4D46"/>
    <w:rsid w:val="003C68B0"/>
    <w:rsid w:val="003C744C"/>
    <w:rsid w:val="003D1E81"/>
    <w:rsid w:val="003E3147"/>
    <w:rsid w:val="003E489D"/>
    <w:rsid w:val="003F4BF7"/>
    <w:rsid w:val="004115D7"/>
    <w:rsid w:val="00417A5B"/>
    <w:rsid w:val="00426D0A"/>
    <w:rsid w:val="00430920"/>
    <w:rsid w:val="00430FC8"/>
    <w:rsid w:val="004330F3"/>
    <w:rsid w:val="00436025"/>
    <w:rsid w:val="00444444"/>
    <w:rsid w:val="00446819"/>
    <w:rsid w:val="00446F3E"/>
    <w:rsid w:val="0044755A"/>
    <w:rsid w:val="00447C67"/>
    <w:rsid w:val="00450C30"/>
    <w:rsid w:val="004519D0"/>
    <w:rsid w:val="00453C52"/>
    <w:rsid w:val="0045431A"/>
    <w:rsid w:val="00456953"/>
    <w:rsid w:val="00456C03"/>
    <w:rsid w:val="00461D07"/>
    <w:rsid w:val="0047673F"/>
    <w:rsid w:val="004779D6"/>
    <w:rsid w:val="00480BD2"/>
    <w:rsid w:val="00481EFD"/>
    <w:rsid w:val="00483091"/>
    <w:rsid w:val="00490A77"/>
    <w:rsid w:val="004952F4"/>
    <w:rsid w:val="004A2481"/>
    <w:rsid w:val="004A2727"/>
    <w:rsid w:val="004A597A"/>
    <w:rsid w:val="004B09A6"/>
    <w:rsid w:val="004B2D2F"/>
    <w:rsid w:val="004B5332"/>
    <w:rsid w:val="004B6D86"/>
    <w:rsid w:val="004C6CE9"/>
    <w:rsid w:val="004C774F"/>
    <w:rsid w:val="004D0502"/>
    <w:rsid w:val="004D0C51"/>
    <w:rsid w:val="004D1879"/>
    <w:rsid w:val="004D190A"/>
    <w:rsid w:val="004D7939"/>
    <w:rsid w:val="004E1169"/>
    <w:rsid w:val="004E1B82"/>
    <w:rsid w:val="004E3FC9"/>
    <w:rsid w:val="004E4C58"/>
    <w:rsid w:val="004E6C38"/>
    <w:rsid w:val="004F0863"/>
    <w:rsid w:val="004F0CD8"/>
    <w:rsid w:val="004F4175"/>
    <w:rsid w:val="004F7B25"/>
    <w:rsid w:val="0050121B"/>
    <w:rsid w:val="0050328B"/>
    <w:rsid w:val="00514596"/>
    <w:rsid w:val="00517EC8"/>
    <w:rsid w:val="00524865"/>
    <w:rsid w:val="005260AD"/>
    <w:rsid w:val="005305DF"/>
    <w:rsid w:val="00543B72"/>
    <w:rsid w:val="005467F0"/>
    <w:rsid w:val="00555056"/>
    <w:rsid w:val="00556407"/>
    <w:rsid w:val="00563359"/>
    <w:rsid w:val="00563DD8"/>
    <w:rsid w:val="00571E98"/>
    <w:rsid w:val="005731F5"/>
    <w:rsid w:val="00577DF1"/>
    <w:rsid w:val="00582CC3"/>
    <w:rsid w:val="0058659F"/>
    <w:rsid w:val="00587726"/>
    <w:rsid w:val="00587C9B"/>
    <w:rsid w:val="005960C3"/>
    <w:rsid w:val="005A0FC9"/>
    <w:rsid w:val="005A30A8"/>
    <w:rsid w:val="005A61D1"/>
    <w:rsid w:val="005A651E"/>
    <w:rsid w:val="005A7F88"/>
    <w:rsid w:val="005B0ACA"/>
    <w:rsid w:val="005B167B"/>
    <w:rsid w:val="005B2669"/>
    <w:rsid w:val="005B5563"/>
    <w:rsid w:val="005B5DE4"/>
    <w:rsid w:val="005C2861"/>
    <w:rsid w:val="005C29FC"/>
    <w:rsid w:val="005C56C1"/>
    <w:rsid w:val="005C5869"/>
    <w:rsid w:val="005D3D16"/>
    <w:rsid w:val="005E0004"/>
    <w:rsid w:val="005E55F7"/>
    <w:rsid w:val="005E6597"/>
    <w:rsid w:val="005E7EDD"/>
    <w:rsid w:val="00600A9E"/>
    <w:rsid w:val="006020DB"/>
    <w:rsid w:val="00604D7F"/>
    <w:rsid w:val="00610875"/>
    <w:rsid w:val="006117F6"/>
    <w:rsid w:val="006165C4"/>
    <w:rsid w:val="006179CD"/>
    <w:rsid w:val="00617B19"/>
    <w:rsid w:val="00620234"/>
    <w:rsid w:val="00624474"/>
    <w:rsid w:val="00624C52"/>
    <w:rsid w:val="00635A04"/>
    <w:rsid w:val="006430B4"/>
    <w:rsid w:val="00643BE3"/>
    <w:rsid w:val="006466F1"/>
    <w:rsid w:val="00646ACD"/>
    <w:rsid w:val="006570D0"/>
    <w:rsid w:val="006572EC"/>
    <w:rsid w:val="006639F8"/>
    <w:rsid w:val="00665FCD"/>
    <w:rsid w:val="00667E3D"/>
    <w:rsid w:val="00672074"/>
    <w:rsid w:val="00672B1A"/>
    <w:rsid w:val="00672C7D"/>
    <w:rsid w:val="00686D69"/>
    <w:rsid w:val="0069010B"/>
    <w:rsid w:val="00690D0B"/>
    <w:rsid w:val="006933A2"/>
    <w:rsid w:val="00693E66"/>
    <w:rsid w:val="00697078"/>
    <w:rsid w:val="00697E70"/>
    <w:rsid w:val="006A1BB7"/>
    <w:rsid w:val="006A3648"/>
    <w:rsid w:val="006B2017"/>
    <w:rsid w:val="006B4057"/>
    <w:rsid w:val="006B42CC"/>
    <w:rsid w:val="006C311F"/>
    <w:rsid w:val="006C66E5"/>
    <w:rsid w:val="006D0EA0"/>
    <w:rsid w:val="006D7742"/>
    <w:rsid w:val="006E45D6"/>
    <w:rsid w:val="006E78D3"/>
    <w:rsid w:val="006E7A44"/>
    <w:rsid w:val="00701358"/>
    <w:rsid w:val="00703830"/>
    <w:rsid w:val="00705EAB"/>
    <w:rsid w:val="00706D11"/>
    <w:rsid w:val="00712B37"/>
    <w:rsid w:val="00715E3D"/>
    <w:rsid w:val="007231C6"/>
    <w:rsid w:val="0072519C"/>
    <w:rsid w:val="007252BB"/>
    <w:rsid w:val="00725554"/>
    <w:rsid w:val="00727C25"/>
    <w:rsid w:val="00727EE0"/>
    <w:rsid w:val="007307E5"/>
    <w:rsid w:val="007401B2"/>
    <w:rsid w:val="0074278D"/>
    <w:rsid w:val="00742A72"/>
    <w:rsid w:val="00745C19"/>
    <w:rsid w:val="00746EED"/>
    <w:rsid w:val="0075014B"/>
    <w:rsid w:val="00752248"/>
    <w:rsid w:val="00756A74"/>
    <w:rsid w:val="00762514"/>
    <w:rsid w:val="0076722C"/>
    <w:rsid w:val="00770AF9"/>
    <w:rsid w:val="00771398"/>
    <w:rsid w:val="00777DC0"/>
    <w:rsid w:val="00785029"/>
    <w:rsid w:val="007867E2"/>
    <w:rsid w:val="00786951"/>
    <w:rsid w:val="00791217"/>
    <w:rsid w:val="007A4934"/>
    <w:rsid w:val="007A70B2"/>
    <w:rsid w:val="007B263F"/>
    <w:rsid w:val="007B30AC"/>
    <w:rsid w:val="007B5344"/>
    <w:rsid w:val="007B53E7"/>
    <w:rsid w:val="007B5D80"/>
    <w:rsid w:val="007C0ECA"/>
    <w:rsid w:val="007C11A7"/>
    <w:rsid w:val="007C3819"/>
    <w:rsid w:val="007C592E"/>
    <w:rsid w:val="007D3391"/>
    <w:rsid w:val="007D3E35"/>
    <w:rsid w:val="007D66B8"/>
    <w:rsid w:val="007E1549"/>
    <w:rsid w:val="007F084C"/>
    <w:rsid w:val="007F4A3F"/>
    <w:rsid w:val="007F53D1"/>
    <w:rsid w:val="00805A64"/>
    <w:rsid w:val="00806B90"/>
    <w:rsid w:val="00815C23"/>
    <w:rsid w:val="00816301"/>
    <w:rsid w:val="00820E1E"/>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53E9"/>
    <w:rsid w:val="00855B8E"/>
    <w:rsid w:val="0086027B"/>
    <w:rsid w:val="0086343B"/>
    <w:rsid w:val="00863480"/>
    <w:rsid w:val="00866AAC"/>
    <w:rsid w:val="00866BC5"/>
    <w:rsid w:val="00867A32"/>
    <w:rsid w:val="00873269"/>
    <w:rsid w:val="00875330"/>
    <w:rsid w:val="00876990"/>
    <w:rsid w:val="008773D2"/>
    <w:rsid w:val="0088103D"/>
    <w:rsid w:val="008829CF"/>
    <w:rsid w:val="008856BB"/>
    <w:rsid w:val="00885A18"/>
    <w:rsid w:val="00895B87"/>
    <w:rsid w:val="00896060"/>
    <w:rsid w:val="008A1E4C"/>
    <w:rsid w:val="008A3BA0"/>
    <w:rsid w:val="008A54A1"/>
    <w:rsid w:val="008B09D0"/>
    <w:rsid w:val="008B3E35"/>
    <w:rsid w:val="008B4379"/>
    <w:rsid w:val="008B71AC"/>
    <w:rsid w:val="008C0791"/>
    <w:rsid w:val="008C0FFB"/>
    <w:rsid w:val="008C16DB"/>
    <w:rsid w:val="008C264D"/>
    <w:rsid w:val="008C48D9"/>
    <w:rsid w:val="008C7BAE"/>
    <w:rsid w:val="008D0C44"/>
    <w:rsid w:val="008D2424"/>
    <w:rsid w:val="008E488E"/>
    <w:rsid w:val="008E5FA7"/>
    <w:rsid w:val="008F0A84"/>
    <w:rsid w:val="008F2007"/>
    <w:rsid w:val="008F2B2E"/>
    <w:rsid w:val="008F45A1"/>
    <w:rsid w:val="008F5035"/>
    <w:rsid w:val="00902639"/>
    <w:rsid w:val="00902796"/>
    <w:rsid w:val="00903F76"/>
    <w:rsid w:val="00910525"/>
    <w:rsid w:val="00910A7A"/>
    <w:rsid w:val="00910AB2"/>
    <w:rsid w:val="009124C1"/>
    <w:rsid w:val="00915501"/>
    <w:rsid w:val="00923431"/>
    <w:rsid w:val="00926EDF"/>
    <w:rsid w:val="00926F00"/>
    <w:rsid w:val="0093166B"/>
    <w:rsid w:val="0093445B"/>
    <w:rsid w:val="00934DA8"/>
    <w:rsid w:val="00935983"/>
    <w:rsid w:val="00935985"/>
    <w:rsid w:val="00940AFC"/>
    <w:rsid w:val="00941672"/>
    <w:rsid w:val="00941F6F"/>
    <w:rsid w:val="00945423"/>
    <w:rsid w:val="009519CA"/>
    <w:rsid w:val="0095238B"/>
    <w:rsid w:val="009545E2"/>
    <w:rsid w:val="009546D4"/>
    <w:rsid w:val="009559F7"/>
    <w:rsid w:val="009575BC"/>
    <w:rsid w:val="009614FF"/>
    <w:rsid w:val="00965799"/>
    <w:rsid w:val="0098026A"/>
    <w:rsid w:val="0098108B"/>
    <w:rsid w:val="00981810"/>
    <w:rsid w:val="00987E7A"/>
    <w:rsid w:val="00991B0D"/>
    <w:rsid w:val="009941A4"/>
    <w:rsid w:val="00996D78"/>
    <w:rsid w:val="00997B0B"/>
    <w:rsid w:val="009A25D3"/>
    <w:rsid w:val="009A4C7F"/>
    <w:rsid w:val="009A694F"/>
    <w:rsid w:val="009B161F"/>
    <w:rsid w:val="009B164A"/>
    <w:rsid w:val="009C0EF8"/>
    <w:rsid w:val="009C36E2"/>
    <w:rsid w:val="009C4B3E"/>
    <w:rsid w:val="009C5FC8"/>
    <w:rsid w:val="009C680B"/>
    <w:rsid w:val="009D249D"/>
    <w:rsid w:val="009D2D80"/>
    <w:rsid w:val="009D3A36"/>
    <w:rsid w:val="009E0BCF"/>
    <w:rsid w:val="009E2DFC"/>
    <w:rsid w:val="009F1753"/>
    <w:rsid w:val="009F3CDC"/>
    <w:rsid w:val="009F580E"/>
    <w:rsid w:val="00A0015A"/>
    <w:rsid w:val="00A012FF"/>
    <w:rsid w:val="00A04397"/>
    <w:rsid w:val="00A049BD"/>
    <w:rsid w:val="00A06AFF"/>
    <w:rsid w:val="00A10ACA"/>
    <w:rsid w:val="00A12C3B"/>
    <w:rsid w:val="00A14228"/>
    <w:rsid w:val="00A2168D"/>
    <w:rsid w:val="00A21AD6"/>
    <w:rsid w:val="00A225ED"/>
    <w:rsid w:val="00A2425E"/>
    <w:rsid w:val="00A25586"/>
    <w:rsid w:val="00A25E58"/>
    <w:rsid w:val="00A30980"/>
    <w:rsid w:val="00A315D7"/>
    <w:rsid w:val="00A3511A"/>
    <w:rsid w:val="00A3639A"/>
    <w:rsid w:val="00A36642"/>
    <w:rsid w:val="00A41B1B"/>
    <w:rsid w:val="00A41F17"/>
    <w:rsid w:val="00A46670"/>
    <w:rsid w:val="00A539B7"/>
    <w:rsid w:val="00A564DE"/>
    <w:rsid w:val="00A56F66"/>
    <w:rsid w:val="00A609FF"/>
    <w:rsid w:val="00A60E39"/>
    <w:rsid w:val="00A64392"/>
    <w:rsid w:val="00A6481B"/>
    <w:rsid w:val="00A6481E"/>
    <w:rsid w:val="00A73CCE"/>
    <w:rsid w:val="00A7428B"/>
    <w:rsid w:val="00A75122"/>
    <w:rsid w:val="00A764A0"/>
    <w:rsid w:val="00A80DE4"/>
    <w:rsid w:val="00A8109E"/>
    <w:rsid w:val="00A81B4F"/>
    <w:rsid w:val="00A86A1B"/>
    <w:rsid w:val="00A87E8A"/>
    <w:rsid w:val="00A911C5"/>
    <w:rsid w:val="00A91E54"/>
    <w:rsid w:val="00AA04F4"/>
    <w:rsid w:val="00AA265A"/>
    <w:rsid w:val="00AA2CCB"/>
    <w:rsid w:val="00AA3AF1"/>
    <w:rsid w:val="00AA7EA3"/>
    <w:rsid w:val="00AC2AAE"/>
    <w:rsid w:val="00AC373B"/>
    <w:rsid w:val="00AD0DA0"/>
    <w:rsid w:val="00AD48D4"/>
    <w:rsid w:val="00AD5FCB"/>
    <w:rsid w:val="00AD7E40"/>
    <w:rsid w:val="00AE46D1"/>
    <w:rsid w:val="00AE56A3"/>
    <w:rsid w:val="00AE6FD1"/>
    <w:rsid w:val="00AF43BB"/>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D1F"/>
    <w:rsid w:val="00B41BE4"/>
    <w:rsid w:val="00B41D80"/>
    <w:rsid w:val="00B43C5F"/>
    <w:rsid w:val="00B57D60"/>
    <w:rsid w:val="00B619A5"/>
    <w:rsid w:val="00B70036"/>
    <w:rsid w:val="00B7131D"/>
    <w:rsid w:val="00B73F87"/>
    <w:rsid w:val="00B77A86"/>
    <w:rsid w:val="00B8369A"/>
    <w:rsid w:val="00B83CD0"/>
    <w:rsid w:val="00B85016"/>
    <w:rsid w:val="00B86976"/>
    <w:rsid w:val="00BB0B18"/>
    <w:rsid w:val="00BB1695"/>
    <w:rsid w:val="00BB3268"/>
    <w:rsid w:val="00BB40F4"/>
    <w:rsid w:val="00BC1867"/>
    <w:rsid w:val="00BC29FA"/>
    <w:rsid w:val="00BD05CA"/>
    <w:rsid w:val="00BD0837"/>
    <w:rsid w:val="00BD1B15"/>
    <w:rsid w:val="00BD35D7"/>
    <w:rsid w:val="00BD70B3"/>
    <w:rsid w:val="00BE3E47"/>
    <w:rsid w:val="00BE4EB3"/>
    <w:rsid w:val="00BE7560"/>
    <w:rsid w:val="00BF40DD"/>
    <w:rsid w:val="00BF689F"/>
    <w:rsid w:val="00C01A10"/>
    <w:rsid w:val="00C0367E"/>
    <w:rsid w:val="00C064FF"/>
    <w:rsid w:val="00C14B86"/>
    <w:rsid w:val="00C17027"/>
    <w:rsid w:val="00C20E77"/>
    <w:rsid w:val="00C253EC"/>
    <w:rsid w:val="00C25FA3"/>
    <w:rsid w:val="00C30D94"/>
    <w:rsid w:val="00C31377"/>
    <w:rsid w:val="00C31814"/>
    <w:rsid w:val="00C31B9E"/>
    <w:rsid w:val="00C31BE2"/>
    <w:rsid w:val="00C35A80"/>
    <w:rsid w:val="00C375F5"/>
    <w:rsid w:val="00C37B84"/>
    <w:rsid w:val="00C37CEC"/>
    <w:rsid w:val="00C41485"/>
    <w:rsid w:val="00C424AE"/>
    <w:rsid w:val="00C44B5C"/>
    <w:rsid w:val="00C47B73"/>
    <w:rsid w:val="00C516A9"/>
    <w:rsid w:val="00C52B18"/>
    <w:rsid w:val="00C556DF"/>
    <w:rsid w:val="00C5662E"/>
    <w:rsid w:val="00C65C19"/>
    <w:rsid w:val="00C672E2"/>
    <w:rsid w:val="00C71ADB"/>
    <w:rsid w:val="00C740BC"/>
    <w:rsid w:val="00C76151"/>
    <w:rsid w:val="00C76BD6"/>
    <w:rsid w:val="00C8739A"/>
    <w:rsid w:val="00C9344F"/>
    <w:rsid w:val="00C93BC1"/>
    <w:rsid w:val="00C9577A"/>
    <w:rsid w:val="00C96B7A"/>
    <w:rsid w:val="00C977BF"/>
    <w:rsid w:val="00C97D33"/>
    <w:rsid w:val="00CA406A"/>
    <w:rsid w:val="00CA6C73"/>
    <w:rsid w:val="00CB11F1"/>
    <w:rsid w:val="00CB2632"/>
    <w:rsid w:val="00CB3498"/>
    <w:rsid w:val="00CB4C0A"/>
    <w:rsid w:val="00CB663F"/>
    <w:rsid w:val="00CB6A64"/>
    <w:rsid w:val="00CC0ADB"/>
    <w:rsid w:val="00CC7A39"/>
    <w:rsid w:val="00CD1096"/>
    <w:rsid w:val="00CD2EE9"/>
    <w:rsid w:val="00CD34BA"/>
    <w:rsid w:val="00CD5767"/>
    <w:rsid w:val="00CD5796"/>
    <w:rsid w:val="00CD6014"/>
    <w:rsid w:val="00CE14A8"/>
    <w:rsid w:val="00CE1C6C"/>
    <w:rsid w:val="00CE5BB1"/>
    <w:rsid w:val="00CE70CF"/>
    <w:rsid w:val="00CF6674"/>
    <w:rsid w:val="00D008E2"/>
    <w:rsid w:val="00D00F4A"/>
    <w:rsid w:val="00D02A85"/>
    <w:rsid w:val="00D034DB"/>
    <w:rsid w:val="00D04338"/>
    <w:rsid w:val="00D04F20"/>
    <w:rsid w:val="00D06537"/>
    <w:rsid w:val="00D14B98"/>
    <w:rsid w:val="00D15137"/>
    <w:rsid w:val="00D15C02"/>
    <w:rsid w:val="00D16CAC"/>
    <w:rsid w:val="00D17289"/>
    <w:rsid w:val="00D31F2D"/>
    <w:rsid w:val="00D370C8"/>
    <w:rsid w:val="00D40E07"/>
    <w:rsid w:val="00D412E3"/>
    <w:rsid w:val="00D5665C"/>
    <w:rsid w:val="00D61A99"/>
    <w:rsid w:val="00D62ED5"/>
    <w:rsid w:val="00D678E4"/>
    <w:rsid w:val="00D779AA"/>
    <w:rsid w:val="00D8268A"/>
    <w:rsid w:val="00D8558F"/>
    <w:rsid w:val="00D93222"/>
    <w:rsid w:val="00D93931"/>
    <w:rsid w:val="00D9564A"/>
    <w:rsid w:val="00D95698"/>
    <w:rsid w:val="00D97099"/>
    <w:rsid w:val="00DA0EC9"/>
    <w:rsid w:val="00DA38DF"/>
    <w:rsid w:val="00DA39DA"/>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7629"/>
    <w:rsid w:val="00E02F34"/>
    <w:rsid w:val="00E05C3E"/>
    <w:rsid w:val="00E2140E"/>
    <w:rsid w:val="00E2379E"/>
    <w:rsid w:val="00E27CBC"/>
    <w:rsid w:val="00E32283"/>
    <w:rsid w:val="00E32953"/>
    <w:rsid w:val="00E32E7A"/>
    <w:rsid w:val="00E470C4"/>
    <w:rsid w:val="00E47CE1"/>
    <w:rsid w:val="00E5115D"/>
    <w:rsid w:val="00E533D2"/>
    <w:rsid w:val="00E54F40"/>
    <w:rsid w:val="00E565F7"/>
    <w:rsid w:val="00E61149"/>
    <w:rsid w:val="00E65851"/>
    <w:rsid w:val="00E67F9F"/>
    <w:rsid w:val="00E67FED"/>
    <w:rsid w:val="00E71CBB"/>
    <w:rsid w:val="00E7312F"/>
    <w:rsid w:val="00E75737"/>
    <w:rsid w:val="00E7783D"/>
    <w:rsid w:val="00E8035D"/>
    <w:rsid w:val="00E82F74"/>
    <w:rsid w:val="00E846EA"/>
    <w:rsid w:val="00E85D6C"/>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C2465"/>
    <w:rsid w:val="00EC64E8"/>
    <w:rsid w:val="00ED36B0"/>
    <w:rsid w:val="00EE0AC1"/>
    <w:rsid w:val="00EF4AEB"/>
    <w:rsid w:val="00EF542F"/>
    <w:rsid w:val="00EF61A7"/>
    <w:rsid w:val="00F066B3"/>
    <w:rsid w:val="00F15945"/>
    <w:rsid w:val="00F2177F"/>
    <w:rsid w:val="00F219E8"/>
    <w:rsid w:val="00F22536"/>
    <w:rsid w:val="00F2258C"/>
    <w:rsid w:val="00F22F0F"/>
    <w:rsid w:val="00F24082"/>
    <w:rsid w:val="00F25EF1"/>
    <w:rsid w:val="00F34258"/>
    <w:rsid w:val="00F348A0"/>
    <w:rsid w:val="00F40C1B"/>
    <w:rsid w:val="00F4453B"/>
    <w:rsid w:val="00F542BB"/>
    <w:rsid w:val="00F55402"/>
    <w:rsid w:val="00F56DC6"/>
    <w:rsid w:val="00F62019"/>
    <w:rsid w:val="00F6638A"/>
    <w:rsid w:val="00F67FD6"/>
    <w:rsid w:val="00F709BA"/>
    <w:rsid w:val="00F74091"/>
    <w:rsid w:val="00F75D11"/>
    <w:rsid w:val="00F76855"/>
    <w:rsid w:val="00F76A32"/>
    <w:rsid w:val="00F76DD0"/>
    <w:rsid w:val="00F80C4E"/>
    <w:rsid w:val="00F86148"/>
    <w:rsid w:val="00F94469"/>
    <w:rsid w:val="00F96043"/>
    <w:rsid w:val="00F96898"/>
    <w:rsid w:val="00FA040D"/>
    <w:rsid w:val="00FA5830"/>
    <w:rsid w:val="00FA6AC0"/>
    <w:rsid w:val="00FB04FD"/>
    <w:rsid w:val="00FB2148"/>
    <w:rsid w:val="00FB3E23"/>
    <w:rsid w:val="00FC04B7"/>
    <w:rsid w:val="00FC04BC"/>
    <w:rsid w:val="00FD379B"/>
    <w:rsid w:val="00FD3CDB"/>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C7AC93-120D-D74B-A069-318FAB6F03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1275</TotalTime>
  <Pages>11</Pages>
  <Words>2237</Words>
  <Characters>12756</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686</cp:revision>
  <cp:lastPrinted>2018-10-23T03:22:00Z</cp:lastPrinted>
  <dcterms:created xsi:type="dcterms:W3CDTF">2018-10-16T00:05:00Z</dcterms:created>
  <dcterms:modified xsi:type="dcterms:W3CDTF">2018-11-21T21:10:00Z</dcterms:modified>
</cp:coreProperties>
</file>