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二叉树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二叉树的概念和建立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二叉树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是一种特殊的树，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每次分叉不超过两部分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。二叉树作为数据结构是非常重要和基础的。无论是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二叉堆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线段树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还是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平衡树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，这些高级的数据结构都以二叉树为基础。多叉树可以转换成二叉树。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二叉树的遍历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二叉树层次遍历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二叉树的深度优先遍历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前序(根)遍历：首先访问根结点，然后遍历左子树，最后遍历右子树。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中序(根)遍历：首先遍历左子树，然后访问根结点，最后遍历右子树。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前序(根)遍历：首先遍历左子树，然后遍历右子树，最后访问根结点。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无论哪种遍历方式，本质上都是深度优先遍历，只是递归的顺序不一样。其实，二叉树的遍历本质上也是深度优先搜索。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按照上面的3种遍历方式编写函数，可以写出下面的代码：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pre_order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printf(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"%d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(t[x].left)pre_order(t[x].left)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(t[x].right)pre_order(t[x].right)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in_order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(t[x].left)in_order(t[x].left)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printf(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"%d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(t[x].right)in_order(t[x].right)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post_order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(t[x].left)post_order(t[x].left)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(t[x].right)post_order(t[x].right)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printf(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"%d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给出一颗二叉树的中序遍历和前序遍历，求出这棵二叉树的后序遍历。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highlight w:val="none"/>
          <w:lang w:val="en-US" w:eastAsia="zh-CN"/>
        </w:rPr>
        <w:t>分析：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通过前序遍历可以找出当前二叉树的根(即前序遍历中第一个位置的值)，然后可以在中序遍历中找出当前二叉树的根所在的位置，此时可以得到左子树和右子树的大小，于是可以继续递归下去操作。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于是，可以递归求解：(</w:t>
      </w:r>
      <w:r>
        <w:rPr>
          <w:rFonts w:hint="eastAsia"/>
          <w:b/>
          <w:bCs/>
          <w:color w:val="FF0000"/>
          <w:sz w:val="21"/>
          <w:szCs w:val="21"/>
          <w:highlight w:val="none"/>
          <w:lang w:val="en-US" w:eastAsia="zh-CN"/>
        </w:rPr>
        <w:t>好像不是题解？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build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l1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,int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r1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,int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l2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,int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r2){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i=l2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i&lt;=r2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(b[i]==a[l1]){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build(l1+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l1+i-l2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l2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build(l1+i-l2+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r1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r2)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cout&lt;&lt;a[l1]&lt;&lt;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   return;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二叉树的综合应用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highlight w:val="green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二叉搜索树，平衡二叉搜索树(简称：平衡树)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highlight w:val="green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green"/>
          <w:lang w:val="en-US" w:eastAsia="zh-CN"/>
        </w:rPr>
        <w:t>表达式树：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达式树的叶结点是操作数，非叶结点是操作符，假设所有的运算符都是双目运算符，那么表达式就是一棵二叉树。可以通过递归计算左子树和右子树的值，然后在根结点处按照根结点的运算法则来合并左子树和右子树的值，得到根结点的值，从而可以得到整个表达式的值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表达式树的前序遍历也叫作这个表达式的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前缀表达式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表达式树的中序遍历也叫作这个表达式的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中缀表达式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，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中序表达式是平常最常见的表达式。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表达式树的后序遍历也叫作这个表达式的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后缀表达式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，后缀表达式是计算机中最常用的表达式，因为便于计算机计算。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auto"/>
          <w:sz w:val="21"/>
          <w:szCs w:val="21"/>
          <w:highlight w:val="green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green"/>
          <w:lang w:val="en-US" w:eastAsia="zh-CN"/>
        </w:rPr>
        <w:t>遍历问题: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已知一棵二叉树的前序和中序遍历，求它的后序遍历。相应地，已知一棵二叉树的后序遍历和中序遍历序列，也能求出它的前序遍历。然而，给定一棵二叉树的前序和后序遍历，却不能确定其中序遍历序列(拥有相同的前序遍历和后序遍历的二叉树，但中序遍历却不相同)。给出二叉树的前序遍历结果s1，后序遍历结果s2，输出可能的中序遍历序列的总数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分析：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观察题目，可以发现一个性质，在知道前序后序的情况下有不同的中序遍历，当且仅当这个结点只有一个儿子，于是可以将问题转化为找只有一个儿子的结点个数。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如果在前序中出现AB，后序中出现BA，则这个结点一定只有一个儿子，于是只需要求出满足这样的条件的点的个数即可。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假设有x个结点只有一个儿子，那按照乘法原理，每个这样的结点有两种可能性：有左儿子或者有右儿子，于是答案是2^x种可能的二叉树。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 xml:space="preserve">#define 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 xml:space="preserve">MAXN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100010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ans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char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MAXN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MAXN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a[i]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b[j]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(a[i]==b[j]&amp;&amp;a[i+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]==b[j-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    ans++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cout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&lt;&lt;ans)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endl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7325" cy="6172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键盘输入换行后不就直接输出了嘛？怎么又能够输入cba？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4C6E34"/>
    <w:multiLevelType w:val="singleLevel"/>
    <w:tmpl w:val="9E4C6E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4B9C04"/>
    <w:multiLevelType w:val="singleLevel"/>
    <w:tmpl w:val="1C4B9C0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22E29298"/>
    <w:multiLevelType w:val="singleLevel"/>
    <w:tmpl w:val="22E2929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1MTkxNGI5Mjg1ODIxMDEwMGNmNWM0MDU0NmE2OGIifQ=="/>
  </w:docVars>
  <w:rsids>
    <w:rsidRoot w:val="00000000"/>
    <w:rsid w:val="03EA2DA3"/>
    <w:rsid w:val="08DC111E"/>
    <w:rsid w:val="0A726C1E"/>
    <w:rsid w:val="0BD7260A"/>
    <w:rsid w:val="0EDC6309"/>
    <w:rsid w:val="147D44E2"/>
    <w:rsid w:val="1C270C2C"/>
    <w:rsid w:val="1C9E3B1A"/>
    <w:rsid w:val="21177171"/>
    <w:rsid w:val="222C2AD7"/>
    <w:rsid w:val="22F33CA8"/>
    <w:rsid w:val="235014BD"/>
    <w:rsid w:val="23E0652B"/>
    <w:rsid w:val="24026C9E"/>
    <w:rsid w:val="26FD62B6"/>
    <w:rsid w:val="28BA0BCD"/>
    <w:rsid w:val="293566B0"/>
    <w:rsid w:val="2ACF2352"/>
    <w:rsid w:val="2B2D1D72"/>
    <w:rsid w:val="2C53592E"/>
    <w:rsid w:val="2E3D58CA"/>
    <w:rsid w:val="381F4FD2"/>
    <w:rsid w:val="3C5B0B66"/>
    <w:rsid w:val="3E573149"/>
    <w:rsid w:val="41DB7BC2"/>
    <w:rsid w:val="41F738AE"/>
    <w:rsid w:val="475F0B30"/>
    <w:rsid w:val="478C51A8"/>
    <w:rsid w:val="4BC97651"/>
    <w:rsid w:val="4E3C73B1"/>
    <w:rsid w:val="52AA2013"/>
    <w:rsid w:val="5423353D"/>
    <w:rsid w:val="5582167B"/>
    <w:rsid w:val="564A4C7A"/>
    <w:rsid w:val="580D5718"/>
    <w:rsid w:val="5899529B"/>
    <w:rsid w:val="5CA645E6"/>
    <w:rsid w:val="5FFA4EDB"/>
    <w:rsid w:val="62DB5DE4"/>
    <w:rsid w:val="64586688"/>
    <w:rsid w:val="6B0A769F"/>
    <w:rsid w:val="6F27711C"/>
    <w:rsid w:val="775C68F3"/>
    <w:rsid w:val="79B745D3"/>
    <w:rsid w:val="7D533334"/>
    <w:rsid w:val="7D7070CD"/>
    <w:rsid w:val="7DBC7BE9"/>
    <w:rsid w:val="7E4E4C18"/>
    <w:rsid w:val="7FD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Lines="0" w:beforeAutospacing="0" w:afterLines="0" w:afterAutospacing="0" w:line="240" w:lineRule="auto"/>
      <w:ind w:firstLine="640" w:firstLineChars="200"/>
      <w:jc w:val="right"/>
      <w:outlineLvl w:val="0"/>
    </w:pPr>
    <w:rPr>
      <w:rFonts w:ascii="Times New Roman" w:hAnsi="Times New Roman" w:eastAsia="宋体"/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0" w:leftChars="0" w:firstLine="640" w:firstLineChars="200"/>
      <w:jc w:val="right"/>
    </w:pPr>
    <w:rPr>
      <w:rFonts w:ascii="Times New Roman" w:hAnsi="Times New Roman" w:eastAsia="宋体"/>
      <w:sz w:val="28"/>
    </w:rPr>
  </w:style>
  <w:style w:type="paragraph" w:styleId="4">
    <w:name w:val="toc 1"/>
    <w:basedOn w:val="1"/>
    <w:next w:val="1"/>
    <w:qFormat/>
    <w:uiPriority w:val="0"/>
    <w:pPr>
      <w:spacing w:line="360" w:lineRule="auto"/>
      <w:ind w:firstLine="0" w:firstLineChars="0"/>
      <w:jc w:val="right"/>
    </w:pPr>
    <w:rPr>
      <w:rFonts w:ascii="Times New Roman" w:hAnsi="Times New Roman" w:eastAsia="宋体"/>
      <w:sz w:val="28"/>
    </w:rPr>
  </w:style>
  <w:style w:type="paragraph" w:styleId="5">
    <w:name w:val="toc 2"/>
    <w:basedOn w:val="1"/>
    <w:next w:val="1"/>
    <w:qFormat/>
    <w:uiPriority w:val="0"/>
    <w:pPr>
      <w:spacing w:line="360" w:lineRule="auto"/>
      <w:ind w:left="0" w:leftChars="0" w:firstLine="320" w:firstLineChars="100"/>
      <w:jc w:val="right"/>
    </w:pPr>
    <w:rPr>
      <w:rFonts w:ascii="Times New Roman" w:hAnsi="Times New Roman" w:eastAsia="宋体"/>
      <w:sz w:val="2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1 Char"/>
    <w:link w:val="2"/>
    <w:qFormat/>
    <w:uiPriority w:val="0"/>
    <w:rPr>
      <w:rFonts w:ascii="Times New Roman" w:hAnsi="Times New Roman" w:eastAsia="宋体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1147</Words>
  <Characters>1781</Characters>
  <Lines>0</Lines>
  <Paragraphs>0</Paragraphs>
  <TotalTime>24</TotalTime>
  <ScaleCrop>false</ScaleCrop>
  <LinksUpToDate>false</LinksUpToDate>
  <CharactersWithSpaces>1960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2021-05-15T03:16:00Z</dcterms:created>
  <dc:creator>Administrator</dc:creator>
  <cp:lastModifiedBy>xue</cp:lastModifiedBy>
  <dcterms:modified xsi:type="dcterms:W3CDTF">2022-06-27T10:24:42Z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B373A274ADB6415BAE974DA9B94A6A50</vt:lpwstr>
  </property>
</Properties>
</file>