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二分查找与二分答案</w:t>
      </w:r>
    </w:p>
    <w:p>
      <w:pPr>
        <w:jc w:val="both"/>
        <w:rPr>
          <w:rFonts w:hint="default"/>
          <w:b/>
          <w:bCs/>
          <w:color w:val="FF0000"/>
          <w:sz w:val="24"/>
          <w:szCs w:val="24"/>
          <w:highlight w:val="green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highlight w:val="green"/>
          <w:lang w:val="en-US" w:eastAsia="zh-CN"/>
        </w:rPr>
        <w:t>二分答案：</w:t>
      </w:r>
      <w:r>
        <w:rPr>
          <w:rFonts w:hint="eastAsia"/>
          <w:sz w:val="21"/>
          <w:szCs w:val="21"/>
          <w:highlight w:val="green"/>
          <w:lang w:val="en-US" w:eastAsia="zh-CN"/>
        </w:rPr>
        <w:t>二分答案与二分查找类似，即对有着单调性的答案进行二分，大多数情况下用于求解满足某种条件下的最大(小)值。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二分查找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在一个已知的有序数据集上进行二分地查找。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lower_bound(begin,end,val):</w:t>
      </w:r>
      <w:r>
        <w:rPr>
          <w:rFonts w:hint="eastAsia"/>
          <w:sz w:val="21"/>
          <w:szCs w:val="21"/>
          <w:lang w:val="en-US" w:eastAsia="zh-CN"/>
        </w:rPr>
        <w:t>在值有序的数组连续地址[begin,end)中找到第一个位置并返回其地址，使得val插入在这个位置前面，整个数组仍然保持有序。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upper_bound(begin,end,val):</w:t>
      </w:r>
      <w:r>
        <w:rPr>
          <w:rFonts w:hint="eastAsia"/>
          <w:sz w:val="21"/>
          <w:szCs w:val="21"/>
          <w:lang w:val="en-US" w:eastAsia="zh-CN"/>
        </w:rPr>
        <w:t>在值有序的数组连续地址[begin,end)中找到最后一个位置并返回其地址，使得val插入在这个位置前面，整个数组仍然保持有序。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二分答案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答案有一个区间，在这个区间中二分，直到找到最优答案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砍树：</w:t>
      </w:r>
      <w:r>
        <w:rPr>
          <w:rFonts w:hint="eastAsia"/>
          <w:sz w:val="21"/>
          <w:szCs w:val="21"/>
          <w:lang w:val="en-US" w:eastAsia="zh-CN"/>
        </w:rPr>
        <w:t>n棵树高度分别为a1,a2,…，an,对于一个砍树高度h，可以锯下并收集到每棵树上比h高的部分的木材(不高于h的部分保持不变)，现在需要求最大的整数高度h，使得能够收集到长度为m的木材。其中n&lt;=10^6,树高不超过10^9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从1开始一米一米地往上面枚举，每次枚举高度都需要计算收集到的木材数量，如果x米时满足要求，但是x+1米时无法满足要求，输出x.这种方法虽然答案是对的，但是复杂度是O(n*h)，效率很低，因此需要考虑更好的办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cyan"/>
          <w:lang w:val="en-US" w:eastAsia="zh-CN"/>
        </w:rPr>
      </w:pPr>
      <w:r>
        <w:rPr>
          <w:rFonts w:hint="eastAsia"/>
          <w:sz w:val="21"/>
          <w:szCs w:val="21"/>
          <w:highlight w:val="cyan"/>
          <w:lang w:val="en-US" w:eastAsia="zh-CN"/>
        </w:rPr>
        <w:t>先来变换一下题目：令“条件”表示“当砍树高度为x时可以获取不少于m的木材”，那么就是要找最大的x使得“条件”成立。再来看一下这个“条件”是否具有单调性：当x超过某个数时，“条件”一定不成立，而不超过这个数时，“条件”一定成立。完全符合二分条件！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#define 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 xml:space="preserve">maxn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1000010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typedef long long </w:t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>LL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 xml:space="preserve">LL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a[</w:t>
      </w:r>
      <w:r>
        <w:rPr>
          <w:rFonts w:hint="default" w:ascii="Consolas" w:hAnsi="Consolas" w:eastAsia="monospace" w:cs="Consolas"/>
          <w:color w:val="908B25"/>
          <w:sz w:val="19"/>
          <w:szCs w:val="19"/>
          <w:shd w:val="clear" w:fill="2B2B2B"/>
        </w:rPr>
        <w:t>maxn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bool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P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h){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当砍树高度为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h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时，能否得到大于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m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的木材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 xml:space="preserve">LL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tot=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(a[i]&gt;h)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tot+=a[i]-h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按照题意模拟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tot&gt;=m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scanf(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"%lld%lld"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&amp;n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&amp;m)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scanf(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"%lld"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&amp;a[i])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1e9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mid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(L&lt;=R)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(P(mid=L+R&gt;&gt;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一种压行技巧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ans=mid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L=mid+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如果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P(mid)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为真，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mid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可以成为答案，真正的答案可能在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mid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右侧，左端点右移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R=mid-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//P(mid)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为假，答案在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mid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左侧，右端点左移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"%d"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ans)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1"/>
          <w:szCs w:val="21"/>
          <w:highlight w:val="green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highlight w:val="green"/>
          <w:lang w:val="en-US" w:eastAsia="zh-CN"/>
        </w:rPr>
        <w:t>使用二分答案技巧的条件：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highlight w:val="none"/>
          <w:lang w:val="en-US" w:eastAsia="zh-CN"/>
        </w:rPr>
        <w:t>命题可以被归纳为找到</w:t>
      </w:r>
      <w:bookmarkStart w:id="0" w:name="_GoBack"/>
      <w:bookmarkEnd w:id="0"/>
      <w:r>
        <w:rPr>
          <w:rFonts w:hint="eastAsia"/>
          <w:b/>
          <w:bCs/>
          <w:color w:val="0000FF"/>
          <w:sz w:val="21"/>
          <w:szCs w:val="21"/>
          <w:highlight w:val="none"/>
          <w:lang w:val="en-US" w:eastAsia="zh-CN"/>
        </w:rPr>
        <w:t>使得某命题P(x)成立(或不成立)的最大(或最小)的x.</w:t>
      </w:r>
    </w:p>
    <w:p>
      <w:pPr>
        <w:numPr>
          <w:ilvl w:val="0"/>
          <w:numId w:val="3"/>
        </w:numPr>
        <w:jc w:val="both"/>
        <w:rPr>
          <w:rFonts w:hint="default"/>
          <w:b/>
          <w:bCs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highlight w:val="none"/>
          <w:lang w:val="en-US" w:eastAsia="zh-CN"/>
        </w:rPr>
        <w:t>把P(x)看作一个值为真或假的函数，那么它一定在某个分界线的一侧全为真，另一侧全为假。</w:t>
      </w:r>
    </w:p>
    <w:p>
      <w:pPr>
        <w:numPr>
          <w:ilvl w:val="0"/>
          <w:numId w:val="3"/>
        </w:numPr>
        <w:jc w:val="both"/>
        <w:rPr>
          <w:rFonts w:hint="default"/>
          <w:b/>
          <w:bCs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highlight w:val="none"/>
          <w:lang w:val="en-US" w:eastAsia="zh-CN"/>
        </w:rPr>
        <w:t>可以找到一个复杂度优秀的算法来检验P(x)的真假。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highlight w:val="none"/>
          <w:lang w:val="en-US" w:eastAsia="zh-CN"/>
        </w:rPr>
        <w:t>通俗来讲，二分答案可以用来处理“最大的最小”或“最小的最大”问题。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4DC7F3"/>
    <w:multiLevelType w:val="singleLevel"/>
    <w:tmpl w:val="D24DC7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2CC267"/>
    <w:multiLevelType w:val="singleLevel"/>
    <w:tmpl w:val="432CC26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73589AC"/>
    <w:multiLevelType w:val="singleLevel"/>
    <w:tmpl w:val="773589A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8DC111E"/>
    <w:rsid w:val="0A726C1E"/>
    <w:rsid w:val="0EDC6309"/>
    <w:rsid w:val="115F57E9"/>
    <w:rsid w:val="147D44E2"/>
    <w:rsid w:val="1C9E3B1A"/>
    <w:rsid w:val="21177171"/>
    <w:rsid w:val="22EC1E4D"/>
    <w:rsid w:val="235014BD"/>
    <w:rsid w:val="23E0652B"/>
    <w:rsid w:val="25FD4869"/>
    <w:rsid w:val="28DB5E79"/>
    <w:rsid w:val="293566B0"/>
    <w:rsid w:val="297665B1"/>
    <w:rsid w:val="2C53592E"/>
    <w:rsid w:val="2E3A5DFF"/>
    <w:rsid w:val="30760BD4"/>
    <w:rsid w:val="33F8735A"/>
    <w:rsid w:val="3E573149"/>
    <w:rsid w:val="41DB7BC2"/>
    <w:rsid w:val="4241582E"/>
    <w:rsid w:val="43194A98"/>
    <w:rsid w:val="441705B1"/>
    <w:rsid w:val="46EC3FF0"/>
    <w:rsid w:val="475F0B30"/>
    <w:rsid w:val="4BC97651"/>
    <w:rsid w:val="4E3C73B1"/>
    <w:rsid w:val="52AA2013"/>
    <w:rsid w:val="5423353D"/>
    <w:rsid w:val="549C59A4"/>
    <w:rsid w:val="580D5718"/>
    <w:rsid w:val="5899529B"/>
    <w:rsid w:val="59F24F0A"/>
    <w:rsid w:val="5CA645E6"/>
    <w:rsid w:val="5D4806FF"/>
    <w:rsid w:val="60C460AD"/>
    <w:rsid w:val="61226487"/>
    <w:rsid w:val="64586688"/>
    <w:rsid w:val="6E0F1387"/>
    <w:rsid w:val="74936D93"/>
    <w:rsid w:val="79B745D3"/>
    <w:rsid w:val="7D533334"/>
    <w:rsid w:val="7D7070CD"/>
    <w:rsid w:val="7E97572C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803</Words>
  <Characters>1237</Characters>
  <Lines>0</Lines>
  <Paragraphs>0</Paragraphs>
  <TotalTime>1</TotalTime>
  <ScaleCrop>false</ScaleCrop>
  <LinksUpToDate>false</LinksUpToDate>
  <CharactersWithSpaces>1369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2022-06-28T12:27:06Z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