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36AA" w14:textId="38CEBA2A" w:rsidR="00AB7ED3" w:rsidRDefault="00AB7ED3">
      <w:r>
        <w:t>Isaac St Hubert</w:t>
      </w:r>
    </w:p>
    <w:p w14:paraId="46000474" w14:textId="09B7C377" w:rsidR="00AB7ED3" w:rsidRDefault="00AB7ED3">
      <w:r>
        <w:t>11/16/2025</w:t>
      </w:r>
    </w:p>
    <w:p w14:paraId="1B4BAB43" w14:textId="0E127F38" w:rsidR="00AB7ED3" w:rsidRDefault="00AB7ED3">
      <w:r>
        <w:t>Module 4.2</w:t>
      </w:r>
    </w:p>
    <w:p w14:paraId="709D3D58" w14:textId="6531E3BB" w:rsidR="004C37CA" w:rsidRDefault="00AB7ED3">
      <w:r>
        <w:rPr>
          <w:noProof/>
        </w:rPr>
        <w:drawing>
          <wp:inline distT="0" distB="0" distL="0" distR="0" wp14:anchorId="45FA5E6A" wp14:editId="4EE8F156">
            <wp:extent cx="5936615" cy="3052657"/>
            <wp:effectExtent l="0" t="0" r="6985" b="0"/>
            <wp:docPr id="509927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760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5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F655" w14:textId="5EB44AAC" w:rsidR="00AB7ED3" w:rsidRDefault="00AB7ED3">
      <w:r>
        <w:rPr>
          <w:noProof/>
        </w:rPr>
        <w:drawing>
          <wp:inline distT="0" distB="0" distL="0" distR="0" wp14:anchorId="45A19654" wp14:editId="69D2603A">
            <wp:extent cx="5943600" cy="3054350"/>
            <wp:effectExtent l="0" t="0" r="0" b="0"/>
            <wp:docPr id="20432502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028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CA"/>
    <w:rsid w:val="002D7ADB"/>
    <w:rsid w:val="004C37CA"/>
    <w:rsid w:val="007339C5"/>
    <w:rsid w:val="008527FF"/>
    <w:rsid w:val="00AB7ED3"/>
    <w:rsid w:val="00AE1BF4"/>
    <w:rsid w:val="00E5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83C6"/>
  <w15:chartTrackingRefBased/>
  <w15:docId w15:val="{AF013FE3-D602-4BCE-B4A7-5266D825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2025-11-16T21:02:00Z</dcterms:created>
  <dcterms:modified xsi:type="dcterms:W3CDTF">2025-11-16T21:16:00Z</dcterms:modified>
</cp:coreProperties>
</file>