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6"/>
        <w:ind w:left="2160" w:firstLine="0"/>
        <w:rPr>
          <w:sz w:val="24"/>
          <w:szCs w:val="24"/>
        </w:rPr>
      </w:pPr>
      <w:r w:rsidDel="00000000" w:rsidR="00000000" w:rsidRPr="00000000">
        <w:rPr>
          <w:sz w:val="24"/>
          <w:szCs w:val="24"/>
          <w:rtl w:val="0"/>
        </w:rPr>
        <w:t xml:space="preserve">Department of Economics and Social Sciences</w:t>
      </w:r>
      <w:r w:rsidDel="00000000" w:rsidR="00000000" w:rsidRPr="00000000">
        <w:drawing>
          <wp:anchor allowOverlap="1" behindDoc="0" distB="0" distT="0" distL="114300" distR="114300" hidden="0" layoutInCell="1" locked="0" relativeHeight="0" simplePos="0">
            <wp:simplePos x="0" y="0"/>
            <wp:positionH relativeFrom="column">
              <wp:posOffset>95252</wp:posOffset>
            </wp:positionH>
            <wp:positionV relativeFrom="paragraph">
              <wp:posOffset>-73658</wp:posOffset>
            </wp:positionV>
            <wp:extent cx="836045" cy="814608"/>
            <wp:effectExtent b="0" l="0" r="0" t="0"/>
            <wp:wrapNone/>
            <wp:docPr descr="Approved BU Logo" id="15" name="image1.jpg"/>
            <a:graphic>
              <a:graphicData uri="http://schemas.openxmlformats.org/drawingml/2006/picture">
                <pic:pic>
                  <pic:nvPicPr>
                    <pic:cNvPr descr="Approved BU Logo" id="0" name="image1.jpg"/>
                    <pic:cNvPicPr preferRelativeResize="0"/>
                  </pic:nvPicPr>
                  <pic:blipFill>
                    <a:blip r:embed="rId7"/>
                    <a:srcRect b="0" l="0" r="0" t="0"/>
                    <a:stretch>
                      <a:fillRect/>
                    </a:stretch>
                  </pic:blipFill>
                  <pic:spPr>
                    <a:xfrm>
                      <a:off x="0" y="0"/>
                      <a:ext cx="836045" cy="814608"/>
                    </a:xfrm>
                    <a:prstGeom prst="rect"/>
                    <a:ln/>
                  </pic:spPr>
                </pic:pic>
              </a:graphicData>
            </a:graphic>
          </wp:anchor>
        </w:drawing>
      </w:r>
    </w:p>
    <w:p w:rsidR="00000000" w:rsidDel="00000000" w:rsidP="00000000" w:rsidRDefault="00000000" w:rsidRPr="00000000" w14:paraId="00000002">
      <w:pPr>
        <w:pStyle w:val="Heading2"/>
        <w:jc w:val="center"/>
        <w:rPr/>
      </w:pPr>
      <w:r w:rsidDel="00000000" w:rsidR="00000000" w:rsidRPr="00000000">
        <w:rPr>
          <w:rtl w:val="0"/>
        </w:rPr>
        <w:t xml:space="preserve">SOC101 Summer 2024</w:t>
      </w:r>
    </w:p>
    <w:p w:rsidR="00000000" w:rsidDel="00000000" w:rsidP="00000000" w:rsidRDefault="00000000" w:rsidRPr="00000000" w14:paraId="00000003">
      <w:pPr>
        <w:pStyle w:val="Heading2"/>
        <w:jc w:val="both"/>
        <w:rPr/>
      </w:pPr>
      <w:r w:rsidDel="00000000" w:rsidR="00000000" w:rsidRPr="00000000">
        <w:rPr>
          <w:rtl w:val="0"/>
        </w:rPr>
      </w:r>
    </w:p>
    <w:p w:rsidR="00000000" w:rsidDel="00000000" w:rsidP="00000000" w:rsidRDefault="00000000" w:rsidRPr="00000000" w14:paraId="0000000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SOC101 INTRODUCTION TO SOCIOLOGY </w:t>
      </w:r>
    </w:p>
    <w:p w:rsidR="00000000" w:rsidDel="00000000" w:rsidP="00000000" w:rsidRDefault="00000000" w:rsidRPr="00000000" w14:paraId="00000005">
      <w:pPr>
        <w:pBdr>
          <w:top w:color="7f7f7f" w:space="1" w:sz="4" w:val="single"/>
          <w:left w:color="000000" w:space="0" w:sz="0" w:val="none"/>
          <w:bottom w:color="000000" w:space="0" w:sz="0" w:val="none"/>
          <w:right w:color="000000" w:space="0" w:sz="0" w:val="none"/>
          <w:between w:color="000000" w:space="0" w:sz="0" w:val="none"/>
        </w:pBdr>
        <w:jc w:val="both"/>
        <w:rPr>
          <w:b w:val="1"/>
          <w:color w:val="000000"/>
        </w:rPr>
      </w:pPr>
      <w:r w:rsidDel="00000000" w:rsidR="00000000" w:rsidRPr="00000000">
        <w:rPr>
          <w:rtl w:val="0"/>
        </w:rPr>
      </w:r>
    </w:p>
    <w:p w:rsidR="00000000" w:rsidDel="00000000" w:rsidP="00000000" w:rsidRDefault="00000000" w:rsidRPr="00000000" w14:paraId="00000006">
      <w:pPr>
        <w:pStyle w:val="Heading2"/>
        <w:keepLines w:val="1"/>
        <w:numPr>
          <w:ilvl w:val="0"/>
          <w:numId w:val="1"/>
        </w:numPr>
        <w:spacing w:after="120" w:before="120" w:line="259" w:lineRule="auto"/>
        <w:ind w:left="720" w:hanging="360"/>
        <w:rPr/>
      </w:pPr>
      <w:r w:rsidDel="00000000" w:rsidR="00000000" w:rsidRPr="00000000">
        <w:rPr>
          <w:rtl w:val="0"/>
        </w:rPr>
        <w:t xml:space="preserve">Course General Information:</w:t>
      </w:r>
    </w:p>
    <w:tbl>
      <w:tblPr>
        <w:tblStyle w:val="Table1"/>
        <w:tblW w:w="9265.0" w:type="dxa"/>
        <w:jc w:val="left"/>
        <w:tblInd w:w="85.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2970"/>
        <w:gridCol w:w="6295"/>
        <w:tblGridChange w:id="0">
          <w:tblGrid>
            <w:gridCol w:w="2970"/>
            <w:gridCol w:w="6295"/>
          </w:tblGrid>
        </w:tblGridChange>
      </w:tblGrid>
      <w:tr>
        <w:trPr>
          <w:cantSplit w:val="0"/>
          <w:trHeight w:val="313"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jc w:val="both"/>
              <w:rPr>
                <w:b w:val="1"/>
                <w:color w:val="000000"/>
              </w:rPr>
            </w:pPr>
            <w:r w:rsidDel="00000000" w:rsidR="00000000" w:rsidRPr="00000000">
              <w:rPr>
                <w:b w:val="1"/>
                <w:color w:val="000000"/>
                <w:rtl w:val="0"/>
              </w:rPr>
              <w:t xml:space="preserve">Course Code:</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jc w:val="both"/>
              <w:rPr>
                <w:color w:val="000000"/>
              </w:rPr>
            </w:pPr>
            <w:r w:rsidDel="00000000" w:rsidR="00000000" w:rsidRPr="00000000">
              <w:rPr>
                <w:color w:val="000000"/>
                <w:rtl w:val="0"/>
              </w:rPr>
              <w:t xml:space="preserve">SOC 101</w:t>
            </w:r>
          </w:p>
        </w:tc>
      </w:tr>
      <w:tr>
        <w:trPr>
          <w:cantSplit w:val="0"/>
          <w:trHeight w:val="313"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jc w:val="both"/>
              <w:rPr>
                <w:b w:val="1"/>
                <w:color w:val="000000"/>
              </w:rPr>
            </w:pPr>
            <w:r w:rsidDel="00000000" w:rsidR="00000000" w:rsidRPr="00000000">
              <w:rPr>
                <w:b w:val="1"/>
                <w:color w:val="000000"/>
                <w:rtl w:val="0"/>
              </w:rPr>
              <w:t xml:space="preserve">Course Title:</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0A">
            <w:pPr>
              <w:jc w:val="both"/>
              <w:rPr/>
            </w:pPr>
            <w:r w:rsidDel="00000000" w:rsidR="00000000" w:rsidRPr="00000000">
              <w:rPr>
                <w:rtl w:val="0"/>
              </w:rPr>
              <w:t xml:space="preserve">Introduction to Sociology</w:t>
            </w:r>
          </w:p>
        </w:tc>
      </w:tr>
      <w:tr>
        <w:trPr>
          <w:cantSplit w:val="0"/>
          <w:trHeight w:val="149"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jc w:val="both"/>
              <w:rPr>
                <w:b w:val="1"/>
                <w:color w:val="000000"/>
              </w:rPr>
            </w:pPr>
            <w:r w:rsidDel="00000000" w:rsidR="00000000" w:rsidRPr="00000000">
              <w:rPr>
                <w:b w:val="1"/>
                <w:color w:val="000000"/>
                <w:rtl w:val="0"/>
              </w:rPr>
              <w:t xml:space="preserve">Credit Hours:</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jc w:val="both"/>
              <w:rPr>
                <w:color w:val="000000"/>
              </w:rPr>
            </w:pPr>
            <w:r w:rsidDel="00000000" w:rsidR="00000000" w:rsidRPr="00000000">
              <w:rPr>
                <w:color w:val="000000"/>
                <w:rtl w:val="0"/>
              </w:rPr>
              <w:t xml:space="preserve">3</w:t>
            </w:r>
          </w:p>
        </w:tc>
      </w:tr>
      <w:tr>
        <w:trPr>
          <w:cantSplit w:val="0"/>
          <w:trHeight w:val="158"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jc w:val="both"/>
              <w:rPr>
                <w:b w:val="1"/>
                <w:color w:val="000000"/>
              </w:rPr>
            </w:pPr>
            <w:r w:rsidDel="00000000" w:rsidR="00000000" w:rsidRPr="00000000">
              <w:rPr>
                <w:b w:val="1"/>
                <w:color w:val="000000"/>
                <w:rtl w:val="0"/>
              </w:rPr>
              <w:t xml:space="preserve">Contact Hours/Week:</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jc w:val="both"/>
              <w:rPr>
                <w:color w:val="000000"/>
              </w:rPr>
            </w:pPr>
            <w:r w:rsidDel="00000000" w:rsidR="00000000" w:rsidRPr="00000000">
              <w:rPr>
                <w:color w:val="000000"/>
                <w:rtl w:val="0"/>
              </w:rPr>
              <w:t xml:space="preserve">3</w:t>
            </w:r>
          </w:p>
        </w:tc>
      </w:tr>
      <w:tr>
        <w:trPr>
          <w:cantSplit w:val="0"/>
          <w:trHeight w:val="149"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rPr>
                <w:b w:val="1"/>
                <w:color w:val="000000"/>
              </w:rPr>
            </w:pPr>
            <w:r w:rsidDel="00000000" w:rsidR="00000000" w:rsidRPr="00000000">
              <w:rPr>
                <w:b w:val="1"/>
                <w:color w:val="000000"/>
                <w:rtl w:val="0"/>
              </w:rPr>
              <w:t xml:space="preserve">Category </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10">
            <w:pPr>
              <w:jc w:val="both"/>
              <w:rPr/>
            </w:pPr>
            <w:r w:rsidDel="00000000" w:rsidR="00000000" w:rsidRPr="00000000">
              <w:rPr>
                <w:rtl w:val="0"/>
              </w:rPr>
              <w:t xml:space="preserve">Elective (GenEd stream 4)</w:t>
            </w:r>
          </w:p>
        </w:tc>
      </w:tr>
      <w:tr>
        <w:trPr>
          <w:cantSplit w:val="0"/>
          <w:trHeight w:val="149"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rPr>
                <w:b w:val="1"/>
                <w:color w:val="000000"/>
              </w:rPr>
            </w:pPr>
            <w:r w:rsidDel="00000000" w:rsidR="00000000" w:rsidRPr="00000000">
              <w:rPr>
                <w:b w:val="1"/>
                <w:color w:val="000000"/>
                <w:rtl w:val="0"/>
              </w:rPr>
              <w:t xml:space="preserve">Type </w:t>
            </w:r>
            <w:r w:rsidDel="00000000" w:rsidR="00000000" w:rsidRPr="00000000">
              <w:rPr>
                <w:i w:val="1"/>
                <w:color w:val="000000"/>
                <w:rtl w:val="0"/>
              </w:rPr>
              <w:t xml:space="preserve">(Mandatory/Optional, Lecture/Laboratory/Project)</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jc w:val="both"/>
              <w:rPr>
                <w:color w:val="000000"/>
              </w:rPr>
            </w:pPr>
            <w:r w:rsidDel="00000000" w:rsidR="00000000" w:rsidRPr="00000000">
              <w:rPr>
                <w:color w:val="000000"/>
                <w:rtl w:val="0"/>
              </w:rPr>
              <w:t xml:space="preserve">MANDATORY FOR SOCIOLOGY MINOR </w:t>
            </w:r>
          </w:p>
        </w:tc>
      </w:tr>
      <w:tr>
        <w:trPr>
          <w:cantSplit w:val="0"/>
          <w:trHeight w:val="149"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jc w:val="both"/>
              <w:rPr>
                <w:b w:val="1"/>
                <w:color w:val="000000"/>
              </w:rPr>
            </w:pPr>
            <w:r w:rsidDel="00000000" w:rsidR="00000000" w:rsidRPr="00000000">
              <w:rPr>
                <w:b w:val="1"/>
                <w:color w:val="000000"/>
                <w:rtl w:val="0"/>
              </w:rPr>
              <w:t xml:space="preserve">Prerequisite:</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jc w:val="both"/>
              <w:rPr>
                <w:color w:val="000000"/>
              </w:rPr>
            </w:pPr>
            <w:r w:rsidDel="00000000" w:rsidR="00000000" w:rsidRPr="00000000">
              <w:rPr>
                <w:color w:val="000000"/>
                <w:rtl w:val="0"/>
              </w:rPr>
              <w:t xml:space="preserve">None</w:t>
            </w:r>
          </w:p>
        </w:tc>
      </w:tr>
      <w:tr>
        <w:trPr>
          <w:cantSplit w:val="0"/>
          <w:trHeight w:val="158"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jc w:val="both"/>
              <w:rPr>
                <w:b w:val="1"/>
                <w:color w:val="000000"/>
              </w:rPr>
            </w:pPr>
            <w:r w:rsidDel="00000000" w:rsidR="00000000" w:rsidRPr="00000000">
              <w:rPr>
                <w:b w:val="1"/>
                <w:color w:val="000000"/>
                <w:rtl w:val="0"/>
              </w:rPr>
              <w:t xml:space="preserve">Co-requisite:</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jc w:val="both"/>
              <w:rPr>
                <w:color w:val="000000"/>
              </w:rPr>
            </w:pPr>
            <w:r w:rsidDel="00000000" w:rsidR="00000000" w:rsidRPr="00000000">
              <w:rPr>
                <w:color w:val="000000"/>
                <w:rtl w:val="0"/>
              </w:rPr>
              <w:t xml:space="preserve">None</w:t>
            </w:r>
          </w:p>
        </w:tc>
      </w:tr>
    </w:tbl>
    <w:p w:rsidR="00000000" w:rsidDel="00000000" w:rsidP="00000000" w:rsidRDefault="00000000" w:rsidRPr="00000000" w14:paraId="00000017">
      <w:pPr>
        <w:pStyle w:val="Heading2"/>
        <w:keepLines w:val="1"/>
        <w:numPr>
          <w:ilvl w:val="0"/>
          <w:numId w:val="1"/>
        </w:numPr>
        <w:spacing w:after="120" w:before="240" w:line="259" w:lineRule="auto"/>
        <w:ind w:left="720" w:hanging="360"/>
        <w:rPr/>
      </w:pPr>
      <w:r w:rsidDel="00000000" w:rsidR="00000000" w:rsidRPr="00000000">
        <w:rPr>
          <w:rtl w:val="0"/>
        </w:rPr>
        <w:t xml:space="preserve">Course Catalog Description (Content):</w:t>
      </w:r>
    </w:p>
    <w:p w:rsidR="00000000" w:rsidDel="00000000" w:rsidP="00000000" w:rsidRDefault="00000000" w:rsidRPr="00000000" w14:paraId="00000018">
      <w:pPr>
        <w:ind w:left="360" w:firstLine="0"/>
        <w:jc w:val="both"/>
        <w:rPr/>
      </w:pPr>
      <w:r w:rsidDel="00000000" w:rsidR="00000000" w:rsidRPr="00000000">
        <w:rPr>
          <w:rtl w:val="0"/>
        </w:rPr>
        <w:t xml:space="preserve">Sociology is one of the young but intellectually rich analytical social sciences. Sociology is about social relations, networks, family, club, group, marriage, cultures, and so on of modern societies and numerous rules and procedures that govern these societies. This is an introductory course in sociology that familiarizes students with key concepts of sociology, theories, and different theoretical perspectives within the discipline.  This will be a 3-credit course i.e. of 42 hours duration. This course can be taken by students from any discipline as a non-major area course and there is no prerequisite to take the course. This course is compulsory for students who wish to do a minor in sociology. </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ind w:left="360" w:firstLine="0"/>
        <w:jc w:val="both"/>
        <w:rPr>
          <w:color w:val="000000"/>
        </w:rPr>
      </w:pPr>
      <w:r w:rsidDel="00000000" w:rsidR="00000000" w:rsidRPr="00000000">
        <w:rPr>
          <w:rtl w:val="0"/>
        </w:rPr>
      </w:r>
    </w:p>
    <w:p w:rsidR="00000000" w:rsidDel="00000000" w:rsidP="00000000" w:rsidRDefault="00000000" w:rsidRPr="00000000" w14:paraId="0000001A">
      <w:pPr>
        <w:pStyle w:val="Heading2"/>
        <w:keepLines w:val="1"/>
        <w:numPr>
          <w:ilvl w:val="0"/>
          <w:numId w:val="1"/>
        </w:numPr>
        <w:spacing w:after="120" w:before="120" w:line="259" w:lineRule="auto"/>
        <w:ind w:left="720" w:hanging="360"/>
        <w:rPr/>
      </w:pPr>
      <w:r w:rsidDel="00000000" w:rsidR="00000000" w:rsidRPr="00000000">
        <w:rPr>
          <w:rtl w:val="0"/>
        </w:rPr>
        <w:t xml:space="preserve">Rationale of the Course:</w:t>
      </w:r>
    </w:p>
    <w:p w:rsidR="00000000" w:rsidDel="00000000" w:rsidP="00000000" w:rsidRDefault="00000000" w:rsidRPr="00000000" w14:paraId="0000001B">
      <w:pPr>
        <w:ind w:left="360" w:firstLine="0"/>
        <w:rPr/>
      </w:pPr>
      <w:r w:rsidDel="00000000" w:rsidR="00000000" w:rsidRPr="00000000">
        <w:rPr>
          <w:rtl w:val="0"/>
        </w:rPr>
        <w:t xml:space="preserve">Studying SOC101 will help the students find the social differences, including differences in social behavior. It will also help them to cope up with new changes in society. The course will inform the social hierarchies and social power in everyday life. </w:t>
      </w:r>
    </w:p>
    <w:p w:rsidR="00000000" w:rsidDel="00000000" w:rsidP="00000000" w:rsidRDefault="00000000" w:rsidRPr="00000000" w14:paraId="0000001C">
      <w:pPr>
        <w:pStyle w:val="Heading2"/>
        <w:keepLines w:val="1"/>
        <w:numPr>
          <w:ilvl w:val="0"/>
          <w:numId w:val="1"/>
        </w:numPr>
        <w:spacing w:after="120" w:before="120" w:line="259" w:lineRule="auto"/>
        <w:ind w:left="720" w:hanging="360"/>
        <w:rPr/>
      </w:pPr>
      <w:r w:rsidDel="00000000" w:rsidR="00000000" w:rsidRPr="00000000">
        <w:rPr>
          <w:rtl w:val="0"/>
        </w:rPr>
        <w:t xml:space="preserve">Course Objective:</w:t>
      </w:r>
    </w:p>
    <w:p w:rsidR="00000000" w:rsidDel="00000000" w:rsidP="00000000" w:rsidRDefault="00000000" w:rsidRPr="00000000" w14:paraId="0000001D">
      <w:pPr>
        <w:ind w:left="360" w:firstLine="0"/>
        <w:jc w:val="both"/>
        <w:rPr/>
      </w:pPr>
      <w:r w:rsidDel="00000000" w:rsidR="00000000" w:rsidRPr="00000000">
        <w:rPr>
          <w:rtl w:val="0"/>
        </w:rPr>
        <w:t xml:space="preserve">The aim of this course is to help students develop a sociological perspective on the social behavior which will familiarizes students with key concepts of sociology, theories, and different theoretical perspectives within the discipline</w:t>
      </w:r>
    </w:p>
    <w:p w:rsidR="00000000" w:rsidDel="00000000" w:rsidP="00000000" w:rsidRDefault="00000000" w:rsidRPr="00000000" w14:paraId="0000001E">
      <w:pPr>
        <w:pStyle w:val="Heading2"/>
        <w:keepLines w:val="1"/>
        <w:numPr>
          <w:ilvl w:val="0"/>
          <w:numId w:val="1"/>
        </w:numPr>
        <w:spacing w:after="120" w:before="120" w:line="259" w:lineRule="auto"/>
        <w:ind w:left="720" w:hanging="360"/>
        <w:rPr/>
      </w:pPr>
      <w:r w:rsidDel="00000000" w:rsidR="00000000" w:rsidRPr="00000000">
        <w:rPr>
          <w:rtl w:val="0"/>
        </w:rPr>
        <w:t xml:space="preserve">Course Outcomes (COs):</w:t>
      </w:r>
    </w:p>
    <w:p w:rsidR="00000000" w:rsidDel="00000000" w:rsidP="00000000" w:rsidRDefault="00000000" w:rsidRPr="00000000" w14:paraId="0000001F">
      <w:pPr>
        <w:jc w:val="both"/>
        <w:rPr>
          <w:color w:val="000000"/>
        </w:rPr>
      </w:pPr>
      <w:r w:rsidDel="00000000" w:rsidR="00000000" w:rsidRPr="00000000">
        <w:rPr>
          <w:color w:val="000000"/>
          <w:rtl w:val="0"/>
        </w:rPr>
        <w:t xml:space="preserve">Upon successful completion of this course, students will be able to</w:t>
      </w:r>
    </w:p>
    <w:tbl>
      <w:tblPr>
        <w:tblStyle w:val="Table2"/>
        <w:tblW w:w="934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840"/>
        <w:gridCol w:w="8505"/>
        <w:tblGridChange w:id="0">
          <w:tblGrid>
            <w:gridCol w:w="840"/>
            <w:gridCol w:w="8505"/>
          </w:tblGrid>
        </w:tblGridChange>
      </w:tblGrid>
      <w:tr>
        <w:trPr>
          <w:cantSplit w:val="0"/>
          <w:trHeight w:val="153"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20">
            <w:pPr>
              <w:spacing w:line="276" w:lineRule="auto"/>
              <w:ind w:left="360" w:hanging="360"/>
              <w:jc w:val="center"/>
              <w:rPr>
                <w:b w:val="1"/>
                <w:color w:val="000000"/>
              </w:rPr>
            </w:pPr>
            <w:r w:rsidDel="00000000" w:rsidR="00000000" w:rsidRPr="00000000">
              <w:rPr>
                <w:b w:val="1"/>
                <w:color w:val="000000"/>
                <w:rtl w:val="0"/>
              </w:rPr>
              <w:t xml:space="preserve">SL.</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21">
            <w:pPr>
              <w:spacing w:line="276" w:lineRule="auto"/>
              <w:ind w:left="360" w:hanging="360"/>
              <w:jc w:val="both"/>
              <w:rPr>
                <w:b w:val="1"/>
                <w:color w:val="000000"/>
              </w:rPr>
            </w:pPr>
            <w:r w:rsidDel="00000000" w:rsidR="00000000" w:rsidRPr="00000000">
              <w:rPr>
                <w:b w:val="1"/>
                <w:color w:val="000000"/>
                <w:rtl w:val="0"/>
              </w:rPr>
              <w:t xml:space="preserve">CO Description</w:t>
            </w:r>
          </w:p>
        </w:tc>
      </w:tr>
      <w:tr>
        <w:trPr>
          <w:cantSplit w:val="0"/>
          <w:trHeight w:val="635"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22">
            <w:pPr>
              <w:spacing w:line="276" w:lineRule="auto"/>
              <w:ind w:left="360" w:hanging="360"/>
              <w:jc w:val="both"/>
              <w:rPr>
                <w:b w:val="1"/>
                <w:color w:val="000000"/>
              </w:rPr>
            </w:pPr>
            <w:r w:rsidDel="00000000" w:rsidR="00000000" w:rsidRPr="00000000">
              <w:rPr>
                <w:b w:val="1"/>
                <w:color w:val="000000"/>
                <w:rtl w:val="0"/>
              </w:rPr>
              <w:t xml:space="preserve">CO1</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23">
            <w:pPr>
              <w:spacing w:line="276" w:lineRule="auto"/>
              <w:jc w:val="both"/>
              <w:rPr/>
            </w:pPr>
            <w:r w:rsidDel="00000000" w:rsidR="00000000" w:rsidRPr="00000000">
              <w:rPr>
                <w:b w:val="1"/>
                <w:rtl w:val="0"/>
              </w:rPr>
              <w:t xml:space="preserve">Critically interpret and explain</w:t>
            </w:r>
            <w:r w:rsidDel="00000000" w:rsidR="00000000" w:rsidRPr="00000000">
              <w:rPr>
                <w:rtl w:val="0"/>
              </w:rPr>
              <w:t xml:space="preserve"> the historical context in which sociology as a social science emerged as a separate discipline. </w:t>
            </w:r>
          </w:p>
        </w:tc>
      </w:tr>
      <w:tr>
        <w:trPr>
          <w:cantSplit w:val="0"/>
          <w:trHeight w:val="272"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24">
            <w:pPr>
              <w:spacing w:line="276" w:lineRule="auto"/>
              <w:ind w:left="360" w:hanging="360"/>
              <w:jc w:val="both"/>
              <w:rPr>
                <w:b w:val="1"/>
                <w:color w:val="000000"/>
              </w:rPr>
            </w:pPr>
            <w:r w:rsidDel="00000000" w:rsidR="00000000" w:rsidRPr="00000000">
              <w:rPr>
                <w:b w:val="1"/>
                <w:color w:val="000000"/>
                <w:rtl w:val="0"/>
              </w:rPr>
              <w:t xml:space="preserve">CO2</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25">
            <w:pPr>
              <w:spacing w:line="276" w:lineRule="auto"/>
              <w:jc w:val="both"/>
              <w:rPr/>
            </w:pPr>
            <w:r w:rsidDel="00000000" w:rsidR="00000000" w:rsidRPr="00000000">
              <w:rPr>
                <w:b w:val="1"/>
                <w:rtl w:val="0"/>
              </w:rPr>
              <w:t xml:space="preserve">Communicate</w:t>
            </w:r>
            <w:r w:rsidDel="00000000" w:rsidR="00000000" w:rsidRPr="00000000">
              <w:rPr>
                <w:rtl w:val="0"/>
              </w:rPr>
              <w:t xml:space="preserve"> the processes in which people become members of society through writing </w:t>
            </w:r>
          </w:p>
        </w:tc>
      </w:tr>
      <w:tr>
        <w:trPr>
          <w:cantSplit w:val="0"/>
          <w:trHeight w:val="590"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26">
            <w:pPr>
              <w:spacing w:line="276" w:lineRule="auto"/>
              <w:ind w:left="360" w:hanging="360"/>
              <w:jc w:val="both"/>
              <w:rPr>
                <w:b w:val="1"/>
                <w:color w:val="000000"/>
              </w:rPr>
            </w:pPr>
            <w:r w:rsidDel="00000000" w:rsidR="00000000" w:rsidRPr="00000000">
              <w:rPr>
                <w:b w:val="1"/>
                <w:color w:val="000000"/>
                <w:rtl w:val="0"/>
              </w:rPr>
              <w:t xml:space="preserve">CO3</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27">
            <w:pPr>
              <w:spacing w:line="276" w:lineRule="auto"/>
              <w:jc w:val="both"/>
              <w:rPr/>
            </w:pPr>
            <w:r w:rsidDel="00000000" w:rsidR="00000000" w:rsidRPr="00000000">
              <w:rPr>
                <w:b w:val="1"/>
                <w:rtl w:val="0"/>
              </w:rPr>
              <w:t xml:space="preserve">Differentiate</w:t>
            </w:r>
            <w:r w:rsidDel="00000000" w:rsidR="00000000" w:rsidRPr="00000000">
              <w:rPr>
                <w:rtl w:val="0"/>
              </w:rPr>
              <w:t xml:space="preserve"> between/among different types of society and will also be able to critically analyze why social behavior vary from society to society.</w:t>
            </w:r>
          </w:p>
        </w:tc>
      </w:tr>
      <w:tr>
        <w:trPr>
          <w:cantSplit w:val="0"/>
          <w:trHeight w:val="275"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28">
            <w:pPr>
              <w:spacing w:line="276" w:lineRule="auto"/>
              <w:ind w:left="360" w:hanging="360"/>
              <w:jc w:val="both"/>
              <w:rPr>
                <w:b w:val="1"/>
                <w:color w:val="000000"/>
              </w:rPr>
            </w:pPr>
            <w:r w:rsidDel="00000000" w:rsidR="00000000" w:rsidRPr="00000000">
              <w:rPr>
                <w:b w:val="1"/>
                <w:color w:val="000000"/>
                <w:rtl w:val="0"/>
              </w:rPr>
              <w:t xml:space="preserve">C</w:t>
            </w:r>
            <w:r w:rsidDel="00000000" w:rsidR="00000000" w:rsidRPr="00000000">
              <w:rPr>
                <w:b w:val="1"/>
                <w:rtl w:val="0"/>
              </w:rPr>
              <w:t xml:space="preserve">O</w:t>
            </w:r>
            <w:r w:rsidDel="00000000" w:rsidR="00000000" w:rsidRPr="00000000">
              <w:rPr>
                <w:b w:val="1"/>
                <w:color w:val="000000"/>
                <w:rtl w:val="0"/>
              </w:rPr>
              <w:t xml:space="preserve">4</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29">
            <w:pPr>
              <w:spacing w:line="276" w:lineRule="auto"/>
              <w:jc w:val="both"/>
              <w:rPr>
                <w:color w:val="000000"/>
              </w:rPr>
            </w:pPr>
            <w:r w:rsidDel="00000000" w:rsidR="00000000" w:rsidRPr="00000000">
              <w:rPr>
                <w:b w:val="1"/>
                <w:rtl w:val="0"/>
              </w:rPr>
              <w:t xml:space="preserve">Explain</w:t>
            </w:r>
            <w:r w:rsidDel="00000000" w:rsidR="00000000" w:rsidRPr="00000000">
              <w:rPr>
                <w:rtl w:val="0"/>
              </w:rPr>
              <w:t xml:space="preserve"> many of the social problems using sociological concepts and theories through writing</w:t>
            </w:r>
            <w:r w:rsidDel="00000000" w:rsidR="00000000" w:rsidRPr="00000000">
              <w:rPr>
                <w:rtl w:val="0"/>
              </w:rPr>
            </w:r>
          </w:p>
        </w:tc>
      </w:tr>
      <w:tr>
        <w:trPr>
          <w:cantSplit w:val="0"/>
          <w:trHeight w:val="275"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2A">
            <w:pPr>
              <w:spacing w:line="276" w:lineRule="auto"/>
              <w:ind w:left="360" w:hanging="360"/>
              <w:jc w:val="both"/>
              <w:rPr>
                <w:b w:val="1"/>
                <w:color w:val="000000"/>
              </w:rPr>
            </w:pPr>
            <w:r w:rsidDel="00000000" w:rsidR="00000000" w:rsidRPr="00000000">
              <w:rPr>
                <w:b w:val="1"/>
                <w:color w:val="000000"/>
                <w:rtl w:val="0"/>
              </w:rPr>
              <w:t xml:space="preserve">CO5</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2B">
            <w:pPr>
              <w:spacing w:line="276" w:lineRule="auto"/>
              <w:jc w:val="both"/>
              <w:rPr/>
            </w:pPr>
            <w:r w:rsidDel="00000000" w:rsidR="00000000" w:rsidRPr="00000000">
              <w:rPr>
                <w:b w:val="1"/>
                <w:rtl w:val="0"/>
              </w:rPr>
              <w:t xml:space="preserve">Enhance</w:t>
            </w:r>
            <w:r w:rsidDel="00000000" w:rsidR="00000000" w:rsidRPr="00000000">
              <w:rPr>
                <w:rtl w:val="0"/>
              </w:rPr>
              <w:t xml:space="preserve"> global thinking abilities on human behavior from the sociological perspective thereby observing those features, which are common to all cultures, and be able to assess them in the context of their own unique setting.</w:t>
            </w:r>
          </w:p>
        </w:tc>
      </w:tr>
      <w:tr>
        <w:trPr>
          <w:cantSplit w:val="0"/>
          <w:trHeight w:val="275"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2C">
            <w:pPr>
              <w:spacing w:line="276" w:lineRule="auto"/>
              <w:jc w:val="both"/>
              <w:rPr>
                <w:b w:val="1"/>
                <w:color w:val="000000"/>
              </w:rPr>
            </w:pPr>
            <w:r w:rsidDel="00000000" w:rsidR="00000000" w:rsidRPr="00000000">
              <w:rPr>
                <w:b w:val="1"/>
                <w:color w:val="000000"/>
                <w:rtl w:val="0"/>
              </w:rPr>
              <w:t xml:space="preserve">CO6</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2D">
            <w:pPr>
              <w:spacing w:line="276" w:lineRule="auto"/>
              <w:jc w:val="both"/>
              <w:rPr>
                <w:color w:val="000000"/>
              </w:rPr>
            </w:pPr>
            <w:r w:rsidDel="00000000" w:rsidR="00000000" w:rsidRPr="00000000">
              <w:rPr>
                <w:b w:val="1"/>
                <w:rtl w:val="0"/>
              </w:rPr>
              <w:t xml:space="preserve">Identify</w:t>
            </w:r>
            <w:r w:rsidDel="00000000" w:rsidR="00000000" w:rsidRPr="00000000">
              <w:rPr>
                <w:rtl w:val="0"/>
              </w:rPr>
              <w:t xml:space="preserve"> from the sociological perspective, those factors in society which contribute to social change, and recognize sound sociological research procedures when presented in an experimental framework.</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keepLines w:val="1"/>
        <w:numPr>
          <w:ilvl w:val="0"/>
          <w:numId w:val="1"/>
        </w:numPr>
        <w:spacing w:after="120" w:before="120" w:line="276" w:lineRule="auto"/>
        <w:ind w:left="720" w:hanging="360"/>
        <w:rPr/>
      </w:pPr>
      <w:r w:rsidDel="00000000" w:rsidR="00000000" w:rsidRPr="00000000">
        <w:rPr>
          <w:rtl w:val="0"/>
        </w:rPr>
        <w:t xml:space="preserve">Mapping of Course Outcomes (COs) with Program Outcomes (POs):</w:t>
      </w:r>
    </w:p>
    <w:tbl>
      <w:tblPr>
        <w:tblStyle w:val="Table3"/>
        <w:tblW w:w="7641.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5"/>
        <w:gridCol w:w="867"/>
        <w:gridCol w:w="867"/>
        <w:gridCol w:w="867"/>
        <w:gridCol w:w="868"/>
        <w:gridCol w:w="868"/>
        <w:gridCol w:w="845"/>
        <w:gridCol w:w="857"/>
        <w:gridCol w:w="857"/>
        <w:tblGridChange w:id="0">
          <w:tblGrid>
            <w:gridCol w:w="745"/>
            <w:gridCol w:w="867"/>
            <w:gridCol w:w="867"/>
            <w:gridCol w:w="867"/>
            <w:gridCol w:w="868"/>
            <w:gridCol w:w="868"/>
            <w:gridCol w:w="845"/>
            <w:gridCol w:w="857"/>
            <w:gridCol w:w="85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0">
            <w:pPr>
              <w:spacing w:after="120" w:line="276" w:lineRule="auto"/>
              <w:rPr>
                <w:b w:val="1"/>
              </w:rPr>
            </w:pPr>
            <w:r w:rsidDel="00000000" w:rsidR="00000000" w:rsidRPr="00000000">
              <w:rPr>
                <w:b w:val="1"/>
                <w:rtl w:val="0"/>
              </w:rPr>
              <w:t xml:space="preserve">COs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1">
            <w:pPr>
              <w:spacing w:after="120" w:line="276" w:lineRule="auto"/>
              <w:rPr>
                <w:b w:val="1"/>
              </w:rPr>
            </w:pPr>
            <w:r w:rsidDel="00000000" w:rsidR="00000000" w:rsidRPr="00000000">
              <w:rPr>
                <w:b w:val="1"/>
                <w:rtl w:val="0"/>
              </w:rPr>
              <w:t xml:space="preserve">PO1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2">
            <w:pPr>
              <w:spacing w:after="120" w:line="276" w:lineRule="auto"/>
              <w:rPr>
                <w:b w:val="1"/>
              </w:rPr>
            </w:pPr>
            <w:r w:rsidDel="00000000" w:rsidR="00000000" w:rsidRPr="00000000">
              <w:rPr>
                <w:b w:val="1"/>
                <w:rtl w:val="0"/>
              </w:rPr>
              <w:t xml:space="preserve">PO2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3">
            <w:pPr>
              <w:spacing w:after="120" w:line="276" w:lineRule="auto"/>
              <w:rPr>
                <w:b w:val="1"/>
              </w:rPr>
            </w:pPr>
            <w:r w:rsidDel="00000000" w:rsidR="00000000" w:rsidRPr="00000000">
              <w:rPr>
                <w:b w:val="1"/>
                <w:rtl w:val="0"/>
              </w:rPr>
              <w:t xml:space="preserve">PO3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4">
            <w:pPr>
              <w:spacing w:after="120" w:line="276" w:lineRule="auto"/>
              <w:rPr>
                <w:b w:val="1"/>
              </w:rPr>
            </w:pPr>
            <w:r w:rsidDel="00000000" w:rsidR="00000000" w:rsidRPr="00000000">
              <w:rPr>
                <w:b w:val="1"/>
                <w:rtl w:val="0"/>
              </w:rPr>
              <w:t xml:space="preserve">PO4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5">
            <w:pPr>
              <w:spacing w:after="120" w:line="276" w:lineRule="auto"/>
              <w:rPr>
                <w:b w:val="1"/>
              </w:rPr>
            </w:pPr>
            <w:r w:rsidDel="00000000" w:rsidR="00000000" w:rsidRPr="00000000">
              <w:rPr>
                <w:b w:val="1"/>
                <w:rtl w:val="0"/>
              </w:rPr>
              <w:t xml:space="preserve">PO5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6">
            <w:pPr>
              <w:spacing w:after="120" w:line="276" w:lineRule="auto"/>
              <w:rPr>
                <w:b w:val="1"/>
              </w:rPr>
            </w:pPr>
            <w:r w:rsidDel="00000000" w:rsidR="00000000" w:rsidRPr="00000000">
              <w:rPr>
                <w:b w:val="1"/>
                <w:rtl w:val="0"/>
              </w:rPr>
              <w:t xml:space="preserve">PO6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7">
            <w:pPr>
              <w:spacing w:after="120" w:line="276" w:lineRule="auto"/>
              <w:rPr>
                <w:b w:val="1"/>
              </w:rPr>
            </w:pPr>
            <w:r w:rsidDel="00000000" w:rsidR="00000000" w:rsidRPr="00000000">
              <w:rPr>
                <w:b w:val="1"/>
                <w:rtl w:val="0"/>
              </w:rPr>
              <w:t xml:space="preserve">PO7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8">
            <w:pPr>
              <w:spacing w:after="120" w:line="276" w:lineRule="auto"/>
              <w:rPr>
                <w:b w:val="1"/>
              </w:rPr>
            </w:pPr>
            <w:r w:rsidDel="00000000" w:rsidR="00000000" w:rsidRPr="00000000">
              <w:rPr>
                <w:b w:val="1"/>
                <w:rtl w:val="0"/>
              </w:rPr>
              <w:t xml:space="preserve">PO8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9">
            <w:pPr>
              <w:spacing w:after="120" w:lineRule="auto"/>
              <w:rPr/>
            </w:pPr>
            <w:r w:rsidDel="00000000" w:rsidR="00000000" w:rsidRPr="00000000">
              <w:rPr>
                <w:rtl w:val="0"/>
              </w:rPr>
              <w:t xml:space="preserve">CO1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A">
            <w:pPr>
              <w:spacing w:after="120" w:lineRule="auto"/>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B">
            <w:pPr>
              <w:spacing w:after="120" w:lineRule="auto"/>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C">
            <w:pPr>
              <w:spacing w:after="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D">
            <w:pPr>
              <w:spacing w:after="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E">
            <w:pPr>
              <w:spacing w:after="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F">
            <w:pPr>
              <w:spacing w:after="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0">
            <w:pPr>
              <w:spacing w:after="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1">
            <w:pPr>
              <w:spacing w:after="12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2">
            <w:pPr>
              <w:spacing w:after="120" w:lineRule="auto"/>
              <w:rPr/>
            </w:pPr>
            <w:r w:rsidDel="00000000" w:rsidR="00000000" w:rsidRPr="00000000">
              <w:rPr>
                <w:rtl w:val="0"/>
              </w:rPr>
              <w:t xml:space="preserve">CO2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3">
            <w:pPr>
              <w:spacing w:after="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4">
            <w:pPr>
              <w:spacing w:after="120" w:lineRule="auto"/>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5">
            <w:pPr>
              <w:spacing w:after="120" w:lineRule="auto"/>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6">
            <w:pPr>
              <w:spacing w:after="120" w:lineRule="auto"/>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7">
            <w:pPr>
              <w:spacing w:after="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8">
            <w:pPr>
              <w:spacing w:after="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9">
            <w:pPr>
              <w:spacing w:after="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A">
            <w:pPr>
              <w:spacing w:after="12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B">
            <w:pPr>
              <w:spacing w:after="120" w:lineRule="auto"/>
              <w:rPr/>
            </w:pPr>
            <w:r w:rsidDel="00000000" w:rsidR="00000000" w:rsidRPr="00000000">
              <w:rPr>
                <w:rtl w:val="0"/>
              </w:rPr>
              <w:t xml:space="preserve">CO3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C">
            <w:pPr>
              <w:spacing w:after="120" w:lineRule="auto"/>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D">
            <w:pPr>
              <w:spacing w:after="120" w:lineRule="auto"/>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E">
            <w:pPr>
              <w:spacing w:after="120" w:lineRule="auto"/>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F">
            <w:pPr>
              <w:spacing w:after="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0">
            <w:pPr>
              <w:spacing w:after="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1">
            <w:pPr>
              <w:spacing w:after="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2">
            <w:pPr>
              <w:spacing w:after="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3">
            <w:pPr>
              <w:spacing w:after="120" w:lineRule="auto"/>
              <w:rPr/>
            </w:pPr>
            <w:r w:rsidDel="00000000" w:rsidR="00000000" w:rsidRPr="00000000">
              <w:rPr>
                <w:rtl w:val="0"/>
              </w:rPr>
            </w:r>
          </w:p>
        </w:tc>
      </w:tr>
      <w:tr>
        <w:trPr>
          <w:cantSplit w:val="0"/>
          <w:trHeight w:val="2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4">
            <w:pPr>
              <w:spacing w:after="120" w:lineRule="auto"/>
              <w:rPr/>
            </w:pPr>
            <w:r w:rsidDel="00000000" w:rsidR="00000000" w:rsidRPr="00000000">
              <w:rPr>
                <w:rtl w:val="0"/>
              </w:rPr>
              <w:t xml:space="preserve">CO4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5">
            <w:pPr>
              <w:spacing w:after="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6">
            <w:pPr>
              <w:spacing w:after="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7">
            <w:pPr>
              <w:spacing w:after="120" w:lineRule="auto"/>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8">
            <w:pPr>
              <w:spacing w:after="120" w:lineRule="auto"/>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9">
            <w:pPr>
              <w:spacing w:after="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A">
            <w:pPr>
              <w:spacing w:after="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B">
            <w:pPr>
              <w:spacing w:after="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C">
            <w:pPr>
              <w:spacing w:after="120" w:lineRule="auto"/>
              <w:rPr/>
            </w:pPr>
            <w:r w:rsidDel="00000000" w:rsidR="00000000" w:rsidRPr="00000000">
              <w:rPr>
                <w:rtl w:val="0"/>
              </w:rPr>
            </w:r>
          </w:p>
        </w:tc>
      </w:tr>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D">
            <w:pPr>
              <w:spacing w:after="120" w:lineRule="auto"/>
              <w:rPr/>
            </w:pPr>
            <w:r w:rsidDel="00000000" w:rsidR="00000000" w:rsidRPr="00000000">
              <w:rPr>
                <w:rtl w:val="0"/>
              </w:rPr>
              <w:t xml:space="preserve">CO5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E">
            <w:pPr>
              <w:spacing w:after="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F">
            <w:pPr>
              <w:spacing w:after="120" w:lineRule="auto"/>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0">
            <w:pPr>
              <w:spacing w:after="120" w:lineRule="auto"/>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1">
            <w:pPr>
              <w:spacing w:after="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2">
            <w:pPr>
              <w:spacing w:after="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3">
            <w:pPr>
              <w:spacing w:after="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4">
            <w:pPr>
              <w:spacing w:after="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5">
            <w:pPr>
              <w:spacing w:after="120" w:lineRule="auto"/>
              <w:rPr/>
            </w:pPr>
            <w:r w:rsidDel="00000000" w:rsidR="00000000" w:rsidRPr="00000000">
              <w:rPr>
                <w:rtl w:val="0"/>
              </w:rPr>
            </w:r>
          </w:p>
        </w:tc>
      </w:tr>
      <w:tr>
        <w:trPr>
          <w:cantSplit w:val="0"/>
          <w:trHeight w:val="34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6">
            <w:pPr>
              <w:spacing w:after="120" w:lineRule="auto"/>
              <w:rPr/>
            </w:pPr>
            <w:r w:rsidDel="00000000" w:rsidR="00000000" w:rsidRPr="00000000">
              <w:rPr>
                <w:rtl w:val="0"/>
              </w:rPr>
              <w:t xml:space="preserve">CO6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7">
            <w:pPr>
              <w:spacing w:after="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8">
            <w:pPr>
              <w:spacing w:after="120" w:lineRule="auto"/>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9">
            <w:pPr>
              <w:spacing w:after="120" w:lineRule="auto"/>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A">
            <w:pPr>
              <w:spacing w:after="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B">
            <w:pPr>
              <w:spacing w:after="120" w:lineRule="auto"/>
              <w:rPr/>
            </w:pPr>
            <w:r w:rsidDel="00000000" w:rsidR="00000000" w:rsidRPr="00000000">
              <w:rPr>
                <w:rtl w:val="0"/>
              </w:rPr>
            </w:r>
          </w:p>
          <w:p w:rsidR="00000000" w:rsidDel="00000000" w:rsidP="00000000" w:rsidRDefault="00000000" w:rsidRPr="00000000" w14:paraId="0000006C">
            <w:pPr>
              <w:spacing w:after="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D">
            <w:pPr>
              <w:spacing w:after="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E">
            <w:pPr>
              <w:spacing w:after="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F">
            <w:pPr>
              <w:spacing w:after="120" w:lineRule="auto"/>
              <w:rPr/>
            </w:pPr>
            <w:r w:rsidDel="00000000" w:rsidR="00000000" w:rsidRPr="00000000">
              <w:rPr>
                <w:rtl w:val="0"/>
              </w:rPr>
            </w:r>
          </w:p>
        </w:tc>
      </w:tr>
    </w:tbl>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00" w:line="276" w:lineRule="auto"/>
        <w:ind w:left="720" w:hanging="360"/>
        <w:rPr>
          <w:b w:val="1"/>
          <w:color w:val="000000"/>
          <w:sz w:val="22"/>
          <w:szCs w:val="22"/>
        </w:rPr>
      </w:pPr>
      <w:r w:rsidDel="00000000" w:rsidR="00000000" w:rsidRPr="00000000">
        <w:rPr>
          <w:b w:val="1"/>
          <w:color w:val="000000"/>
          <w:sz w:val="22"/>
          <w:szCs w:val="22"/>
          <w:rtl w:val="0"/>
        </w:rPr>
        <w:t xml:space="preserve">Mapping of Course Outcomes (COs) with GenEd Program Outcomes (POs)</w:t>
      </w:r>
    </w:p>
    <w:tbl>
      <w:tblPr>
        <w:tblStyle w:val="Table4"/>
        <w:tblW w:w="76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3"/>
        <w:gridCol w:w="1210"/>
        <w:gridCol w:w="1210"/>
        <w:gridCol w:w="1210"/>
        <w:gridCol w:w="1210"/>
        <w:gridCol w:w="1210"/>
        <w:tblGridChange w:id="0">
          <w:tblGrid>
            <w:gridCol w:w="1563"/>
            <w:gridCol w:w="1210"/>
            <w:gridCol w:w="1210"/>
            <w:gridCol w:w="1210"/>
            <w:gridCol w:w="1210"/>
            <w:gridCol w:w="1210"/>
          </w:tblGrid>
        </w:tblGridChange>
      </w:tblGrid>
      <w:tr>
        <w:trPr>
          <w:cantSplit w:val="1"/>
          <w:trHeight w:val="313" w:hRule="atLeast"/>
          <w:tblHeader w:val="1"/>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2">
            <w:pPr>
              <w:spacing w:after="120" w:lineRule="auto"/>
              <w:jc w:val="center"/>
              <w:rPr>
                <w:b w:val="1"/>
              </w:rPr>
            </w:pPr>
            <w:r w:rsidDel="00000000" w:rsidR="00000000" w:rsidRPr="00000000">
              <w:rPr>
                <w:b w:val="1"/>
                <w:rtl w:val="0"/>
              </w:rPr>
              <w:t xml:space="preserve">Course Outcomes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3">
            <w:pPr>
              <w:spacing w:after="120" w:lineRule="auto"/>
              <w:jc w:val="center"/>
              <w:rPr>
                <w:b w:val="1"/>
              </w:rPr>
            </w:pPr>
            <w:r w:rsidDel="00000000" w:rsidR="00000000" w:rsidRPr="00000000">
              <w:rPr>
                <w:b w:val="1"/>
                <w:rtl w:val="0"/>
              </w:rPr>
              <w:t xml:space="preserve">PO1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4">
            <w:pPr>
              <w:spacing w:after="120" w:lineRule="auto"/>
              <w:jc w:val="center"/>
              <w:rPr>
                <w:b w:val="1"/>
              </w:rPr>
            </w:pPr>
            <w:r w:rsidDel="00000000" w:rsidR="00000000" w:rsidRPr="00000000">
              <w:rPr>
                <w:b w:val="1"/>
                <w:rtl w:val="0"/>
              </w:rPr>
              <w:t xml:space="preserve">PO2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5">
            <w:pPr>
              <w:spacing w:after="120" w:lineRule="auto"/>
              <w:jc w:val="center"/>
              <w:rPr>
                <w:b w:val="1"/>
              </w:rPr>
            </w:pPr>
            <w:r w:rsidDel="00000000" w:rsidR="00000000" w:rsidRPr="00000000">
              <w:rPr>
                <w:b w:val="1"/>
                <w:rtl w:val="0"/>
              </w:rPr>
              <w:t xml:space="preserve">PO3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6">
            <w:pPr>
              <w:spacing w:after="120" w:lineRule="auto"/>
              <w:jc w:val="center"/>
              <w:rPr>
                <w:b w:val="1"/>
              </w:rPr>
            </w:pPr>
            <w:r w:rsidDel="00000000" w:rsidR="00000000" w:rsidRPr="00000000">
              <w:rPr>
                <w:b w:val="1"/>
                <w:rtl w:val="0"/>
              </w:rPr>
              <w:t xml:space="preserve">PO4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7">
            <w:pPr>
              <w:spacing w:after="120" w:lineRule="auto"/>
              <w:jc w:val="center"/>
              <w:rPr>
                <w:b w:val="1"/>
              </w:rPr>
            </w:pPr>
            <w:r w:rsidDel="00000000" w:rsidR="00000000" w:rsidRPr="00000000">
              <w:rPr>
                <w:b w:val="1"/>
                <w:rtl w:val="0"/>
              </w:rPr>
              <w:t xml:space="preserve">PO5</w:t>
            </w:r>
          </w:p>
        </w:tc>
      </w:tr>
      <w:tr>
        <w:trPr>
          <w:cantSplit w:val="1"/>
          <w:trHeight w:val="313" w:hRule="atLeast"/>
          <w:tblHeader w:val="1"/>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8">
            <w:pPr>
              <w:spacing w:after="120" w:lineRule="auto"/>
              <w:jc w:val="center"/>
              <w:rPr/>
            </w:pPr>
            <w:r w:rsidDel="00000000" w:rsidR="00000000" w:rsidRPr="00000000">
              <w:rPr>
                <w:rtl w:val="0"/>
              </w:rPr>
              <w:t xml:space="preserve">CO1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9">
            <w:pPr>
              <w:spacing w:after="120" w:lineRule="auto"/>
              <w:jc w:val="center"/>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A">
            <w:pPr>
              <w:spacing w:after="12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B">
            <w:pPr>
              <w:spacing w:after="120" w:lineRule="auto"/>
              <w:jc w:val="center"/>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C">
            <w:pPr>
              <w:spacing w:after="12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D">
            <w:pPr>
              <w:spacing w:after="120" w:lineRule="auto"/>
              <w:jc w:val="center"/>
              <w:rPr/>
            </w:pPr>
            <w:r w:rsidDel="00000000" w:rsidR="00000000" w:rsidRPr="00000000">
              <w:rPr>
                <w:rtl w:val="0"/>
              </w:rPr>
            </w:r>
          </w:p>
        </w:tc>
      </w:tr>
      <w:tr>
        <w:trPr>
          <w:cantSplit w:val="1"/>
          <w:trHeight w:val="313" w:hRule="atLeast"/>
          <w:tblHeader w:val="1"/>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E">
            <w:pPr>
              <w:spacing w:after="120" w:lineRule="auto"/>
              <w:jc w:val="center"/>
              <w:rPr/>
            </w:pPr>
            <w:r w:rsidDel="00000000" w:rsidR="00000000" w:rsidRPr="00000000">
              <w:rPr>
                <w:rtl w:val="0"/>
              </w:rPr>
              <w:t xml:space="preserve">CO2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F">
            <w:pPr>
              <w:spacing w:after="12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0">
            <w:pPr>
              <w:spacing w:after="12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1">
            <w:pPr>
              <w:spacing w:after="120" w:lineRule="auto"/>
              <w:jc w:val="center"/>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2">
            <w:pPr>
              <w:spacing w:after="12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3">
            <w:pPr>
              <w:spacing w:after="120" w:lineRule="auto"/>
              <w:jc w:val="center"/>
              <w:rPr/>
            </w:pPr>
            <w:r w:rsidDel="00000000" w:rsidR="00000000" w:rsidRPr="00000000">
              <w:rPr>
                <w:rtl w:val="0"/>
              </w:rPr>
              <w:t xml:space="preserve">x</w:t>
            </w:r>
          </w:p>
        </w:tc>
      </w:tr>
      <w:tr>
        <w:trPr>
          <w:cantSplit w:val="1"/>
          <w:trHeight w:val="313" w:hRule="atLeast"/>
          <w:tblHeader w:val="1"/>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4">
            <w:pPr>
              <w:spacing w:after="120" w:lineRule="auto"/>
              <w:jc w:val="center"/>
              <w:rPr/>
            </w:pPr>
            <w:r w:rsidDel="00000000" w:rsidR="00000000" w:rsidRPr="00000000">
              <w:rPr>
                <w:rtl w:val="0"/>
              </w:rPr>
              <w:t xml:space="preserve">CO3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5">
            <w:pPr>
              <w:spacing w:after="12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6">
            <w:pPr>
              <w:spacing w:after="12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7">
            <w:pPr>
              <w:spacing w:after="120" w:lineRule="auto"/>
              <w:jc w:val="center"/>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8">
            <w:pPr>
              <w:spacing w:after="12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9">
            <w:pPr>
              <w:spacing w:after="120" w:lineRule="auto"/>
              <w:jc w:val="center"/>
              <w:rPr/>
            </w:pPr>
            <w:r w:rsidDel="00000000" w:rsidR="00000000" w:rsidRPr="00000000">
              <w:rPr>
                <w:rtl w:val="0"/>
              </w:rPr>
            </w:r>
          </w:p>
        </w:tc>
      </w:tr>
      <w:tr>
        <w:trPr>
          <w:cantSplit w:val="1"/>
          <w:trHeight w:val="162" w:hRule="atLeast"/>
          <w:tblHeader w:val="1"/>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A">
            <w:pPr>
              <w:spacing w:after="120" w:lineRule="auto"/>
              <w:jc w:val="center"/>
              <w:rPr/>
            </w:pPr>
            <w:r w:rsidDel="00000000" w:rsidR="00000000" w:rsidRPr="00000000">
              <w:rPr>
                <w:rtl w:val="0"/>
              </w:rPr>
              <w:t xml:space="preserve">CO4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B">
            <w:pPr>
              <w:spacing w:after="120" w:lineRule="auto"/>
              <w:jc w:val="center"/>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C">
            <w:pPr>
              <w:spacing w:after="12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D">
            <w:pPr>
              <w:spacing w:after="120" w:lineRule="auto"/>
              <w:jc w:val="center"/>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E">
            <w:pPr>
              <w:spacing w:after="12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F">
            <w:pPr>
              <w:spacing w:after="120" w:lineRule="auto"/>
              <w:jc w:val="center"/>
              <w:rPr/>
            </w:pPr>
            <w:r w:rsidDel="00000000" w:rsidR="00000000" w:rsidRPr="00000000">
              <w:rPr>
                <w:rtl w:val="0"/>
              </w:rPr>
              <w:t xml:space="preserve">x</w:t>
            </w:r>
          </w:p>
        </w:tc>
      </w:tr>
      <w:tr>
        <w:trPr>
          <w:cantSplit w:val="1"/>
          <w:trHeight w:val="285" w:hRule="atLeast"/>
          <w:tblHeader w:val="1"/>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0">
            <w:pPr>
              <w:spacing w:after="120" w:lineRule="auto"/>
              <w:jc w:val="center"/>
              <w:rPr/>
            </w:pPr>
            <w:r w:rsidDel="00000000" w:rsidR="00000000" w:rsidRPr="00000000">
              <w:rPr>
                <w:rtl w:val="0"/>
              </w:rPr>
              <w:t xml:space="preserve">CO5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1">
            <w:pPr>
              <w:spacing w:after="12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2">
            <w:pPr>
              <w:spacing w:after="12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3">
            <w:pPr>
              <w:spacing w:after="12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4">
            <w:pPr>
              <w:spacing w:after="120" w:lineRule="auto"/>
              <w:jc w:val="center"/>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5">
            <w:pPr>
              <w:spacing w:after="120" w:lineRule="auto"/>
              <w:jc w:val="center"/>
              <w:rPr/>
            </w:pPr>
            <w:r w:rsidDel="00000000" w:rsidR="00000000" w:rsidRPr="00000000">
              <w:rPr>
                <w:rtl w:val="0"/>
              </w:rPr>
              <w:t xml:space="preserve">x</w:t>
            </w:r>
          </w:p>
        </w:tc>
      </w:tr>
      <w:tr>
        <w:trPr>
          <w:cantSplit w:val="1"/>
          <w:trHeight w:val="263" w:hRule="atLeast"/>
          <w:tblHeader w:val="1"/>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6">
            <w:pPr>
              <w:spacing w:after="120" w:lineRule="auto"/>
              <w:jc w:val="center"/>
              <w:rPr/>
            </w:pPr>
            <w:r w:rsidDel="00000000" w:rsidR="00000000" w:rsidRPr="00000000">
              <w:rPr>
                <w:rtl w:val="0"/>
              </w:rPr>
              <w:t xml:space="preserve">CO6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7">
            <w:pPr>
              <w:spacing w:after="12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8">
            <w:pPr>
              <w:spacing w:after="12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9">
            <w:pPr>
              <w:spacing w:after="120" w:lineRule="auto"/>
              <w:jc w:val="center"/>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A">
            <w:pPr>
              <w:spacing w:after="12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B">
            <w:pPr>
              <w:spacing w:after="120" w:lineRule="auto"/>
              <w:jc w:val="center"/>
              <w:rPr/>
            </w:pPr>
            <w:r w:rsidDel="00000000" w:rsidR="00000000" w:rsidRPr="00000000">
              <w:rPr>
                <w:rtl w:val="0"/>
              </w:rPr>
              <w:t xml:space="preserve">x</w:t>
            </w:r>
          </w:p>
          <w:p w:rsidR="00000000" w:rsidDel="00000000" w:rsidP="00000000" w:rsidRDefault="00000000" w:rsidRPr="00000000" w14:paraId="0000009C">
            <w:pPr>
              <w:spacing w:after="120" w:lineRule="auto"/>
              <w:jc w:val="center"/>
              <w:rPr/>
            </w:pPr>
            <w:r w:rsidDel="00000000" w:rsidR="00000000" w:rsidRPr="00000000">
              <w:rPr>
                <w:rtl w:val="0"/>
              </w:rPr>
            </w:r>
          </w:p>
        </w:tc>
      </w:tr>
    </w:tbl>
    <w:p w:rsidR="00000000" w:rsidDel="00000000" w:rsidP="00000000" w:rsidRDefault="00000000" w:rsidRPr="00000000" w14:paraId="0000009D">
      <w:pPr>
        <w:jc w:val="both"/>
        <w:rPr>
          <w:b w:val="1"/>
        </w:rPr>
      </w:pPr>
      <w:r w:rsidDel="00000000" w:rsidR="00000000" w:rsidRPr="00000000">
        <w:rPr>
          <w:rtl w:val="0"/>
        </w:rPr>
      </w:r>
    </w:p>
    <w:p w:rsidR="00000000" w:rsidDel="00000000" w:rsidP="00000000" w:rsidRDefault="00000000" w:rsidRPr="00000000" w14:paraId="0000009E">
      <w:pPr>
        <w:jc w:val="both"/>
        <w:rPr>
          <w:b w:val="1"/>
        </w:rPr>
      </w:pPr>
      <w:r w:rsidDel="00000000" w:rsidR="00000000" w:rsidRPr="00000000">
        <w:rPr>
          <w:rtl w:val="0"/>
        </w:rPr>
      </w:r>
    </w:p>
    <w:p w:rsidR="00000000" w:rsidDel="00000000" w:rsidP="00000000" w:rsidRDefault="00000000" w:rsidRPr="00000000" w14:paraId="0000009F">
      <w:pPr>
        <w:jc w:val="both"/>
        <w:rPr>
          <w:b w:val="1"/>
        </w:rPr>
      </w:pPr>
      <w:r w:rsidDel="00000000" w:rsidR="00000000" w:rsidRPr="00000000">
        <w:rPr>
          <w:rtl w:val="0"/>
        </w:rPr>
      </w:r>
    </w:p>
    <w:p w:rsidR="00000000" w:rsidDel="00000000" w:rsidP="00000000" w:rsidRDefault="00000000" w:rsidRPr="00000000" w14:paraId="000000A0">
      <w:pPr>
        <w:jc w:val="both"/>
        <w:rPr>
          <w:b w:val="1"/>
        </w:rPr>
      </w:pPr>
      <w:r w:rsidDel="00000000" w:rsidR="00000000" w:rsidRPr="00000000">
        <w:rPr>
          <w:rtl w:val="0"/>
        </w:rPr>
      </w:r>
    </w:p>
    <w:p w:rsidR="00000000" w:rsidDel="00000000" w:rsidP="00000000" w:rsidRDefault="00000000" w:rsidRPr="00000000" w14:paraId="000000A1">
      <w:pPr>
        <w:jc w:val="both"/>
        <w:rPr>
          <w:b w:val="1"/>
        </w:rPr>
      </w:pPr>
      <w:r w:rsidDel="00000000" w:rsidR="00000000" w:rsidRPr="00000000">
        <w:rPr>
          <w:rtl w:val="0"/>
        </w:rPr>
      </w:r>
    </w:p>
    <w:p w:rsidR="00000000" w:rsidDel="00000000" w:rsidP="00000000" w:rsidRDefault="00000000" w:rsidRPr="00000000" w14:paraId="000000A2">
      <w:pPr>
        <w:jc w:val="both"/>
        <w:rPr>
          <w:b w:val="1"/>
        </w:rPr>
      </w:pPr>
      <w:r w:rsidDel="00000000" w:rsidR="00000000" w:rsidRPr="00000000">
        <w:rPr>
          <w:rtl w:val="0"/>
        </w:rPr>
      </w:r>
    </w:p>
    <w:p w:rsidR="00000000" w:rsidDel="00000000" w:rsidP="00000000" w:rsidRDefault="00000000" w:rsidRPr="00000000" w14:paraId="000000A3">
      <w:pPr>
        <w:pStyle w:val="Heading2"/>
        <w:keepLines w:val="1"/>
        <w:numPr>
          <w:ilvl w:val="0"/>
          <w:numId w:val="1"/>
        </w:numPr>
        <w:spacing w:after="120" w:before="120" w:line="259" w:lineRule="auto"/>
        <w:ind w:left="720" w:hanging="360"/>
        <w:rPr/>
      </w:pPr>
      <w:r w:rsidDel="00000000" w:rsidR="00000000" w:rsidRPr="00000000">
        <w:rPr>
          <w:rtl w:val="0"/>
        </w:rPr>
        <w:t xml:space="preserve">Course plan specifying content, COs, co-curricular activities (if any), teaching learning and assessment strategy mapped with COs:</w:t>
      </w:r>
    </w:p>
    <w:p w:rsidR="00000000" w:rsidDel="00000000" w:rsidP="00000000" w:rsidRDefault="00000000" w:rsidRPr="00000000" w14:paraId="000000A4">
      <w:pPr>
        <w:jc w:val="both"/>
        <w:rPr>
          <w:b w:val="1"/>
        </w:rPr>
      </w:pPr>
      <w:r w:rsidDel="00000000" w:rsidR="00000000" w:rsidRPr="00000000">
        <w:rPr>
          <w:rtl w:val="0"/>
        </w:rPr>
      </w:r>
    </w:p>
    <w:tbl>
      <w:tblPr>
        <w:tblStyle w:val="Table5"/>
        <w:tblW w:w="1153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0"/>
        <w:gridCol w:w="2410"/>
        <w:gridCol w:w="1620"/>
        <w:gridCol w:w="1980"/>
        <w:gridCol w:w="1980"/>
        <w:gridCol w:w="2615"/>
        <w:tblGridChange w:id="0">
          <w:tblGrid>
            <w:gridCol w:w="930"/>
            <w:gridCol w:w="2410"/>
            <w:gridCol w:w="1620"/>
            <w:gridCol w:w="1980"/>
            <w:gridCol w:w="1980"/>
            <w:gridCol w:w="2615"/>
          </w:tblGrid>
        </w:tblGridChange>
      </w:tblGrid>
      <w:tr>
        <w:trPr>
          <w:cantSplit w:val="0"/>
          <w:trHeight w:val="6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5">
            <w:pPr>
              <w:jc w:val="center"/>
              <w:rPr>
                <w:b w:val="1"/>
              </w:rPr>
            </w:pPr>
            <w:r w:rsidDel="00000000" w:rsidR="00000000" w:rsidRPr="00000000">
              <w:rPr>
                <w:rtl w:val="0"/>
              </w:rPr>
            </w:r>
          </w:p>
          <w:p w:rsidR="00000000" w:rsidDel="00000000" w:rsidP="00000000" w:rsidRDefault="00000000" w:rsidRPr="00000000" w14:paraId="000000A6">
            <w:pPr>
              <w:jc w:val="center"/>
              <w:rPr>
                <w:b w:val="1"/>
              </w:rPr>
            </w:pPr>
            <w:r w:rsidDel="00000000" w:rsidR="00000000" w:rsidRPr="00000000">
              <w:rPr>
                <w:b w:val="1"/>
                <w:rtl w:val="0"/>
              </w:rPr>
              <w:t xml:space="preserve">Weeks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7">
            <w:pPr>
              <w:jc w:val="center"/>
              <w:rPr>
                <w:b w:val="1"/>
              </w:rPr>
            </w:pPr>
            <w:r w:rsidDel="00000000" w:rsidR="00000000" w:rsidRPr="00000000">
              <w:rPr>
                <w:rtl w:val="0"/>
              </w:rPr>
            </w:r>
          </w:p>
          <w:p w:rsidR="00000000" w:rsidDel="00000000" w:rsidP="00000000" w:rsidRDefault="00000000" w:rsidRPr="00000000" w14:paraId="000000A8">
            <w:pPr>
              <w:jc w:val="center"/>
              <w:rPr>
                <w:b w:val="1"/>
              </w:rPr>
            </w:pPr>
            <w:r w:rsidDel="00000000" w:rsidR="00000000" w:rsidRPr="00000000">
              <w:rPr>
                <w:b w:val="1"/>
                <w:rtl w:val="0"/>
              </w:rPr>
              <w:t xml:space="preserve">Topics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Readings</w:t>
            </w:r>
          </w:p>
          <w:p w:rsidR="00000000" w:rsidDel="00000000" w:rsidP="00000000" w:rsidRDefault="00000000" w:rsidRPr="00000000" w14:paraId="000000AB">
            <w:pPr>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jc w:val="center"/>
              <w:rPr>
                <w:b w:val="1"/>
                <w:color w:val="000000"/>
                <w:sz w:val="20"/>
                <w:szCs w:val="20"/>
                <w:highlight w:val="white"/>
              </w:rPr>
            </w:pPr>
            <w:r w:rsidDel="00000000" w:rsidR="00000000" w:rsidRPr="00000000">
              <w:rPr>
                <w:rtl w:val="0"/>
              </w:rPr>
            </w:r>
          </w:p>
          <w:p w:rsidR="00000000" w:rsidDel="00000000" w:rsidP="00000000" w:rsidRDefault="00000000" w:rsidRPr="00000000" w14:paraId="000000AD">
            <w:pPr>
              <w:jc w:val="center"/>
              <w:rPr>
                <w:b w:val="1"/>
              </w:rPr>
            </w:pPr>
            <w:r w:rsidDel="00000000" w:rsidR="00000000" w:rsidRPr="00000000">
              <w:rPr>
                <w:b w:val="1"/>
                <w:color w:val="000000"/>
                <w:sz w:val="20"/>
                <w:szCs w:val="20"/>
                <w:highlight w:val="white"/>
                <w:rtl w:val="0"/>
              </w:rPr>
              <w:t xml:space="preserve">Teaching-Learning Strategy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E">
            <w:pPr>
              <w:jc w:val="center"/>
              <w:rPr>
                <w:b w:val="1"/>
              </w:rPr>
            </w:pPr>
            <w:r w:rsidDel="00000000" w:rsidR="00000000" w:rsidRPr="00000000">
              <w:rPr>
                <w:rtl w:val="0"/>
              </w:rPr>
            </w:r>
          </w:p>
          <w:p w:rsidR="00000000" w:rsidDel="00000000" w:rsidP="00000000" w:rsidRDefault="00000000" w:rsidRPr="00000000" w14:paraId="000000AF">
            <w:pPr>
              <w:jc w:val="center"/>
              <w:rPr>
                <w:b w:val="1"/>
              </w:rPr>
            </w:pPr>
            <w:r w:rsidDel="00000000" w:rsidR="00000000" w:rsidRPr="00000000">
              <w:rPr>
                <w:b w:val="1"/>
                <w:rtl w:val="0"/>
              </w:rPr>
              <w:t xml:space="preserve">Assessment Strategy</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0">
            <w:pPr>
              <w:jc w:val="center"/>
              <w:rPr>
                <w:b w:val="1"/>
              </w:rPr>
            </w:pPr>
            <w:r w:rsidDel="00000000" w:rsidR="00000000" w:rsidRPr="00000000">
              <w:rPr>
                <w:rtl w:val="0"/>
              </w:rPr>
            </w:r>
          </w:p>
          <w:p w:rsidR="00000000" w:rsidDel="00000000" w:rsidP="00000000" w:rsidRDefault="00000000" w:rsidRPr="00000000" w14:paraId="000000B1">
            <w:pPr>
              <w:jc w:val="center"/>
              <w:rPr>
                <w:b w:val="1"/>
              </w:rPr>
            </w:pPr>
            <w:r w:rsidDel="00000000" w:rsidR="00000000" w:rsidRPr="00000000">
              <w:rPr>
                <w:b w:val="1"/>
                <w:rtl w:val="0"/>
              </w:rPr>
              <w:t xml:space="preserve">Corresponding COs</w:t>
            </w:r>
          </w:p>
        </w:tc>
      </w:tr>
      <w:tr>
        <w:trPr>
          <w:cantSplit w:val="0"/>
          <w:trHeight w:val="2277" w:hRule="atLeast"/>
          <w:tblHeader w:val="0"/>
        </w:trPr>
        <w:tc>
          <w:tcPr>
            <w:vMerge w:val="restart"/>
            <w:tcBorders>
              <w:top w:color="000000" w:space="0" w:sz="4" w:val="single"/>
              <w:left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2">
            <w:pPr>
              <w:jc w:val="center"/>
              <w:rPr>
                <w:b w:val="1"/>
              </w:rPr>
            </w:pPr>
            <w:r w:rsidDel="00000000" w:rsidR="00000000" w:rsidRPr="00000000">
              <w:rPr>
                <w:rtl w:val="0"/>
              </w:rPr>
            </w:r>
          </w:p>
          <w:p w:rsidR="00000000" w:rsidDel="00000000" w:rsidP="00000000" w:rsidRDefault="00000000" w:rsidRPr="00000000" w14:paraId="000000B3">
            <w:pPr>
              <w:jc w:val="center"/>
              <w:rPr>
                <w:b w:val="1"/>
              </w:rPr>
            </w:pPr>
            <w:r w:rsidDel="00000000" w:rsidR="00000000" w:rsidRPr="00000000">
              <w:rPr>
                <w:rtl w:val="0"/>
              </w:rPr>
            </w:r>
          </w:p>
          <w:p w:rsidR="00000000" w:rsidDel="00000000" w:rsidP="00000000" w:rsidRDefault="00000000" w:rsidRPr="00000000" w14:paraId="000000B4">
            <w:pPr>
              <w:jc w:val="center"/>
              <w:rPr>
                <w:b w:val="1"/>
              </w:rPr>
            </w:pPr>
            <w:r w:rsidDel="00000000" w:rsidR="00000000" w:rsidRPr="00000000">
              <w:rPr>
                <w:rtl w:val="0"/>
              </w:rPr>
            </w:r>
          </w:p>
          <w:p w:rsidR="00000000" w:rsidDel="00000000" w:rsidP="00000000" w:rsidRDefault="00000000" w:rsidRPr="00000000" w14:paraId="000000B5">
            <w:pPr>
              <w:jc w:val="cente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jc w:val="center"/>
              <w:rPr>
                <w:b w:val="1"/>
              </w:rPr>
            </w:pPr>
            <w:r w:rsidDel="00000000" w:rsidR="00000000" w:rsidRPr="00000000">
              <w:rPr>
                <w:b w:val="1"/>
                <w:rtl w:val="0"/>
              </w:rPr>
              <w:t xml:space="preserve">1 &amp; 2</w:t>
            </w:r>
          </w:p>
          <w:p w:rsidR="00000000" w:rsidDel="00000000" w:rsidP="00000000" w:rsidRDefault="00000000" w:rsidRPr="00000000" w14:paraId="000000B9">
            <w:pP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A">
            <w:pPr>
              <w:jc w:val="both"/>
              <w:rPr>
                <w:b w:val="1"/>
              </w:rPr>
            </w:pPr>
            <w:r w:rsidDel="00000000" w:rsidR="00000000" w:rsidRPr="00000000">
              <w:rPr>
                <w:rtl w:val="0"/>
              </w:rPr>
            </w:r>
          </w:p>
          <w:p w:rsidR="00000000" w:rsidDel="00000000" w:rsidP="00000000" w:rsidRDefault="00000000" w:rsidRPr="00000000" w14:paraId="000000BB">
            <w:pPr>
              <w:jc w:val="both"/>
              <w:rPr>
                <w:b w:val="1"/>
              </w:rPr>
            </w:pPr>
            <w:r w:rsidDel="00000000" w:rsidR="00000000" w:rsidRPr="00000000">
              <w:rPr>
                <w:b w:val="1"/>
                <w:rtl w:val="0"/>
              </w:rPr>
              <w:t xml:space="preserve">Introduction</w:t>
            </w:r>
          </w:p>
          <w:p w:rsidR="00000000" w:rsidDel="00000000" w:rsidP="00000000" w:rsidRDefault="00000000" w:rsidRPr="00000000" w14:paraId="000000BC">
            <w:pPr>
              <w:jc w:val="both"/>
              <w:rPr>
                <w:i w:val="1"/>
              </w:rPr>
            </w:pPr>
            <w:r w:rsidDel="00000000" w:rsidR="00000000" w:rsidRPr="00000000">
              <w:rPr>
                <w:i w:val="1"/>
                <w:rtl w:val="0"/>
              </w:rPr>
              <w:t xml:space="preserve">What is sociology? Sociological Imagination, The Development of Sociological Thinking: Theories and Theoretical Approaches: Comte, Durkheim, Marx, Weber</w:t>
            </w:r>
          </w:p>
          <w:p w:rsidR="00000000" w:rsidDel="00000000" w:rsidP="00000000" w:rsidRDefault="00000000" w:rsidRPr="00000000" w14:paraId="000000BD">
            <w:pPr>
              <w:jc w:val="both"/>
              <w:rPr>
                <w:i w:val="1"/>
              </w:rPr>
            </w:pPr>
            <w:r w:rsidDel="00000000" w:rsidR="00000000" w:rsidRPr="00000000">
              <w:rPr>
                <w:rtl w:val="0"/>
              </w:rPr>
            </w:r>
          </w:p>
          <w:p w:rsidR="00000000" w:rsidDel="00000000" w:rsidP="00000000" w:rsidRDefault="00000000" w:rsidRPr="00000000" w14:paraId="000000BE">
            <w:pPr>
              <w:jc w:val="both"/>
              <w:rPr>
                <w:i w:val="1"/>
              </w:rPr>
            </w:pPr>
            <w:r w:rsidDel="00000000" w:rsidR="00000000" w:rsidRPr="00000000">
              <w:rPr>
                <w:b w:val="1"/>
                <w:rtl w:val="0"/>
              </w:rPr>
              <w:t xml:space="preserve">Theoretical approaches</w:t>
            </w:r>
            <w:r w:rsidDel="00000000" w:rsidR="00000000" w:rsidRPr="00000000">
              <w:rPr>
                <w:rtl w:val="0"/>
              </w:rPr>
            </w:r>
          </w:p>
          <w:p w:rsidR="00000000" w:rsidDel="00000000" w:rsidP="00000000" w:rsidRDefault="00000000" w:rsidRPr="00000000" w14:paraId="000000BF">
            <w:pPr>
              <w:jc w:val="both"/>
              <w:rPr>
                <w:i w:val="1"/>
              </w:rPr>
            </w:pPr>
            <w:r w:rsidDel="00000000" w:rsidR="00000000" w:rsidRPr="00000000">
              <w:rPr>
                <w:i w:val="1"/>
                <w:rtl w:val="0"/>
              </w:rPr>
              <w:t xml:space="preserve"> Theoretical Approaches: Symbolic Interactionism, Functionalism, and Conflict.</w:t>
            </w:r>
          </w:p>
          <w:p w:rsidR="00000000" w:rsidDel="00000000" w:rsidP="00000000" w:rsidRDefault="00000000" w:rsidRPr="00000000" w14:paraId="000000C0">
            <w:pPr>
              <w:jc w:val="both"/>
              <w:rPr>
                <w:i w:val="1"/>
              </w:rPr>
            </w:pPr>
            <w:r w:rsidDel="00000000" w:rsidR="00000000" w:rsidRPr="00000000">
              <w:rPr>
                <w:rtl w:val="0"/>
              </w:rPr>
            </w:r>
          </w:p>
          <w:p w:rsidR="00000000" w:rsidDel="00000000" w:rsidP="00000000" w:rsidRDefault="00000000" w:rsidRPr="00000000" w14:paraId="000000C1">
            <w:pPr>
              <w:jc w:val="both"/>
              <w:rPr>
                <w:i w:val="1"/>
              </w:rPr>
            </w:pPr>
            <w:r w:rsidDel="00000000" w:rsidR="00000000" w:rsidRPr="00000000">
              <w:rPr>
                <w:rtl w:val="0"/>
              </w:rPr>
            </w:r>
          </w:p>
        </w:tc>
        <w:tc>
          <w:tcPr>
            <w:vMerge w:val="restart"/>
            <w:tcBorders>
              <w:top w:color="000000" w:space="0" w:sz="4" w:val="single"/>
              <w:left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2">
            <w:pPr>
              <w:jc w:val="center"/>
              <w:rPr/>
            </w:pPr>
            <w:r w:rsidDel="00000000" w:rsidR="00000000" w:rsidRPr="00000000">
              <w:rPr>
                <w:rtl w:val="0"/>
              </w:rPr>
              <w:t xml:space="preserve">Giddens et al.</w:t>
            </w:r>
          </w:p>
          <w:p w:rsidR="00000000" w:rsidDel="00000000" w:rsidP="00000000" w:rsidRDefault="00000000" w:rsidRPr="00000000" w14:paraId="000000C3">
            <w:pPr>
              <w:jc w:val="center"/>
              <w:rPr/>
            </w:pPr>
            <w:r w:rsidDel="00000000" w:rsidR="00000000" w:rsidRPr="00000000">
              <w:rPr>
                <w:rtl w:val="0"/>
              </w:rPr>
              <w:t xml:space="preserve">Chapter 1</w:t>
            </w:r>
          </w:p>
          <w:p w:rsidR="00000000" w:rsidDel="00000000" w:rsidP="00000000" w:rsidRDefault="00000000" w:rsidRPr="00000000" w14:paraId="000000C4">
            <w:pPr>
              <w:jc w:val="center"/>
              <w:rPr/>
            </w:pPr>
            <w:r w:rsidDel="00000000" w:rsidR="00000000" w:rsidRPr="00000000">
              <w:rPr>
                <w:rtl w:val="0"/>
              </w:rPr>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C5">
            <w:pPr>
              <w:rPr>
                <w:i w:val="1"/>
                <w:color w:val="000000"/>
              </w:rPr>
            </w:pPr>
            <w:r w:rsidDel="00000000" w:rsidR="00000000" w:rsidRPr="00000000">
              <w:rPr>
                <w:rtl w:val="0"/>
              </w:rPr>
            </w:r>
          </w:p>
        </w:tc>
        <w:tc>
          <w:tcPr>
            <w:vMerge w:val="restart"/>
            <w:tcBorders>
              <w:top w:color="000000" w:space="0" w:sz="4" w:val="single"/>
              <w:left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writing on how </w:t>
            </w:r>
            <w:r w:rsidDel="00000000" w:rsidR="00000000" w:rsidRPr="00000000">
              <w:rPr>
                <w:rtl w:val="0"/>
              </w:rPr>
              <w:t xml:space="preserve">sociology 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help us? (10-15 minutes)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restart"/>
            <w:tcBorders>
              <w:top w:color="000000" w:space="0" w:sz="4" w:val="single"/>
              <w:left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8">
            <w:pPr>
              <w:rPr/>
            </w:pPr>
            <w:r w:rsidDel="00000000" w:rsidR="00000000" w:rsidRPr="00000000">
              <w:rPr>
                <w:rtl w:val="0"/>
              </w:rPr>
              <w:t xml:space="preserve">1,2,3,6</w:t>
            </w:r>
          </w:p>
        </w:tc>
      </w:tr>
      <w:tr>
        <w:trPr>
          <w:cantSplit w:val="0"/>
          <w:trHeight w:val="2277" w:hRule="atLeast"/>
          <w:tblHeader w:val="0"/>
        </w:trPr>
        <w:tc>
          <w:tcPr>
            <w:vMerge w:val="continue"/>
            <w:tcBorders>
              <w:top w:color="000000" w:space="0" w:sz="4" w:val="single"/>
              <w:left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A">
            <w:pPr>
              <w:jc w:val="both"/>
              <w:rPr>
                <w:b w:val="1"/>
              </w:rPr>
            </w:pPr>
            <w:r w:rsidDel="00000000" w:rsidR="00000000" w:rsidRPr="00000000">
              <w:rPr>
                <w:b w:val="1"/>
                <w:rtl w:val="0"/>
              </w:rPr>
              <w:t xml:space="preserve">Class discussion: </w:t>
            </w:r>
          </w:p>
          <w:p w:rsidR="00000000" w:rsidDel="00000000" w:rsidP="00000000" w:rsidRDefault="00000000" w:rsidRPr="00000000" w14:paraId="000000C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sociology male-centric?</w:t>
            </w:r>
          </w:p>
          <w:p w:rsidR="00000000" w:rsidDel="00000000" w:rsidP="00000000" w:rsidRDefault="00000000" w:rsidRPr="00000000" w14:paraId="000000C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sociology Eurocentric? </w:t>
            </w:r>
          </w:p>
        </w:tc>
        <w:tc>
          <w:tcPr>
            <w:vMerge w:val="continue"/>
            <w:tcBorders>
              <w:top w:color="000000" w:space="0" w:sz="4" w:val="single"/>
              <w:left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628"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1">
            <w:pPr>
              <w:jc w:val="center"/>
              <w:rPr>
                <w:b w:val="1"/>
              </w:rPr>
            </w:pPr>
            <w:r w:rsidDel="00000000" w:rsidR="00000000" w:rsidRPr="00000000">
              <w:rPr>
                <w:rtl w:val="0"/>
              </w:rPr>
            </w:r>
          </w:p>
          <w:p w:rsidR="00000000" w:rsidDel="00000000" w:rsidP="00000000" w:rsidRDefault="00000000" w:rsidRPr="00000000" w14:paraId="000000D2">
            <w:pPr>
              <w:jc w:val="center"/>
              <w:rPr>
                <w:b w:val="1"/>
              </w:rPr>
            </w:pPr>
            <w:r w:rsidDel="00000000" w:rsidR="00000000" w:rsidRPr="00000000">
              <w:rPr>
                <w:rtl w:val="0"/>
              </w:rPr>
            </w:r>
          </w:p>
          <w:p w:rsidR="00000000" w:rsidDel="00000000" w:rsidP="00000000" w:rsidRDefault="00000000" w:rsidRPr="00000000" w14:paraId="000000D3">
            <w:pPr>
              <w:jc w:val="center"/>
              <w:rPr>
                <w:b w:val="1"/>
              </w:rPr>
            </w:pPr>
            <w:r w:rsidDel="00000000" w:rsidR="00000000" w:rsidRPr="00000000">
              <w:rPr>
                <w:rtl w:val="0"/>
              </w:rPr>
            </w:r>
          </w:p>
          <w:p w:rsidR="00000000" w:rsidDel="00000000" w:rsidP="00000000" w:rsidRDefault="00000000" w:rsidRPr="00000000" w14:paraId="000000D4">
            <w:pPr>
              <w:jc w:val="center"/>
              <w:rPr>
                <w:b w:val="1"/>
              </w:rPr>
            </w:pPr>
            <w:r w:rsidDel="00000000" w:rsidR="00000000" w:rsidRPr="00000000">
              <w:rPr>
                <w:rtl w:val="0"/>
              </w:rPr>
            </w:r>
          </w:p>
          <w:p w:rsidR="00000000" w:rsidDel="00000000" w:rsidP="00000000" w:rsidRDefault="00000000" w:rsidRPr="00000000" w14:paraId="000000D5">
            <w:pPr>
              <w:jc w:val="center"/>
              <w:rPr>
                <w:b w:val="1"/>
              </w:rPr>
            </w:pPr>
            <w:r w:rsidDel="00000000" w:rsidR="00000000" w:rsidRPr="00000000">
              <w:rPr>
                <w:rtl w:val="0"/>
              </w:rPr>
            </w:r>
          </w:p>
          <w:p w:rsidR="00000000" w:rsidDel="00000000" w:rsidP="00000000" w:rsidRDefault="00000000" w:rsidRPr="00000000" w14:paraId="000000D6">
            <w:pPr>
              <w:jc w:val="center"/>
              <w:rPr>
                <w:b w:val="1"/>
              </w:rPr>
            </w:pPr>
            <w:r w:rsidDel="00000000" w:rsidR="00000000" w:rsidRPr="00000000">
              <w:rPr>
                <w:b w:val="1"/>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7">
            <w:pPr>
              <w:jc w:val="both"/>
              <w:rPr>
                <w:b w:val="1"/>
              </w:rPr>
            </w:pPr>
            <w:r w:rsidDel="00000000" w:rsidR="00000000" w:rsidRPr="00000000">
              <w:rPr>
                <w:rtl w:val="0"/>
              </w:rPr>
            </w:r>
          </w:p>
          <w:p w:rsidR="00000000" w:rsidDel="00000000" w:rsidP="00000000" w:rsidRDefault="00000000" w:rsidRPr="00000000" w14:paraId="000000D8">
            <w:pPr>
              <w:jc w:val="both"/>
              <w:rPr>
                <w:b w:val="1"/>
              </w:rPr>
            </w:pPr>
            <w:r w:rsidDel="00000000" w:rsidR="00000000" w:rsidRPr="00000000">
              <w:rPr>
                <w:b w:val="1"/>
                <w:rtl w:val="0"/>
              </w:rPr>
              <w:t xml:space="preserve">Culture and Society</w:t>
            </w:r>
          </w:p>
          <w:p w:rsidR="00000000" w:rsidDel="00000000" w:rsidP="00000000" w:rsidRDefault="00000000" w:rsidRPr="00000000" w14:paraId="000000D9">
            <w:pPr>
              <w:jc w:val="both"/>
              <w:rPr>
                <w:i w:val="1"/>
              </w:rPr>
            </w:pPr>
            <w:r w:rsidDel="00000000" w:rsidR="00000000" w:rsidRPr="00000000">
              <w:rPr>
                <w:i w:val="1"/>
                <w:rtl w:val="0"/>
              </w:rPr>
              <w:t xml:space="preserve">What is culture? Cultural Universals, Nonmaterial Culture, Material Culture, Norms, values, sanctions, Contemporary industrial society: Cultural conformity or diversity?</w:t>
            </w:r>
          </w:p>
          <w:p w:rsidR="00000000" w:rsidDel="00000000" w:rsidP="00000000" w:rsidRDefault="00000000" w:rsidRPr="00000000" w14:paraId="000000DA">
            <w:pPr>
              <w:jc w:val="both"/>
              <w:rPr>
                <w:i w:val="1"/>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B">
            <w:pPr>
              <w:jc w:val="center"/>
              <w:rPr/>
            </w:pPr>
            <w:r w:rsidDel="00000000" w:rsidR="00000000" w:rsidRPr="00000000">
              <w:rPr>
                <w:rtl w:val="0"/>
              </w:rPr>
              <w:t xml:space="preserve">Giddens et al. Chapter 3</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DC">
            <w:pPr>
              <w:rPr>
                <w:color w:val="000000"/>
              </w:rPr>
            </w:pPr>
            <w:r w:rsidDel="00000000" w:rsidR="00000000" w:rsidRPr="00000000">
              <w:rPr>
                <w:color w:val="000000"/>
                <w:rtl w:val="0"/>
              </w:rPr>
              <w:t xml:space="preserve">Documentary: An Uncertain Future for the Kalash People of Pakistan</w:t>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Small group discussion/ Pair work </w:t>
            </w:r>
            <w:r w:rsidDel="00000000" w:rsidR="00000000" w:rsidRPr="00000000">
              <w:rPr>
                <w:rtl w:val="0"/>
              </w:rPr>
              <w:t xml:space="preserve">on the importance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protecting subcultures.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(10min)</w:t>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F">
            <w:pPr>
              <w:rPr/>
            </w:pPr>
            <w:r w:rsidDel="00000000" w:rsidR="00000000" w:rsidRPr="00000000">
              <w:rPr>
                <w:rtl w:val="0"/>
              </w:rPr>
              <w:t xml:space="preserve">1,2,3,6</w:t>
            </w:r>
          </w:p>
        </w:tc>
      </w:tr>
      <w:tr>
        <w:trPr>
          <w:cantSplit w:val="0"/>
          <w:trHeight w:val="1052"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1">
            <w:pPr>
              <w:jc w:val="both"/>
              <w:rPr>
                <w:b w:val="1"/>
              </w:rPr>
            </w:pPr>
            <w:r w:rsidDel="00000000" w:rsidR="00000000" w:rsidRPr="00000000">
              <w:rPr>
                <w:rtl w:val="0"/>
              </w:rPr>
            </w:r>
          </w:p>
          <w:p w:rsidR="00000000" w:rsidDel="00000000" w:rsidP="00000000" w:rsidRDefault="00000000" w:rsidRPr="00000000" w14:paraId="000000E2">
            <w:pPr>
              <w:jc w:val="both"/>
              <w:rPr>
                <w:b w:val="1"/>
              </w:rPr>
            </w:pPr>
            <w:r w:rsidDel="00000000" w:rsidR="00000000" w:rsidRPr="00000000">
              <w:rPr>
                <w:b w:val="1"/>
                <w:rtl w:val="0"/>
              </w:rPr>
              <w:t xml:space="preserve">Class discussion: </w:t>
            </w:r>
          </w:p>
          <w:p w:rsidR="00000000" w:rsidDel="00000000" w:rsidP="00000000" w:rsidRDefault="00000000" w:rsidRPr="00000000" w14:paraId="000000E3">
            <w:pPr>
              <w:jc w:val="both"/>
              <w:rPr>
                <w:i w:val="1"/>
              </w:rPr>
            </w:pPr>
            <w:r w:rsidDel="00000000" w:rsidR="00000000" w:rsidRPr="00000000">
              <w:rPr>
                <w:i w:val="1"/>
                <w:rtl w:val="0"/>
              </w:rPr>
              <w:t xml:space="preserve">Impact of the internet on culture. </w:t>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r>
      <w:tr>
        <w:trPr>
          <w:cantSplit w:val="0"/>
          <w:trHeight w:val="64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8">
            <w:pP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9">
            <w:pPr>
              <w:jc w:val="both"/>
              <w:rPr>
                <w:b w:val="1"/>
              </w:rPr>
            </w:pPr>
            <w:r w:rsidDel="00000000" w:rsidR="00000000" w:rsidRPr="00000000">
              <w:rPr>
                <w:rtl w:val="0"/>
              </w:rPr>
            </w:r>
          </w:p>
          <w:p w:rsidR="00000000" w:rsidDel="00000000" w:rsidP="00000000" w:rsidRDefault="00000000" w:rsidRPr="00000000" w14:paraId="000000EA">
            <w:pPr>
              <w:jc w:val="center"/>
              <w:rPr>
                <w:b w:val="1"/>
              </w:rPr>
            </w:pPr>
            <w:r w:rsidDel="00000000" w:rsidR="00000000" w:rsidRPr="00000000">
              <w:rPr>
                <w:b w:val="1"/>
                <w:rtl w:val="0"/>
              </w:rPr>
              <w:t xml:space="preserve">Quiz 1</w:t>
            </w:r>
          </w:p>
          <w:p w:rsidR="00000000" w:rsidDel="00000000" w:rsidP="00000000" w:rsidRDefault="00000000" w:rsidRPr="00000000" w14:paraId="000000EB">
            <w:pPr>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C">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rPr>
                <w:i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F">
            <w:pPr>
              <w:rPr/>
            </w:pPr>
            <w:r w:rsidDel="00000000" w:rsidR="00000000" w:rsidRPr="00000000">
              <w:rPr>
                <w:rtl w:val="0"/>
              </w:rPr>
            </w:r>
          </w:p>
        </w:tc>
      </w:tr>
      <w:tr>
        <w:trPr>
          <w:cantSplit w:val="0"/>
          <w:trHeight w:val="2222"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0">
            <w:pPr>
              <w:jc w:val="center"/>
              <w:rPr>
                <w:b w:val="1"/>
              </w:rPr>
            </w:pPr>
            <w:r w:rsidDel="00000000" w:rsidR="00000000" w:rsidRPr="00000000">
              <w:rPr>
                <w:rtl w:val="0"/>
              </w:rPr>
            </w:r>
          </w:p>
          <w:p w:rsidR="00000000" w:rsidDel="00000000" w:rsidP="00000000" w:rsidRDefault="00000000" w:rsidRPr="00000000" w14:paraId="000000F1">
            <w:pPr>
              <w:jc w:val="center"/>
              <w:rPr>
                <w:b w:val="1"/>
              </w:rPr>
            </w:pPr>
            <w:r w:rsidDel="00000000" w:rsidR="00000000" w:rsidRPr="00000000">
              <w:rPr>
                <w:rtl w:val="0"/>
              </w:rPr>
            </w:r>
          </w:p>
          <w:p w:rsidR="00000000" w:rsidDel="00000000" w:rsidP="00000000" w:rsidRDefault="00000000" w:rsidRPr="00000000" w14:paraId="000000F2">
            <w:pPr>
              <w:jc w:val="center"/>
              <w:rPr>
                <w:b w:val="1"/>
              </w:rPr>
            </w:pPr>
            <w:r w:rsidDel="00000000" w:rsidR="00000000" w:rsidRPr="00000000">
              <w:rPr>
                <w:rtl w:val="0"/>
              </w:rPr>
            </w:r>
          </w:p>
          <w:p w:rsidR="00000000" w:rsidDel="00000000" w:rsidP="00000000" w:rsidRDefault="00000000" w:rsidRPr="00000000" w14:paraId="000000F3">
            <w:pPr>
              <w:jc w:val="center"/>
              <w:rPr>
                <w:b w:val="1"/>
              </w:rPr>
            </w:pPr>
            <w:r w:rsidDel="00000000" w:rsidR="00000000" w:rsidRPr="00000000">
              <w:rPr>
                <w:rtl w:val="0"/>
              </w:rPr>
            </w:r>
          </w:p>
          <w:p w:rsidR="00000000" w:rsidDel="00000000" w:rsidP="00000000" w:rsidRDefault="00000000" w:rsidRPr="00000000" w14:paraId="000000F4">
            <w:pPr>
              <w:jc w:val="center"/>
              <w:rPr>
                <w:b w:val="1"/>
              </w:rPr>
            </w:pPr>
            <w:r w:rsidDel="00000000" w:rsidR="00000000" w:rsidRPr="00000000">
              <w:rPr>
                <w:rtl w:val="0"/>
              </w:rPr>
            </w:r>
          </w:p>
          <w:p w:rsidR="00000000" w:rsidDel="00000000" w:rsidP="00000000" w:rsidRDefault="00000000" w:rsidRPr="00000000" w14:paraId="000000F5">
            <w:pPr>
              <w:jc w:val="center"/>
              <w:rPr>
                <w:b w:val="1"/>
              </w:rPr>
            </w:pPr>
            <w:r w:rsidDel="00000000" w:rsidR="00000000" w:rsidRPr="00000000">
              <w:rPr>
                <w:b w:val="1"/>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6">
            <w:pPr>
              <w:jc w:val="both"/>
              <w:rPr>
                <w:b w:val="1"/>
              </w:rPr>
            </w:pPr>
            <w:r w:rsidDel="00000000" w:rsidR="00000000" w:rsidRPr="00000000">
              <w:rPr>
                <w:rtl w:val="0"/>
              </w:rPr>
            </w:r>
          </w:p>
          <w:p w:rsidR="00000000" w:rsidDel="00000000" w:rsidP="00000000" w:rsidRDefault="00000000" w:rsidRPr="00000000" w14:paraId="000000F7">
            <w:pPr>
              <w:jc w:val="both"/>
              <w:rPr>
                <w:b w:val="1"/>
              </w:rPr>
            </w:pPr>
            <w:r w:rsidDel="00000000" w:rsidR="00000000" w:rsidRPr="00000000">
              <w:rPr>
                <w:b w:val="1"/>
                <w:rtl w:val="0"/>
              </w:rPr>
              <w:t xml:space="preserve">Conformity, Deviance, and Crime </w:t>
            </w:r>
          </w:p>
          <w:p w:rsidR="00000000" w:rsidDel="00000000" w:rsidP="00000000" w:rsidRDefault="00000000" w:rsidRPr="00000000" w14:paraId="000000F8">
            <w:pPr>
              <w:jc w:val="both"/>
              <w:rPr>
                <w:b w:val="1"/>
              </w:rPr>
            </w:pPr>
            <w:r w:rsidDel="00000000" w:rsidR="00000000" w:rsidRPr="00000000">
              <w:rPr>
                <w:rtl w:val="0"/>
              </w:rPr>
            </w:r>
          </w:p>
          <w:p w:rsidR="00000000" w:rsidDel="00000000" w:rsidP="00000000" w:rsidRDefault="00000000" w:rsidRPr="00000000" w14:paraId="000000F9">
            <w:pPr>
              <w:jc w:val="both"/>
              <w:rPr>
                <w:i w:val="1"/>
              </w:rPr>
            </w:pPr>
            <w:r w:rsidDel="00000000" w:rsidR="00000000" w:rsidRPr="00000000">
              <w:rPr>
                <w:i w:val="1"/>
                <w:rtl w:val="0"/>
              </w:rPr>
              <w:t xml:space="preserve">What Is Deviance? Sociological Theories: Functionalism and Conflict theory. Research on crime today: Victims and perpetrators of crime, Security and terrorism. </w:t>
            </w:r>
          </w:p>
          <w:p w:rsidR="00000000" w:rsidDel="00000000" w:rsidP="00000000" w:rsidRDefault="00000000" w:rsidRPr="00000000" w14:paraId="000000FA">
            <w:pPr>
              <w:jc w:val="both"/>
              <w:rPr>
                <w:b w:val="1"/>
              </w:rPr>
            </w:pPr>
            <w:r w:rsidDel="00000000" w:rsidR="00000000" w:rsidRPr="00000000">
              <w:rPr>
                <w:rtl w:val="0"/>
              </w:rPr>
            </w:r>
          </w:p>
          <w:p w:rsidR="00000000" w:rsidDel="00000000" w:rsidP="00000000" w:rsidRDefault="00000000" w:rsidRPr="00000000" w14:paraId="000000FB">
            <w:pPr>
              <w:jc w:val="both"/>
              <w:rPr>
                <w:b w:val="1"/>
              </w:rPr>
            </w:pPr>
            <w:r w:rsidDel="00000000" w:rsidR="00000000" w:rsidRPr="00000000">
              <w:rPr>
                <w:rtl w:val="0"/>
              </w:rPr>
            </w:r>
          </w:p>
          <w:p w:rsidR="00000000" w:rsidDel="00000000" w:rsidP="00000000" w:rsidRDefault="00000000" w:rsidRPr="00000000" w14:paraId="000000FC">
            <w:pPr>
              <w:jc w:val="both"/>
              <w:rPr>
                <w:b w:val="1"/>
              </w:rPr>
            </w:pPr>
            <w:r w:rsidDel="00000000" w:rsidR="00000000" w:rsidRPr="00000000">
              <w:rPr>
                <w:rtl w:val="0"/>
              </w:rPr>
            </w:r>
          </w:p>
          <w:p w:rsidR="00000000" w:rsidDel="00000000" w:rsidP="00000000" w:rsidRDefault="00000000" w:rsidRPr="00000000" w14:paraId="000000FD">
            <w:pPr>
              <w:jc w:val="both"/>
              <w:rPr>
                <w:b w:val="1"/>
              </w:rPr>
            </w:pPr>
            <w:r w:rsidDel="00000000" w:rsidR="00000000" w:rsidRPr="00000000">
              <w:rPr>
                <w:rtl w:val="0"/>
              </w:rPr>
            </w:r>
          </w:p>
          <w:p w:rsidR="00000000" w:rsidDel="00000000" w:rsidP="00000000" w:rsidRDefault="00000000" w:rsidRPr="00000000" w14:paraId="000000FE">
            <w:pPr>
              <w:jc w:val="both"/>
              <w:rPr>
                <w:b w:val="1"/>
              </w:rPr>
            </w:pPr>
            <w:r w:rsidDel="00000000" w:rsidR="00000000" w:rsidRPr="00000000">
              <w:rPr>
                <w:rtl w:val="0"/>
              </w:rPr>
            </w:r>
          </w:p>
          <w:p w:rsidR="00000000" w:rsidDel="00000000" w:rsidP="00000000" w:rsidRDefault="00000000" w:rsidRPr="00000000" w14:paraId="000000FF">
            <w:pPr>
              <w:jc w:val="both"/>
              <w:rPr>
                <w:b w:val="1"/>
                <w:highlight w:val="yellow"/>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0">
            <w:pPr>
              <w:jc w:val="center"/>
              <w:rPr/>
            </w:pPr>
            <w:r w:rsidDel="00000000" w:rsidR="00000000" w:rsidRPr="00000000">
              <w:rPr>
                <w:rtl w:val="0"/>
              </w:rPr>
              <w:t xml:space="preserve">Giddens et al. Chapter 15</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01">
            <w:pPr>
              <w:rPr>
                <w:color w:val="000000"/>
              </w:rPr>
            </w:pPr>
            <w:r w:rsidDel="00000000" w:rsidR="00000000" w:rsidRPr="00000000">
              <w:rPr>
                <w:color w:val="000000"/>
                <w:rtl w:val="0"/>
              </w:rPr>
              <w:t xml:space="preserve">Short video: Crash course on history of criminology: </w:t>
            </w:r>
          </w:p>
          <w:p w:rsidR="00000000" w:rsidDel="00000000" w:rsidP="00000000" w:rsidRDefault="00000000" w:rsidRPr="00000000" w14:paraId="00000102">
            <w:pPr>
              <w:rPr>
                <w:i w:val="1"/>
                <w:color w:val="000000"/>
              </w:rPr>
            </w:pPr>
            <w:r w:rsidDel="00000000" w:rsidR="00000000" w:rsidRPr="00000000">
              <w:rPr>
                <w:i w:val="1"/>
                <w:color w:val="000000"/>
                <w:rtl w:val="0"/>
              </w:rPr>
              <w:t xml:space="preserve">https://www.youtube.com/watch?v=zBodqwAlW3A&amp;ab_channel=CrashCourse</w:t>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3">
            <w:pPr>
              <w:rPr/>
            </w:pPr>
            <w:r w:rsidDel="00000000" w:rsidR="00000000" w:rsidRPr="00000000">
              <w:rPr>
                <w:rtl w:val="0"/>
              </w:rPr>
              <w:t xml:space="preserve">Free writing: Impact of Nature vs. Nurture on deviant behavior. </w:t>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4">
            <w:pPr>
              <w:rPr/>
            </w:pPr>
            <w:r w:rsidDel="00000000" w:rsidR="00000000" w:rsidRPr="00000000">
              <w:rPr>
                <w:rtl w:val="0"/>
              </w:rPr>
              <w:t xml:space="preserve">1,2,3,5</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tc>
      </w:tr>
      <w:tr>
        <w:trPr>
          <w:cantSplit w:val="0"/>
          <w:trHeight w:val="1223"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B">
            <w:pPr>
              <w:jc w:val="both"/>
              <w:rPr>
                <w:i w:val="1"/>
              </w:rPr>
            </w:pPr>
            <w:r w:rsidDel="00000000" w:rsidR="00000000" w:rsidRPr="00000000">
              <w:rPr>
                <w:rtl w:val="0"/>
              </w:rPr>
            </w:r>
          </w:p>
          <w:p w:rsidR="00000000" w:rsidDel="00000000" w:rsidP="00000000" w:rsidRDefault="00000000" w:rsidRPr="00000000" w14:paraId="0000010C">
            <w:pPr>
              <w:jc w:val="both"/>
              <w:rPr>
                <w:b w:val="1"/>
              </w:rPr>
            </w:pPr>
            <w:r w:rsidDel="00000000" w:rsidR="00000000" w:rsidRPr="00000000">
              <w:rPr>
                <w:b w:val="1"/>
                <w:rtl w:val="0"/>
              </w:rPr>
              <w:t xml:space="preserve">Class discussion: </w:t>
            </w:r>
          </w:p>
          <w:p w:rsidR="00000000" w:rsidDel="00000000" w:rsidP="00000000" w:rsidRDefault="00000000" w:rsidRPr="00000000" w14:paraId="000001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Can we prevent crime by building stronger communities?</w:t>
            </w:r>
          </w:p>
          <w:p w:rsidR="00000000" w:rsidDel="00000000" w:rsidP="00000000" w:rsidRDefault="00000000" w:rsidRPr="00000000" w14:paraId="000001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Will new surveillance technologies eliminate deviance?</w:t>
            </w:r>
          </w:p>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between w:color="000000" w:space="0" w:sz="0" w:val="none"/>
              </w:pBdr>
              <w:spacing w:after="200" w:line="276" w:lineRule="auto"/>
              <w:jc w:val="both"/>
              <w:rPr>
                <w:b w:val="1"/>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4">
            <w:pP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jc w:val="center"/>
              <w:rPr>
                <w:b w:val="1"/>
              </w:rPr>
            </w:pPr>
            <w:r w:rsidDel="00000000" w:rsidR="00000000" w:rsidRPr="00000000">
              <w:rPr>
                <w:b w:val="1"/>
                <w:rtl w:val="0"/>
              </w:rPr>
              <w:t xml:space="preserve">Assignment 1</w:t>
            </w:r>
          </w:p>
          <w:p w:rsidR="00000000" w:rsidDel="00000000" w:rsidP="00000000" w:rsidRDefault="00000000" w:rsidRPr="00000000" w14:paraId="00000117">
            <w:pPr>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8">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A">
            <w:pPr>
              <w:rPr/>
            </w:pPr>
            <w:r w:rsidDel="00000000" w:rsidR="00000000" w:rsidRPr="00000000">
              <w:rPr>
                <w:rtl w:val="0"/>
              </w:rPr>
              <w:t xml:space="preserve">Exam</w:t>
            </w:r>
          </w:p>
          <w:p w:rsidR="00000000" w:rsidDel="00000000" w:rsidP="00000000" w:rsidRDefault="00000000" w:rsidRPr="00000000" w14:paraId="0000011B">
            <w:pPr>
              <w:rPr/>
            </w:pPr>
            <w:r w:rsidDel="00000000" w:rsidR="00000000" w:rsidRPr="00000000">
              <w:rPr>
                <w:rtl w:val="0"/>
              </w:rPr>
              <w:t xml:space="preserve">presentation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1,2,3,6</w:t>
            </w:r>
          </w:p>
        </w:tc>
      </w:tr>
      <w:tr>
        <w:trPr>
          <w:cantSplit w:val="0"/>
          <w:trHeight w:val="2627"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jc w:val="center"/>
              <w:rPr>
                <w:b w:val="1"/>
              </w:rPr>
            </w:pPr>
            <w:r w:rsidDel="00000000" w:rsidR="00000000" w:rsidRPr="00000000">
              <w:rPr>
                <w:rtl w:val="0"/>
              </w:rPr>
            </w:r>
          </w:p>
          <w:p w:rsidR="00000000" w:rsidDel="00000000" w:rsidP="00000000" w:rsidRDefault="00000000" w:rsidRPr="00000000" w14:paraId="00000120">
            <w:pPr>
              <w:jc w:val="center"/>
              <w:rPr>
                <w:b w:val="1"/>
              </w:rPr>
            </w:pPr>
            <w:r w:rsidDel="00000000" w:rsidR="00000000" w:rsidRPr="00000000">
              <w:rPr>
                <w:b w:val="1"/>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1">
            <w:pPr>
              <w:jc w:val="both"/>
              <w:rPr>
                <w:b w:val="1"/>
              </w:rPr>
            </w:pPr>
            <w:r w:rsidDel="00000000" w:rsidR="00000000" w:rsidRPr="00000000">
              <w:rPr>
                <w:rtl w:val="0"/>
              </w:rPr>
            </w:r>
          </w:p>
          <w:p w:rsidR="00000000" w:rsidDel="00000000" w:rsidP="00000000" w:rsidRDefault="00000000" w:rsidRPr="00000000" w14:paraId="00000122">
            <w:pPr>
              <w:jc w:val="both"/>
              <w:rPr>
                <w:b w:val="1"/>
              </w:rPr>
            </w:pPr>
            <w:r w:rsidDel="00000000" w:rsidR="00000000" w:rsidRPr="00000000">
              <w:rPr>
                <w:b w:val="1"/>
                <w:rtl w:val="0"/>
              </w:rPr>
              <w:t xml:space="preserve">Families and intimate relationships</w:t>
            </w:r>
          </w:p>
          <w:p w:rsidR="00000000" w:rsidDel="00000000" w:rsidP="00000000" w:rsidRDefault="00000000" w:rsidRPr="00000000" w14:paraId="00000123">
            <w:pPr>
              <w:jc w:val="both"/>
              <w:rPr>
                <w:b w:val="1"/>
              </w:rPr>
            </w:pPr>
            <w:r w:rsidDel="00000000" w:rsidR="00000000" w:rsidRPr="00000000">
              <w:rPr>
                <w:rtl w:val="0"/>
              </w:rPr>
            </w:r>
          </w:p>
          <w:p w:rsidR="00000000" w:rsidDel="00000000" w:rsidP="00000000" w:rsidRDefault="00000000" w:rsidRPr="00000000" w14:paraId="00000124">
            <w:pPr>
              <w:jc w:val="both"/>
              <w:rPr>
                <w:i w:val="1"/>
              </w:rPr>
            </w:pPr>
            <w:r w:rsidDel="00000000" w:rsidR="00000000" w:rsidRPr="00000000">
              <w:rPr>
                <w:i w:val="1"/>
                <w:rtl w:val="0"/>
              </w:rPr>
              <w:t xml:space="preserve">Theoretical and historical perspectives on families: sociological theories on families; historical perspectives on families; Research on families today: Changes in family patterns worldwide; The dark side of families</w:t>
            </w:r>
          </w:p>
          <w:p w:rsidR="00000000" w:rsidDel="00000000" w:rsidP="00000000" w:rsidRDefault="00000000" w:rsidRPr="00000000" w14:paraId="00000125">
            <w:pPr>
              <w:jc w:val="both"/>
              <w:rPr>
                <w:i w:val="1"/>
              </w:rPr>
            </w:pPr>
            <w:r w:rsidDel="00000000" w:rsidR="00000000" w:rsidRPr="00000000">
              <w:rPr>
                <w:rtl w:val="0"/>
              </w:rPr>
            </w:r>
          </w:p>
          <w:p w:rsidR="00000000" w:rsidDel="00000000" w:rsidP="00000000" w:rsidRDefault="00000000" w:rsidRPr="00000000" w14:paraId="00000126">
            <w:pPr>
              <w:jc w:val="both"/>
              <w:rPr>
                <w:i w:val="1"/>
              </w:rPr>
            </w:pPr>
            <w:r w:rsidDel="00000000" w:rsidR="00000000" w:rsidRPr="00000000">
              <w:rPr>
                <w:rtl w:val="0"/>
              </w:rPr>
            </w:r>
          </w:p>
          <w:p w:rsidR="00000000" w:rsidDel="00000000" w:rsidP="00000000" w:rsidRDefault="00000000" w:rsidRPr="00000000" w14:paraId="00000127">
            <w:pPr>
              <w:jc w:val="both"/>
              <w:rPr>
                <w:i w:val="1"/>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8">
            <w:pPr>
              <w:rPr/>
            </w:pPr>
            <w:r w:rsidDel="00000000" w:rsidR="00000000" w:rsidRPr="00000000">
              <w:rPr>
                <w:rtl w:val="0"/>
              </w:rPr>
              <w:t xml:space="preserve">Giddens et al. Chapter 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rPr>
                <w:b w:val="1"/>
                <w:color w:val="000000"/>
                <w:sz w:val="20"/>
                <w:szCs w:val="20"/>
              </w:rPr>
            </w:pPr>
            <w:r w:rsidDel="00000000" w:rsidR="00000000" w:rsidRPr="00000000">
              <w:rPr>
                <w:b w:val="1"/>
                <w:color w:val="000000"/>
                <w:sz w:val="20"/>
                <w:szCs w:val="20"/>
                <w:rtl w:val="0"/>
              </w:rPr>
              <w:t xml:space="preserve">Video Clips: </w:t>
            </w:r>
          </w:p>
          <w:p w:rsidR="00000000" w:rsidDel="00000000" w:rsidP="00000000" w:rsidRDefault="00000000" w:rsidRPr="00000000" w14:paraId="0000012A">
            <w:pPr>
              <w:pStyle w:val="Heading1"/>
              <w:shd w:fill="f9f9f9" w:val="clear"/>
              <w:spacing w:before="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Life in a matrilineal society</w:t>
            </w:r>
          </w:p>
          <w:p w:rsidR="00000000" w:rsidDel="00000000" w:rsidP="00000000" w:rsidRDefault="00000000" w:rsidRPr="00000000" w14:paraId="0000012B">
            <w:pPr>
              <w:rPr>
                <w:color w:val="000000"/>
                <w:sz w:val="20"/>
                <w:szCs w:val="20"/>
              </w:rPr>
            </w:pPr>
            <w:hyperlink r:id="rId8">
              <w:r w:rsidDel="00000000" w:rsidR="00000000" w:rsidRPr="00000000">
                <w:rPr>
                  <w:color w:val="000000"/>
                  <w:sz w:val="20"/>
                  <w:szCs w:val="20"/>
                  <w:u w:val="single"/>
                  <w:rtl w:val="0"/>
                </w:rPr>
                <w:t xml:space="preserve">https://youtu.be/RrANsQTsyT0</w:t>
              </w:r>
            </w:hyperlink>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D">
            <w:pPr>
              <w:rPr/>
            </w:pPr>
            <w:r w:rsidDel="00000000" w:rsidR="00000000" w:rsidRPr="00000000">
              <w:rPr>
                <w:rtl w:val="0"/>
              </w:rPr>
              <w:t xml:space="preserve">Free writing: Reflection on variations of family around the world. </w:t>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E">
            <w:pPr>
              <w:rPr/>
            </w:pPr>
            <w:r w:rsidDel="00000000" w:rsidR="00000000" w:rsidRPr="00000000">
              <w:rPr>
                <w:rtl w:val="0"/>
              </w:rPr>
              <w:t xml:space="preserve">1,3,5</w:t>
            </w:r>
          </w:p>
        </w:tc>
      </w:tr>
      <w:tr>
        <w:trPr>
          <w:cantSplit w:val="0"/>
          <w:trHeight w:val="51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0">
            <w:pPr>
              <w:jc w:val="both"/>
              <w:rPr>
                <w:b w:val="1"/>
              </w:rPr>
            </w:pPr>
            <w:r w:rsidDel="00000000" w:rsidR="00000000" w:rsidRPr="00000000">
              <w:rPr>
                <w:b w:val="1"/>
                <w:rtl w:val="0"/>
              </w:rPr>
              <w:t xml:space="preserve">Class discussion: </w:t>
            </w:r>
          </w:p>
          <w:p w:rsidR="00000000" w:rsidDel="00000000" w:rsidP="00000000" w:rsidRDefault="00000000" w:rsidRPr="00000000" w14:paraId="00000131">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b w:val="1"/>
                <w:color w:val="000000"/>
              </w:rPr>
            </w:pPr>
            <w:r w:rsidDel="00000000" w:rsidR="00000000" w:rsidRPr="00000000">
              <w:rPr>
                <w:i w:val="1"/>
                <w:color w:val="000000"/>
                <w:rtl w:val="0"/>
              </w:rPr>
              <w:t xml:space="preserve">Increase rate of divorce </w:t>
            </w:r>
            <w:r w:rsidDel="00000000" w:rsidR="00000000" w:rsidRPr="00000000">
              <w:rPr>
                <w:rtl w:val="0"/>
              </w:rPr>
            </w:r>
          </w:p>
          <w:p w:rsidR="00000000" w:rsidDel="00000000" w:rsidP="00000000" w:rsidRDefault="00000000" w:rsidRPr="00000000" w14:paraId="00000132">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b w:val="1"/>
                <w:color w:val="000000"/>
              </w:rPr>
            </w:pPr>
            <w:r w:rsidDel="00000000" w:rsidR="00000000" w:rsidRPr="00000000">
              <w:rPr>
                <w:i w:val="1"/>
                <w:color w:val="000000"/>
                <w:rtl w:val="0"/>
              </w:rPr>
              <w:t xml:space="preserve">Arrange marriage vs. love marriage?</w:t>
            </w:r>
            <w:r w:rsidDel="00000000" w:rsidR="00000000" w:rsidRPr="00000000">
              <w:rPr>
                <w:rtl w:val="0"/>
              </w:rPr>
            </w:r>
          </w:p>
          <w:p w:rsidR="00000000" w:rsidDel="00000000" w:rsidP="00000000" w:rsidRDefault="00000000" w:rsidRPr="00000000" w14:paraId="00000133">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b w:val="1"/>
                <w:color w:val="000000"/>
              </w:rPr>
            </w:pPr>
            <w:r w:rsidDel="00000000" w:rsidR="00000000" w:rsidRPr="00000000">
              <w:rPr>
                <w:i w:val="1"/>
                <w:color w:val="000000"/>
                <w:rtl w:val="0"/>
              </w:rPr>
              <w:t xml:space="preserve">Love is commercialized</w:t>
            </w: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2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9">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A">
            <w:pPr>
              <w:jc w:val="both"/>
              <w:rPr>
                <w:b w:val="1"/>
              </w:rPr>
            </w:pPr>
            <w:r w:rsidDel="00000000" w:rsidR="00000000" w:rsidRPr="00000000">
              <w:rPr>
                <w:rtl w:val="0"/>
              </w:rPr>
            </w:r>
          </w:p>
          <w:p w:rsidR="00000000" w:rsidDel="00000000" w:rsidP="00000000" w:rsidRDefault="00000000" w:rsidRPr="00000000" w14:paraId="0000013B">
            <w:pPr>
              <w:pBdr>
                <w:top w:color="000000" w:space="0" w:sz="0" w:val="none"/>
                <w:left w:color="000000" w:space="0" w:sz="0" w:val="none"/>
                <w:bottom w:color="000000" w:space="0" w:sz="0" w:val="none"/>
                <w:right w:color="000000" w:space="0" w:sz="0" w:val="none"/>
                <w:between w:color="000000" w:space="0" w:sz="0" w:val="none"/>
              </w:pBdr>
              <w:spacing w:after="200" w:line="276" w:lineRule="auto"/>
              <w:jc w:val="both"/>
              <w:rPr>
                <w:i w:val="1"/>
                <w:color w:val="000000"/>
              </w:rPr>
            </w:pPr>
            <w:r w:rsidDel="00000000" w:rsidR="00000000" w:rsidRPr="00000000">
              <w:rPr>
                <w:rtl w:val="0"/>
              </w:rPr>
            </w:r>
          </w:p>
          <w:p w:rsidR="00000000" w:rsidDel="00000000" w:rsidP="00000000" w:rsidRDefault="00000000" w:rsidRPr="00000000" w14:paraId="0000013C">
            <w:pPr>
              <w:jc w:val="both"/>
              <w:rPr>
                <w:b w:val="1"/>
                <w:u w:val="single"/>
              </w:rPr>
            </w:pPr>
            <w:r w:rsidDel="00000000" w:rsidR="00000000" w:rsidRPr="00000000">
              <w:rPr>
                <w:b w:val="1"/>
                <w:u w:val="single"/>
                <w:rtl w:val="0"/>
              </w:rPr>
              <w:t xml:space="preserve"> MIDTERM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D">
            <w:pPr>
              <w:jc w:val="center"/>
              <w:rPr/>
            </w:pPr>
            <w:r w:rsidDel="00000000" w:rsidR="00000000" w:rsidRPr="00000000">
              <w:rPr>
                <w:rtl w:val="0"/>
              </w:rPr>
            </w:r>
          </w:p>
          <w:p w:rsidR="00000000" w:rsidDel="00000000" w:rsidP="00000000" w:rsidRDefault="00000000" w:rsidRPr="00000000" w14:paraId="0000013E">
            <w:pPr>
              <w:jc w:val="center"/>
              <w:rPr/>
            </w:pPr>
            <w:r w:rsidDel="00000000" w:rsidR="00000000" w:rsidRPr="00000000">
              <w:rPr>
                <w:rtl w:val="0"/>
              </w:rPr>
            </w:r>
          </w:p>
          <w:p w:rsidR="00000000" w:rsidDel="00000000" w:rsidP="00000000" w:rsidRDefault="00000000" w:rsidRPr="00000000" w14:paraId="0000013F">
            <w:pPr>
              <w:jc w:val="center"/>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July 13-18</w:t>
            </w:r>
          </w:p>
          <w:p w:rsidR="00000000" w:rsidDel="00000000" w:rsidP="00000000" w:rsidRDefault="00000000" w:rsidRPr="00000000" w14:paraId="00000141">
            <w:pPr>
              <w:jc w:val="center"/>
              <w:rPr/>
            </w:pPr>
            <w:r w:rsidDel="00000000" w:rsidR="00000000" w:rsidRPr="00000000">
              <w:rPr>
                <w:rtl w:val="0"/>
              </w:rPr>
            </w:r>
          </w:p>
          <w:p w:rsidR="00000000" w:rsidDel="00000000" w:rsidP="00000000" w:rsidRDefault="00000000" w:rsidRPr="00000000" w14:paraId="00000142">
            <w:pPr>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4">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5">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r>
          </w:p>
        </w:tc>
      </w:tr>
      <w:tr>
        <w:trPr>
          <w:cantSplit w:val="0"/>
          <w:trHeight w:val="361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6">
            <w:pPr>
              <w:jc w:val="center"/>
              <w:rPr>
                <w:b w:val="1"/>
              </w:rPr>
            </w:pPr>
            <w:r w:rsidDel="00000000" w:rsidR="00000000" w:rsidRPr="00000000">
              <w:rPr>
                <w:rtl w:val="0"/>
              </w:rPr>
            </w:r>
          </w:p>
          <w:p w:rsidR="00000000" w:rsidDel="00000000" w:rsidP="00000000" w:rsidRDefault="00000000" w:rsidRPr="00000000" w14:paraId="00000147">
            <w:pPr>
              <w:jc w:val="center"/>
              <w:rPr>
                <w:b w:val="1"/>
              </w:rPr>
            </w:pPr>
            <w:r w:rsidDel="00000000" w:rsidR="00000000" w:rsidRPr="00000000">
              <w:rPr>
                <w:b w:val="1"/>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8">
            <w:pPr>
              <w:jc w:val="both"/>
              <w:rPr>
                <w:b w:val="1"/>
              </w:rPr>
            </w:pPr>
            <w:r w:rsidDel="00000000" w:rsidR="00000000" w:rsidRPr="00000000">
              <w:rPr>
                <w:b w:val="1"/>
                <w:rtl w:val="0"/>
              </w:rPr>
              <w:t xml:space="preserve">Stratification, Class, Inequality </w:t>
            </w:r>
          </w:p>
          <w:p w:rsidR="00000000" w:rsidDel="00000000" w:rsidP="00000000" w:rsidRDefault="00000000" w:rsidRPr="00000000" w14:paraId="00000149">
            <w:pPr>
              <w:jc w:val="both"/>
              <w:rPr>
                <w:i w:val="1"/>
              </w:rPr>
            </w:pPr>
            <w:bookmarkStart w:colFirst="0" w:colLast="0" w:name="_heading=h.1fob9te" w:id="0"/>
            <w:bookmarkEnd w:id="0"/>
            <w:r w:rsidDel="00000000" w:rsidR="00000000" w:rsidRPr="00000000">
              <w:rPr>
                <w:i w:val="1"/>
                <w:rtl w:val="0"/>
              </w:rPr>
              <w:t xml:space="preserve">Basic concepts, Theories of stratification in modern societies (Marx, Weber, Davis and Moore), Research on social stratification today</w:t>
            </w:r>
          </w:p>
        </w:tc>
        <w:tc>
          <w:tcPr>
            <w:vMerge w:val="restart"/>
            <w:tcBorders>
              <w:top w:color="000000" w:space="0" w:sz="4" w:val="single"/>
              <w:left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A">
            <w:pPr>
              <w:rPr/>
            </w:pPr>
            <w:r w:rsidDel="00000000" w:rsidR="00000000" w:rsidRPr="00000000">
              <w:rPr>
                <w:rtl w:val="0"/>
              </w:rPr>
              <w:t xml:space="preserve">Giddens et al. Chapter 8</w:t>
            </w:r>
          </w:p>
          <w:p w:rsidR="00000000" w:rsidDel="00000000" w:rsidP="00000000" w:rsidRDefault="00000000" w:rsidRPr="00000000" w14:paraId="0000014B">
            <w:pPr>
              <w:jc w:val="center"/>
              <w:rPr>
                <w:highlight w:val="green"/>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4C">
            <w:pPr>
              <w:rPr/>
            </w:pPr>
            <w:bookmarkStart w:colFirst="0" w:colLast="0" w:name="_heading=h.2et92p0" w:id="1"/>
            <w:bookmarkEnd w:id="1"/>
            <w:r w:rsidDel="00000000" w:rsidR="00000000" w:rsidRPr="00000000">
              <w:rPr>
                <w:rtl w:val="0"/>
              </w:rPr>
              <w:t xml:space="preserve">Video: Wealth Gap: Last Week Tonight with John Oliver (HBO)</w:t>
            </w:r>
          </w:p>
          <w:p w:rsidR="00000000" w:rsidDel="00000000" w:rsidP="00000000" w:rsidRDefault="00000000" w:rsidRPr="00000000" w14:paraId="0000014D">
            <w:pPr>
              <w:rPr/>
            </w:pPr>
            <w:r w:rsidDel="00000000" w:rsidR="00000000" w:rsidRPr="00000000">
              <w:rPr>
                <w:rtl w:val="0"/>
              </w:rPr>
              <w:t xml:space="preserve">https://www.youtube.com/watch?v=LfgSEwjAeno&amp;ab_channel=LastWeekTonight</w:t>
            </w:r>
          </w:p>
        </w:tc>
        <w:tc>
          <w:tcPr>
            <w:vMerge w:val="restart"/>
            <w:tcBorders>
              <w:top w:color="000000" w:space="0" w:sz="4" w:val="single"/>
              <w:left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E">
            <w:pPr>
              <w:rPr/>
            </w:pPr>
            <w:r w:rsidDel="00000000" w:rsidR="00000000" w:rsidRPr="00000000">
              <w:rPr>
                <w:rtl w:val="0"/>
              </w:rPr>
              <w:t xml:space="preserve">Group Debate: Is income inequality beneficial or harmful for the community?  </w:t>
            </w:r>
          </w:p>
        </w:tc>
        <w:tc>
          <w:tcPr>
            <w:vMerge w:val="restart"/>
            <w:tcBorders>
              <w:top w:color="000000" w:space="0" w:sz="4" w:val="single"/>
              <w:left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F">
            <w:pPr>
              <w:rPr/>
            </w:pPr>
            <w:r w:rsidDel="00000000" w:rsidR="00000000" w:rsidRPr="00000000">
              <w:rPr>
                <w:rtl w:val="0"/>
              </w:rPr>
              <w:t xml:space="preserve">3,4,5,6</w:t>
            </w:r>
          </w:p>
        </w:tc>
      </w:tr>
      <w:tr>
        <w:trPr>
          <w:cantSplit w:val="0"/>
          <w:trHeight w:val="361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0">
            <w:pP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1">
            <w:pPr>
              <w:spacing w:after="200" w:line="276" w:lineRule="auto"/>
              <w:jc w:val="both"/>
              <w:rPr>
                <w:b w:val="1"/>
              </w:rPr>
            </w:pPr>
            <w:r w:rsidDel="00000000" w:rsidR="00000000" w:rsidRPr="00000000">
              <w:rPr>
                <w:b w:val="1"/>
                <w:rtl w:val="0"/>
              </w:rPr>
              <w:t xml:space="preserve">Class discussion: </w:t>
            </w:r>
          </w:p>
        </w:tc>
        <w:tc>
          <w:tcPr>
            <w:vMerge w:val="continue"/>
            <w:tcBorders>
              <w:top w:color="000000" w:space="0" w:sz="4" w:val="single"/>
              <w:left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3">
            <w:pPr>
              <w:rPr/>
            </w:pPr>
            <w:r w:rsidDel="00000000" w:rsidR="00000000" w:rsidRPr="00000000">
              <w:rPr>
                <w:rtl w:val="0"/>
              </w:rPr>
            </w:r>
          </w:p>
        </w:tc>
        <w:tc>
          <w:tcPr>
            <w:vMerge w:val="continue"/>
            <w:tcBorders>
              <w:top w:color="000000" w:space="0" w:sz="4" w:val="single"/>
              <w:left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96" w:hRule="atLeast"/>
          <w:tblHeader w:val="0"/>
        </w:trPr>
        <w:tc>
          <w:tcPr>
            <w:vMerge w:val="restart"/>
            <w:tcBorders>
              <w:top w:color="000000" w:space="0" w:sz="4" w:val="single"/>
              <w:left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6">
            <w:pPr>
              <w:jc w:val="center"/>
              <w:rPr>
                <w:b w:val="1"/>
              </w:rPr>
            </w:pPr>
            <w:r w:rsidDel="00000000" w:rsidR="00000000" w:rsidRPr="00000000">
              <w:rPr>
                <w:b w:val="1"/>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7">
            <w:pPr>
              <w:jc w:val="both"/>
              <w:rPr>
                <w:i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b w:val="1"/>
              </w:rPr>
            </w:pPr>
            <w:r w:rsidDel="00000000" w:rsidR="00000000" w:rsidRPr="00000000">
              <w:rPr>
                <w:b w:val="1"/>
                <w:rtl w:val="0"/>
              </w:rPr>
              <w:t xml:space="preserve">Gender Inequality</w:t>
            </w:r>
          </w:p>
          <w:p w:rsidR="00000000" w:rsidDel="00000000" w:rsidP="00000000" w:rsidRDefault="00000000" w:rsidRPr="00000000" w14:paraId="0000015A">
            <w:pPr>
              <w:jc w:val="both"/>
              <w:rPr>
                <w:b w:val="1"/>
              </w:rPr>
            </w:pPr>
            <w:r w:rsidDel="00000000" w:rsidR="00000000" w:rsidRPr="00000000">
              <w:rPr>
                <w:i w:val="1"/>
                <w:rtl w:val="0"/>
              </w:rPr>
              <w:t xml:space="preserve">In Education, In the Workplace, In Families: Division of Household Labor, In Politics</w:t>
            </w: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tc>
        <w:tc>
          <w:tcPr>
            <w:vMerge w:val="restart"/>
            <w:tcBorders>
              <w:top w:color="000000" w:space="0" w:sz="4" w:val="single"/>
              <w:left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t xml:space="preserve">Giddens et al. Chapter 10</w:t>
            </w:r>
          </w:p>
          <w:p w:rsidR="00000000" w:rsidDel="00000000" w:rsidP="00000000" w:rsidRDefault="00000000" w:rsidRPr="00000000" w14:paraId="0000015E">
            <w:pPr>
              <w:jc w:val="center"/>
              <w:rPr/>
            </w:pPr>
            <w:r w:rsidDel="00000000" w:rsidR="00000000" w:rsidRPr="00000000">
              <w:rPr>
                <w:rtl w:val="0"/>
              </w:rPr>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5F">
            <w:pPr>
              <w:rPr>
                <w:color w:val="000000"/>
              </w:rPr>
            </w:pPr>
            <w:r w:rsidDel="00000000" w:rsidR="00000000" w:rsidRPr="00000000">
              <w:rPr>
                <w:color w:val="000000"/>
                <w:rtl w:val="0"/>
              </w:rPr>
              <w:t xml:space="preserve">Video clip: Explained | Why Women Are Paid Less | FULL EPISODE | Netflix</w:t>
            </w:r>
          </w:p>
          <w:p w:rsidR="00000000" w:rsidDel="00000000" w:rsidP="00000000" w:rsidRDefault="00000000" w:rsidRPr="00000000" w14:paraId="00000160">
            <w:pPr>
              <w:rPr>
                <w:i w:val="1"/>
                <w:color w:val="000000"/>
              </w:rPr>
            </w:pPr>
            <w:r w:rsidDel="00000000" w:rsidR="00000000" w:rsidRPr="00000000">
              <w:rPr>
                <w:i w:val="1"/>
                <w:color w:val="000000"/>
                <w:rtl w:val="0"/>
              </w:rPr>
              <w:t xml:space="preserve">https://www.youtube.com/watch?v=hP8dLUxBfsU&amp;ab_channel=Netflix</w:t>
            </w:r>
          </w:p>
        </w:tc>
        <w:tc>
          <w:tcPr>
            <w:vMerge w:val="restart"/>
            <w:tcBorders>
              <w:top w:color="000000" w:space="0" w:sz="4" w:val="single"/>
              <w:left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1">
            <w:pPr>
              <w:rPr>
                <w:color w:val="000000"/>
              </w:rPr>
            </w:pPr>
            <w:r w:rsidDel="00000000" w:rsidR="00000000" w:rsidRPr="00000000">
              <w:rPr>
                <w:color w:val="000000"/>
                <w:rtl w:val="0"/>
              </w:rPr>
              <w:t xml:space="preserve">FW: How to minimize gender inequality from the society? </w:t>
            </w:r>
          </w:p>
        </w:tc>
        <w:tc>
          <w:tcPr>
            <w:vMerge w:val="restart"/>
            <w:tcBorders>
              <w:top w:color="000000" w:space="0" w:sz="4" w:val="single"/>
              <w:left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2">
            <w:pPr>
              <w:rPr/>
            </w:pPr>
            <w:r w:rsidDel="00000000" w:rsidR="00000000" w:rsidRPr="00000000">
              <w:rPr>
                <w:rtl w:val="0"/>
              </w:rPr>
              <w:t xml:space="preserve">3,4,5,6</w:t>
            </w:r>
          </w:p>
        </w:tc>
      </w:tr>
      <w:tr>
        <w:trPr>
          <w:cantSplit w:val="0"/>
          <w:trHeight w:val="1196" w:hRule="atLeast"/>
          <w:tblHeader w:val="0"/>
        </w:trPr>
        <w:tc>
          <w:tcPr>
            <w:vMerge w:val="continue"/>
            <w:tcBorders>
              <w:top w:color="000000" w:space="0" w:sz="4" w:val="single"/>
              <w:left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4">
            <w:pPr>
              <w:jc w:val="both"/>
              <w:rPr>
                <w:b w:val="1"/>
              </w:rPr>
            </w:pPr>
            <w:r w:rsidDel="00000000" w:rsidR="00000000" w:rsidRPr="00000000">
              <w:rPr>
                <w:b w:val="1"/>
                <w:rtl w:val="0"/>
              </w:rPr>
              <w:t xml:space="preserve">Class discussion:</w:t>
            </w:r>
          </w:p>
        </w:tc>
        <w:tc>
          <w:tcPr>
            <w:vMerge w:val="continue"/>
            <w:tcBorders>
              <w:top w:color="000000" w:space="0" w:sz="4" w:val="single"/>
              <w:left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Borders>
              <w:top w:color="000000" w:space="0" w:sz="4" w:val="single"/>
              <w:left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Borders>
              <w:top w:color="000000" w:space="0" w:sz="4" w:val="single"/>
              <w:left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630"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9">
            <w:pPr>
              <w:jc w:val="center"/>
              <w:rPr>
                <w:b w:val="1"/>
              </w:rPr>
            </w:pPr>
            <w:r w:rsidDel="00000000" w:rsidR="00000000" w:rsidRPr="00000000">
              <w:rPr>
                <w:rtl w:val="0"/>
              </w:rPr>
            </w:r>
          </w:p>
          <w:p w:rsidR="00000000" w:rsidDel="00000000" w:rsidP="00000000" w:rsidRDefault="00000000" w:rsidRPr="00000000" w14:paraId="0000016A">
            <w:pPr>
              <w:jc w:val="center"/>
              <w:rPr>
                <w:b w:val="1"/>
              </w:rPr>
            </w:pPr>
            <w:r w:rsidDel="00000000" w:rsidR="00000000" w:rsidRPr="00000000">
              <w:rPr>
                <w:rtl w:val="0"/>
              </w:rPr>
            </w:r>
          </w:p>
          <w:p w:rsidR="00000000" w:rsidDel="00000000" w:rsidP="00000000" w:rsidRDefault="00000000" w:rsidRPr="00000000" w14:paraId="0000016B">
            <w:pPr>
              <w:jc w:val="center"/>
              <w:rPr>
                <w:b w:val="1"/>
              </w:rPr>
            </w:pPr>
            <w:r w:rsidDel="00000000" w:rsidR="00000000" w:rsidRPr="00000000">
              <w:rPr>
                <w:b w:val="1"/>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C">
            <w:pPr>
              <w:pBdr>
                <w:top w:color="000000" w:space="0" w:sz="0" w:val="none"/>
                <w:left w:color="000000" w:space="0" w:sz="0" w:val="none"/>
                <w:bottom w:color="000000" w:space="0" w:sz="0" w:val="none"/>
                <w:right w:color="000000" w:space="0" w:sz="0" w:val="none"/>
                <w:between w:color="000000" w:space="0" w:sz="0" w:val="none"/>
              </w:pBdr>
              <w:rPr>
                <w:b w:val="1"/>
                <w:color w:val="000000"/>
              </w:rPr>
            </w:pPr>
            <w:r w:rsidDel="00000000" w:rsidR="00000000" w:rsidRPr="00000000">
              <w:rPr>
                <w:rtl w:val="0"/>
              </w:rPr>
            </w:r>
          </w:p>
          <w:p w:rsidR="00000000" w:rsidDel="00000000" w:rsidP="00000000" w:rsidRDefault="00000000" w:rsidRPr="00000000" w14:paraId="0000016D">
            <w:pPr>
              <w:jc w:val="both"/>
              <w:rPr>
                <w:b w:val="1"/>
              </w:rPr>
            </w:pPr>
            <w:r w:rsidDel="00000000" w:rsidR="00000000" w:rsidRPr="00000000">
              <w:rPr>
                <w:b w:val="1"/>
                <w:rtl w:val="0"/>
              </w:rPr>
              <w:t xml:space="preserve"> </w:t>
            </w:r>
          </w:p>
          <w:p w:rsidR="00000000" w:rsidDel="00000000" w:rsidP="00000000" w:rsidRDefault="00000000" w:rsidRPr="00000000" w14:paraId="0000016E">
            <w:pPr>
              <w:pBdr>
                <w:top w:color="000000" w:space="0" w:sz="0" w:val="none"/>
                <w:left w:color="000000" w:space="0" w:sz="0" w:val="none"/>
                <w:bottom w:color="000000" w:space="0" w:sz="0" w:val="none"/>
                <w:right w:color="000000" w:space="0" w:sz="0" w:val="none"/>
                <w:between w:color="000000" w:space="0" w:sz="0" w:val="none"/>
              </w:pBdr>
              <w:rPr>
                <w:b w:val="1"/>
                <w:color w:val="000000"/>
              </w:rPr>
            </w:pPr>
            <w:r w:rsidDel="00000000" w:rsidR="00000000" w:rsidRPr="00000000">
              <w:rPr>
                <w:rtl w:val="0"/>
              </w:rPr>
            </w:r>
          </w:p>
          <w:p w:rsidR="00000000" w:rsidDel="00000000" w:rsidP="00000000" w:rsidRDefault="00000000" w:rsidRPr="00000000" w14:paraId="0000016F">
            <w:pPr>
              <w:pBdr>
                <w:top w:color="000000" w:space="0" w:sz="0" w:val="none"/>
                <w:left w:color="000000" w:space="0" w:sz="0" w:val="none"/>
                <w:bottom w:color="000000" w:space="0" w:sz="0" w:val="none"/>
                <w:right w:color="000000" w:space="0" w:sz="0" w:val="none"/>
                <w:between w:color="000000" w:space="0" w:sz="0" w:val="none"/>
              </w:pBdr>
              <w:rPr>
                <w:color w:val="000000"/>
              </w:rPr>
            </w:pPr>
            <w:r w:rsidDel="00000000" w:rsidR="00000000" w:rsidRPr="00000000">
              <w:rPr>
                <w:b w:val="1"/>
                <w:color w:val="000000"/>
                <w:rtl w:val="0"/>
              </w:rPr>
              <w:t xml:space="preserve">Race, Ethnicity, and Racism</w:t>
            </w:r>
            <w:r w:rsidDel="00000000" w:rsidR="00000000" w:rsidRPr="00000000">
              <w:rPr>
                <w:rtl w:val="0"/>
              </w:rPr>
            </w:r>
          </w:p>
          <w:p w:rsidR="00000000" w:rsidDel="00000000" w:rsidP="00000000" w:rsidRDefault="00000000" w:rsidRPr="00000000" w14:paraId="00000170">
            <w:pPr>
              <w:pBdr>
                <w:top w:color="000000" w:space="0" w:sz="0" w:val="none"/>
                <w:left w:color="000000" w:space="0" w:sz="0" w:val="none"/>
                <w:bottom w:color="000000" w:space="0" w:sz="0" w:val="none"/>
                <w:right w:color="000000" w:space="0" w:sz="0" w:val="none"/>
                <w:between w:color="000000" w:space="0" w:sz="0" w:val="none"/>
              </w:pBdr>
              <w:rPr>
                <w:i w:val="1"/>
                <w:color w:val="000000"/>
              </w:rPr>
            </w:pPr>
            <w:r w:rsidDel="00000000" w:rsidR="00000000" w:rsidRPr="00000000">
              <w:rPr>
                <w:i w:val="1"/>
                <w:color w:val="000000"/>
                <w:rtl w:val="0"/>
              </w:rPr>
              <w:t xml:space="preserve">Basic concepts, Thinking about racism, Racism in the United States</w:t>
            </w:r>
          </w:p>
          <w:p w:rsidR="00000000" w:rsidDel="00000000" w:rsidP="00000000" w:rsidRDefault="00000000" w:rsidRPr="00000000" w14:paraId="00000171">
            <w:pPr>
              <w:pBdr>
                <w:top w:color="000000" w:space="0" w:sz="0" w:val="none"/>
                <w:left w:color="000000" w:space="0" w:sz="0" w:val="none"/>
                <w:bottom w:color="000000" w:space="0" w:sz="0" w:val="none"/>
                <w:right w:color="000000" w:space="0" w:sz="0" w:val="none"/>
                <w:between w:color="000000" w:space="0" w:sz="0" w:val="none"/>
              </w:pBdr>
              <w:rPr>
                <w:color w:val="00000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jc w:val="cente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Giddens et al. Chapter 11</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Bdr>
                <w:top w:color="000000" w:space="0" w:sz="0" w:val="none"/>
                <w:left w:color="000000" w:space="0" w:sz="0" w:val="none"/>
                <w:bottom w:color="000000" w:space="0" w:sz="0" w:val="none"/>
                <w:right w:color="000000" w:space="0" w:sz="0" w:val="none"/>
                <w:between w:color="000000" w:space="0" w:sz="0" w:val="none"/>
              </w:pBdr>
              <w:rPr>
                <w:b w:val="1"/>
                <w:color w:val="000000"/>
              </w:rPr>
            </w:pPr>
            <w:r w:rsidDel="00000000" w:rsidR="00000000" w:rsidRPr="00000000">
              <w:rPr>
                <w:b w:val="1"/>
                <w:color w:val="000000"/>
                <w:rtl w:val="0"/>
              </w:rPr>
              <w:t xml:space="preserve">Chapter 3 of this research report: </w:t>
            </w:r>
          </w:p>
          <w:p w:rsidR="00000000" w:rsidDel="00000000" w:rsidP="00000000" w:rsidRDefault="00000000" w:rsidRPr="00000000" w14:paraId="00000178">
            <w:pPr>
              <w:pBdr>
                <w:top w:color="000000" w:space="0" w:sz="0" w:val="none"/>
                <w:left w:color="000000" w:space="0" w:sz="0" w:val="none"/>
                <w:bottom w:color="000000" w:space="0" w:sz="0" w:val="none"/>
                <w:right w:color="000000" w:space="0" w:sz="0" w:val="none"/>
                <w:between w:color="000000" w:space="0" w:sz="0" w:val="none"/>
              </w:pBdr>
              <w:rPr>
                <w:i w:val="1"/>
                <w:color w:val="000000"/>
              </w:rPr>
            </w:pPr>
            <w:r w:rsidDel="00000000" w:rsidR="00000000" w:rsidRPr="00000000">
              <w:rPr>
                <w:i w:val="1"/>
                <w:color w:val="000000"/>
                <w:rtl w:val="0"/>
              </w:rPr>
              <w:t xml:space="preserve">Social Cohesion, Resilience and</w:t>
              <w:br w:type="textWrapping"/>
              <w:t xml:space="preserve">Peace Building Between Host</w:t>
              <w:br w:type="textWrapping"/>
              <w:t xml:space="preserve">Population and Rohingya Refugee</w:t>
              <w:br w:type="textWrapping"/>
              <w:t xml:space="preserve">Community in Cox’s Bazar,</w:t>
              <w:br w:type="textWrapping"/>
              <w:t xml:space="preserve">Bangladesh</w:t>
            </w:r>
          </w:p>
          <w:p w:rsidR="00000000" w:rsidDel="00000000" w:rsidP="00000000" w:rsidRDefault="00000000" w:rsidRPr="00000000" w14:paraId="00000179">
            <w:pPr>
              <w:rPr/>
            </w:pPr>
            <w:r w:rsidDel="00000000" w:rsidR="00000000" w:rsidRPr="00000000">
              <w:rPr>
                <w:rtl w:val="0"/>
              </w:rPr>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7A">
            <w:pPr>
              <w:rPr>
                <w:i w:val="1"/>
                <w:color w:val="000000"/>
              </w:rPr>
            </w:pPr>
            <w:r w:rsidDel="00000000" w:rsidR="00000000" w:rsidRPr="00000000">
              <w:rPr>
                <w:color w:val="000000"/>
                <w:rtl w:val="0"/>
              </w:rPr>
              <w:t xml:space="preserve">Video clip:</w:t>
            </w:r>
            <w:r w:rsidDel="00000000" w:rsidR="00000000" w:rsidRPr="00000000">
              <w:rPr>
                <w:i w:val="1"/>
                <w:color w:val="000000"/>
                <w:rtl w:val="0"/>
              </w:rPr>
              <w:t xml:space="preserve"> Explained | Racial Wealth Gap | FULL EPISODE | Netflix</w:t>
            </w:r>
          </w:p>
          <w:p w:rsidR="00000000" w:rsidDel="00000000" w:rsidP="00000000" w:rsidRDefault="00000000" w:rsidRPr="00000000" w14:paraId="0000017B">
            <w:pPr>
              <w:rPr>
                <w:i w:val="1"/>
                <w:color w:val="000000"/>
              </w:rPr>
            </w:pPr>
            <w:r w:rsidDel="00000000" w:rsidR="00000000" w:rsidRPr="00000000">
              <w:rPr>
                <w:rtl w:val="0"/>
              </w:rPr>
            </w:r>
          </w:p>
          <w:p w:rsidR="00000000" w:rsidDel="00000000" w:rsidP="00000000" w:rsidRDefault="00000000" w:rsidRPr="00000000" w14:paraId="0000017C">
            <w:pPr>
              <w:rPr>
                <w:i w:val="1"/>
                <w:color w:val="000000"/>
              </w:rPr>
            </w:pPr>
            <w:r w:rsidDel="00000000" w:rsidR="00000000" w:rsidRPr="00000000">
              <w:rPr>
                <w:i w:val="1"/>
                <w:color w:val="000000"/>
                <w:rtl w:val="0"/>
              </w:rPr>
              <w:t xml:space="preserve">https://www.youtube.com/watch?v=Mqrhn8khGLM&amp;t=1s&amp;ab_channel=Netflix</w:t>
            </w:r>
          </w:p>
          <w:p w:rsidR="00000000" w:rsidDel="00000000" w:rsidP="00000000" w:rsidRDefault="00000000" w:rsidRPr="00000000" w14:paraId="0000017D">
            <w:pPr>
              <w:rPr>
                <w:i w:val="1"/>
                <w:color w:val="00000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E">
            <w:pPr>
              <w:rPr>
                <w:color w:val="000000"/>
              </w:rPr>
            </w:pPr>
            <w:r w:rsidDel="00000000" w:rsidR="00000000" w:rsidRPr="00000000">
              <w:rPr>
                <w:color w:val="000000"/>
                <w:rtl w:val="0"/>
              </w:rPr>
              <w:t xml:space="preserve">Group discussion: Impact of racism on minorities. </w:t>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F">
            <w:pPr>
              <w:rPr/>
            </w:pPr>
            <w:r w:rsidDel="00000000" w:rsidR="00000000" w:rsidRPr="00000000">
              <w:rPr>
                <w:rtl w:val="0"/>
              </w:rPr>
              <w:t xml:space="preserve">1,2,3</w:t>
            </w:r>
          </w:p>
        </w:tc>
      </w:tr>
      <w:tr>
        <w:trPr>
          <w:cantSplit w:val="0"/>
          <w:trHeight w:val="63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1">
            <w:pPr>
              <w:pBdr>
                <w:top w:color="000000" w:space="0" w:sz="0" w:val="none"/>
                <w:left w:color="000000" w:space="0" w:sz="0" w:val="none"/>
                <w:bottom w:color="000000" w:space="0" w:sz="0" w:val="none"/>
                <w:right w:color="000000" w:space="0" w:sz="0" w:val="none"/>
                <w:between w:color="000000" w:space="0" w:sz="0" w:val="none"/>
              </w:pBdr>
              <w:rPr>
                <w:b w:val="1"/>
                <w:color w:val="000000"/>
              </w:rPr>
            </w:pPr>
            <w:r w:rsidDel="00000000" w:rsidR="00000000" w:rsidRPr="00000000">
              <w:rPr>
                <w:rtl w:val="0"/>
              </w:rPr>
            </w:r>
          </w:p>
          <w:p w:rsidR="00000000" w:rsidDel="00000000" w:rsidP="00000000" w:rsidRDefault="00000000" w:rsidRPr="00000000" w14:paraId="00000182">
            <w:pPr>
              <w:pBdr>
                <w:top w:color="000000" w:space="0" w:sz="0" w:val="none"/>
                <w:left w:color="000000" w:space="0" w:sz="0" w:val="none"/>
                <w:bottom w:color="000000" w:space="0" w:sz="0" w:val="none"/>
                <w:right w:color="000000" w:space="0" w:sz="0" w:val="none"/>
                <w:between w:color="000000" w:space="0" w:sz="0" w:val="none"/>
              </w:pBdr>
              <w:rPr>
                <w:b w:val="1"/>
                <w:color w:val="000000"/>
              </w:rPr>
            </w:pPr>
            <w:r w:rsidDel="00000000" w:rsidR="00000000" w:rsidRPr="00000000">
              <w:rPr>
                <w:b w:val="1"/>
                <w:color w:val="000000"/>
                <w:rtl w:val="0"/>
              </w:rPr>
              <w:t xml:space="preserve">Class Discussion: </w:t>
            </w:r>
          </w:p>
          <w:p w:rsidR="00000000" w:rsidDel="00000000" w:rsidP="00000000" w:rsidRDefault="00000000" w:rsidRPr="00000000" w14:paraId="00000183">
            <w:pPr>
              <w:pBdr>
                <w:top w:color="000000" w:space="0" w:sz="0" w:val="none"/>
                <w:left w:color="000000" w:space="0" w:sz="0" w:val="none"/>
                <w:bottom w:color="000000" w:space="0" w:sz="0" w:val="none"/>
                <w:right w:color="000000" w:space="0" w:sz="0" w:val="none"/>
                <w:between w:color="000000" w:space="0" w:sz="0" w:val="none"/>
              </w:pBdr>
              <w:rPr>
                <w:i w:val="1"/>
                <w:color w:val="000000"/>
              </w:rPr>
            </w:pPr>
            <w:r w:rsidDel="00000000" w:rsidR="00000000" w:rsidRPr="00000000">
              <w:rPr>
                <w:i w:val="1"/>
                <w:color w:val="000000"/>
                <w:rtl w:val="0"/>
              </w:rPr>
              <w:t xml:space="preserve">Bangladesh: Studying Rohingya crisis</w:t>
            </w:r>
          </w:p>
          <w:p w:rsidR="00000000" w:rsidDel="00000000" w:rsidP="00000000" w:rsidRDefault="00000000" w:rsidRPr="00000000" w14:paraId="00000184">
            <w:pPr>
              <w:pBdr>
                <w:top w:color="000000" w:space="0" w:sz="0" w:val="none"/>
                <w:left w:color="000000" w:space="0" w:sz="0" w:val="none"/>
                <w:bottom w:color="000000" w:space="0" w:sz="0" w:val="none"/>
                <w:right w:color="000000" w:space="0" w:sz="0" w:val="none"/>
                <w:between w:color="000000" w:space="0" w:sz="0" w:val="none"/>
              </w:pBdr>
              <w:rPr>
                <w:i w:val="1"/>
                <w:color w:val="000000"/>
              </w:rPr>
            </w:pPr>
            <w:r w:rsidDel="00000000" w:rsidR="00000000" w:rsidRPr="00000000">
              <w:rPr>
                <w:rtl w:val="0"/>
              </w:rPr>
            </w:r>
          </w:p>
          <w:p w:rsidR="00000000" w:rsidDel="00000000" w:rsidP="00000000" w:rsidRDefault="00000000" w:rsidRPr="00000000" w14:paraId="00000185">
            <w:pPr>
              <w:pBdr>
                <w:top w:color="000000" w:space="0" w:sz="0" w:val="none"/>
                <w:left w:color="000000" w:space="0" w:sz="0" w:val="none"/>
                <w:bottom w:color="000000" w:space="0" w:sz="0" w:val="none"/>
                <w:right w:color="000000" w:space="0" w:sz="0" w:val="none"/>
                <w:between w:color="000000" w:space="0" w:sz="0" w:val="none"/>
              </w:pBdr>
              <w:rPr>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A">
            <w:pPr>
              <w:jc w:val="center"/>
              <w:rPr>
                <w:b w:val="1"/>
              </w:rPr>
            </w:pPr>
            <w:r w:rsidDel="00000000" w:rsidR="00000000" w:rsidRPr="00000000">
              <w:rPr>
                <w:rtl w:val="0"/>
              </w:rPr>
            </w:r>
          </w:p>
          <w:p w:rsidR="00000000" w:rsidDel="00000000" w:rsidP="00000000" w:rsidRDefault="00000000" w:rsidRPr="00000000" w14:paraId="0000018B">
            <w:pPr>
              <w:jc w:val="center"/>
              <w:rPr>
                <w:b w:val="1"/>
              </w:rPr>
            </w:pPr>
            <w:r w:rsidDel="00000000" w:rsidR="00000000" w:rsidRPr="00000000">
              <w:rPr>
                <w:rtl w:val="0"/>
              </w:rPr>
            </w:r>
          </w:p>
          <w:p w:rsidR="00000000" w:rsidDel="00000000" w:rsidP="00000000" w:rsidRDefault="00000000" w:rsidRPr="00000000" w14:paraId="0000018C">
            <w:pP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D">
            <w:pPr>
              <w:jc w:val="both"/>
              <w:rPr>
                <w:b w:val="1"/>
              </w:rPr>
            </w:pPr>
            <w:r w:rsidDel="00000000" w:rsidR="00000000" w:rsidRPr="00000000">
              <w:rPr>
                <w:rtl w:val="0"/>
              </w:rPr>
            </w:r>
          </w:p>
          <w:p w:rsidR="00000000" w:rsidDel="00000000" w:rsidP="00000000" w:rsidRDefault="00000000" w:rsidRPr="00000000" w14:paraId="0000018E">
            <w:pPr>
              <w:jc w:val="both"/>
              <w:rPr>
                <w:b w:val="1"/>
              </w:rPr>
            </w:pPr>
            <w:r w:rsidDel="00000000" w:rsidR="00000000" w:rsidRPr="00000000">
              <w:rPr>
                <w:b w:val="1"/>
                <w:rtl w:val="0"/>
              </w:rPr>
              <w:t xml:space="preserve">Quiz 2 and Assignment 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2">
            <w:pPr>
              <w:rPr/>
            </w:pPr>
            <w:r w:rsidDel="00000000" w:rsidR="00000000" w:rsidRPr="00000000">
              <w:rPr>
                <w:rtl w:val="0"/>
              </w:rPr>
              <w:t xml:space="preserve">4,5,6</w:t>
            </w:r>
          </w:p>
        </w:tc>
      </w:tr>
      <w:tr>
        <w:trPr>
          <w:cantSplit w:val="0"/>
          <w:trHeight w:val="1793"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3">
            <w:pPr>
              <w:jc w:val="center"/>
              <w:rPr>
                <w:b w:val="1"/>
              </w:rPr>
            </w:pPr>
            <w:r w:rsidDel="00000000" w:rsidR="00000000" w:rsidRPr="00000000">
              <w:rPr>
                <w:rtl w:val="0"/>
              </w:rPr>
            </w:r>
          </w:p>
          <w:p w:rsidR="00000000" w:rsidDel="00000000" w:rsidP="00000000" w:rsidRDefault="00000000" w:rsidRPr="00000000" w14:paraId="00000194">
            <w:pPr>
              <w:jc w:val="center"/>
              <w:rPr>
                <w:b w:val="1"/>
              </w:rPr>
            </w:pPr>
            <w:r w:rsidDel="00000000" w:rsidR="00000000" w:rsidRPr="00000000">
              <w:rPr>
                <w:rtl w:val="0"/>
              </w:rPr>
            </w:r>
          </w:p>
          <w:p w:rsidR="00000000" w:rsidDel="00000000" w:rsidP="00000000" w:rsidRDefault="00000000" w:rsidRPr="00000000" w14:paraId="00000195">
            <w:pPr>
              <w:jc w:val="center"/>
              <w:rPr>
                <w:b w:val="1"/>
              </w:rPr>
            </w:pPr>
            <w:r w:rsidDel="00000000" w:rsidR="00000000" w:rsidRPr="00000000">
              <w:rPr>
                <w:rtl w:val="0"/>
              </w:rPr>
            </w:r>
          </w:p>
          <w:p w:rsidR="00000000" w:rsidDel="00000000" w:rsidP="00000000" w:rsidRDefault="00000000" w:rsidRPr="00000000" w14:paraId="00000196">
            <w:pPr>
              <w:jc w:val="center"/>
              <w:rPr>
                <w:b w:val="1"/>
              </w:rPr>
            </w:pPr>
            <w:r w:rsidDel="00000000" w:rsidR="00000000" w:rsidRPr="00000000">
              <w:rPr>
                <w:rtl w:val="0"/>
              </w:rPr>
            </w:r>
          </w:p>
          <w:p w:rsidR="00000000" w:rsidDel="00000000" w:rsidP="00000000" w:rsidRDefault="00000000" w:rsidRPr="00000000" w14:paraId="00000197">
            <w:pPr>
              <w:jc w:val="center"/>
              <w:rPr>
                <w:b w:val="1"/>
              </w:rPr>
            </w:pPr>
            <w:r w:rsidDel="00000000" w:rsidR="00000000" w:rsidRPr="00000000">
              <w:rPr>
                <w:rtl w:val="0"/>
              </w:rPr>
            </w:r>
          </w:p>
          <w:p w:rsidR="00000000" w:rsidDel="00000000" w:rsidP="00000000" w:rsidRDefault="00000000" w:rsidRPr="00000000" w14:paraId="00000198">
            <w:pPr>
              <w:jc w:val="center"/>
              <w:rPr>
                <w:b w:val="1"/>
              </w:rPr>
            </w:pPr>
            <w:r w:rsidDel="00000000" w:rsidR="00000000" w:rsidRPr="00000000">
              <w:rPr>
                <w:rtl w:val="0"/>
              </w:rPr>
            </w:r>
          </w:p>
          <w:p w:rsidR="00000000" w:rsidDel="00000000" w:rsidP="00000000" w:rsidRDefault="00000000" w:rsidRPr="00000000" w14:paraId="00000199">
            <w:pPr>
              <w:jc w:val="center"/>
              <w:rPr>
                <w:b w:val="1"/>
              </w:rPr>
            </w:pPr>
            <w:r w:rsidDel="00000000" w:rsidR="00000000" w:rsidRPr="00000000">
              <w:rPr>
                <w:rtl w:val="0"/>
              </w:rPr>
            </w:r>
          </w:p>
          <w:p w:rsidR="00000000" w:rsidDel="00000000" w:rsidP="00000000" w:rsidRDefault="00000000" w:rsidRPr="00000000" w14:paraId="0000019A">
            <w:pPr>
              <w:jc w:val="center"/>
              <w:rPr>
                <w:b w:val="1"/>
              </w:rPr>
            </w:pPr>
            <w:r w:rsidDel="00000000" w:rsidR="00000000" w:rsidRPr="00000000">
              <w:rPr>
                <w:b w:val="1"/>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B">
            <w:pPr>
              <w:jc w:val="both"/>
              <w:rPr>
                <w:b w:val="1"/>
              </w:rPr>
            </w:pPr>
            <w:r w:rsidDel="00000000" w:rsidR="00000000" w:rsidRPr="00000000">
              <w:rPr>
                <w:rtl w:val="0"/>
              </w:rPr>
            </w:r>
          </w:p>
          <w:p w:rsidR="00000000" w:rsidDel="00000000" w:rsidP="00000000" w:rsidRDefault="00000000" w:rsidRPr="00000000" w14:paraId="0000019C">
            <w:pPr>
              <w:jc w:val="both"/>
              <w:rPr>
                <w:b w:val="1"/>
              </w:rPr>
            </w:pPr>
            <w:r w:rsidDel="00000000" w:rsidR="00000000" w:rsidRPr="00000000">
              <w:rPr>
                <w:b w:val="1"/>
                <w:rtl w:val="0"/>
              </w:rPr>
              <w:t xml:space="preserve">Work and economic life </w:t>
            </w:r>
          </w:p>
          <w:p w:rsidR="00000000" w:rsidDel="00000000" w:rsidP="00000000" w:rsidRDefault="00000000" w:rsidRPr="00000000" w14:paraId="0000019D">
            <w:pPr>
              <w:jc w:val="both"/>
              <w:rPr/>
            </w:pPr>
            <w:r w:rsidDel="00000000" w:rsidR="00000000" w:rsidRPr="00000000">
              <w:rPr>
                <w:rtl w:val="0"/>
              </w:rPr>
              <w:t xml:space="preserve">Basic concepts, Fordism and Scientific management, informal economy,</w:t>
            </w:r>
          </w:p>
          <w:p w:rsidR="00000000" w:rsidDel="00000000" w:rsidP="00000000" w:rsidRDefault="00000000" w:rsidRPr="00000000" w14:paraId="0000019E">
            <w:pPr>
              <w:jc w:val="both"/>
              <w:rPr>
                <w:i w:val="1"/>
              </w:rPr>
            </w:pPr>
            <w:bookmarkStart w:colFirst="0" w:colLast="0" w:name="_heading=h.gjdgxs" w:id="2"/>
            <w:bookmarkEnd w:id="2"/>
            <w:r w:rsidDel="00000000" w:rsidR="00000000" w:rsidRPr="00000000">
              <w:rPr>
                <w:i w:val="1"/>
                <w:rtl w:val="0"/>
              </w:rPr>
              <w:t xml:space="preserve">Transnational Corporations, and Corporate Power, Workers and their Challenges; Automation and its impact</w:t>
            </w:r>
          </w:p>
          <w:p w:rsidR="00000000" w:rsidDel="00000000" w:rsidP="00000000" w:rsidRDefault="00000000" w:rsidRPr="00000000" w14:paraId="0000019F">
            <w:pPr>
              <w:jc w:val="both"/>
              <w:rPr>
                <w:i w:val="1"/>
              </w:rPr>
            </w:pPr>
            <w:r w:rsidDel="00000000" w:rsidR="00000000" w:rsidRPr="00000000">
              <w:rPr>
                <w:rtl w:val="0"/>
              </w:rPr>
            </w:r>
          </w:p>
          <w:p w:rsidR="00000000" w:rsidDel="00000000" w:rsidP="00000000" w:rsidRDefault="00000000" w:rsidRPr="00000000" w14:paraId="000001A0">
            <w:pPr>
              <w:jc w:val="both"/>
              <w:rPr>
                <w:b w:val="1"/>
                <w:i w:val="1"/>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1">
            <w:pPr>
              <w:jc w:val="center"/>
              <w:rPr/>
            </w:pPr>
            <w:r w:rsidDel="00000000" w:rsidR="00000000" w:rsidRPr="00000000">
              <w:rPr>
                <w:rtl w:val="0"/>
              </w:rPr>
              <w:t xml:space="preserve">Giddens et al. Chapter 14</w:t>
            </w:r>
          </w:p>
          <w:p w:rsidR="00000000" w:rsidDel="00000000" w:rsidP="00000000" w:rsidRDefault="00000000" w:rsidRPr="00000000" w14:paraId="000001A2">
            <w:pPr>
              <w:jc w:val="center"/>
              <w:rPr/>
            </w:pPr>
            <w:r w:rsidDel="00000000" w:rsidR="00000000" w:rsidRPr="00000000">
              <w:rPr>
                <w:rtl w:val="0"/>
              </w:rPr>
            </w:r>
          </w:p>
          <w:p w:rsidR="00000000" w:rsidDel="00000000" w:rsidP="00000000" w:rsidRDefault="00000000" w:rsidRPr="00000000" w14:paraId="000001A3">
            <w:pPr>
              <w:jc w:val="both"/>
              <w:rPr>
                <w:i w:val="1"/>
              </w:rPr>
            </w:pPr>
            <w:r w:rsidDel="00000000" w:rsidR="00000000" w:rsidRPr="00000000">
              <w:rPr>
                <w:i w:val="1"/>
                <w:rtl w:val="0"/>
              </w:rPr>
              <w:t xml:space="preserve">Globalisation and Bangladesh ready-made garment industry</w:t>
            </w:r>
          </w:p>
          <w:p w:rsidR="00000000" w:rsidDel="00000000" w:rsidP="00000000" w:rsidRDefault="00000000" w:rsidRPr="00000000" w14:paraId="000001A4">
            <w:pPr>
              <w:jc w:val="both"/>
              <w:rPr>
                <w:i w:val="1"/>
              </w:rPr>
            </w:pPr>
            <w:r w:rsidDel="00000000" w:rsidR="00000000" w:rsidRPr="00000000">
              <w:rPr>
                <w:i w:val="1"/>
                <w:rtl w:val="0"/>
              </w:rPr>
              <w:t xml:space="preserve">Chapter 2: Economic and social impact, hidden cost of development (Shahidur Rahman’s book)</w:t>
            </w:r>
          </w:p>
          <w:p w:rsidR="00000000" w:rsidDel="00000000" w:rsidP="00000000" w:rsidRDefault="00000000" w:rsidRPr="00000000" w14:paraId="000001A5">
            <w:pPr>
              <w:jc w:val="center"/>
              <w:rPr/>
            </w:pPr>
            <w:r w:rsidDel="00000000" w:rsidR="00000000" w:rsidRPr="00000000">
              <w:rPr>
                <w:rtl w:val="0"/>
              </w:rPr>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A6">
            <w:pPr>
              <w:jc w:val="both"/>
              <w:rPr>
                <w:i w:val="1"/>
              </w:rPr>
            </w:pPr>
            <w:r w:rsidDel="00000000" w:rsidR="00000000" w:rsidRPr="00000000">
              <w:rPr>
                <w:i w:val="1"/>
                <w:rtl w:val="0"/>
              </w:rPr>
              <w:t xml:space="preserve">Documentary</w:t>
            </w:r>
          </w:p>
          <w:p w:rsidR="00000000" w:rsidDel="00000000" w:rsidP="00000000" w:rsidRDefault="00000000" w:rsidRPr="00000000" w14:paraId="000001A7">
            <w:pPr>
              <w:jc w:val="both"/>
              <w:rPr>
                <w:i w:val="1"/>
              </w:rPr>
            </w:pPr>
            <w:hyperlink r:id="rId9">
              <w:r w:rsidDel="00000000" w:rsidR="00000000" w:rsidRPr="00000000">
                <w:rPr>
                  <w:i w:val="1"/>
                  <w:color w:val="1155cc"/>
                  <w:u w:val="single"/>
                  <w:rtl w:val="0"/>
                </w:rPr>
                <w:t xml:space="preserve">https://www3.nhk.or.jp/nhkworld/en/ondemand/video/2022392/</w:t>
              </w:r>
            </w:hyperlink>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9">
            <w:pPr>
              <w:rPr>
                <w:sz w:val="20"/>
                <w:szCs w:val="20"/>
              </w:rPr>
            </w:pPr>
            <w:r w:rsidDel="00000000" w:rsidR="00000000" w:rsidRPr="00000000">
              <w:rPr>
                <w:sz w:val="20"/>
                <w:szCs w:val="20"/>
                <w:rtl w:val="0"/>
              </w:rPr>
              <w:t xml:space="preserve">Discussion and</w:t>
            </w:r>
          </w:p>
          <w:p w:rsidR="00000000" w:rsidDel="00000000" w:rsidP="00000000" w:rsidRDefault="00000000" w:rsidRPr="00000000" w14:paraId="000001AA">
            <w:pPr>
              <w:jc w:val="both"/>
              <w:rPr/>
            </w:pPr>
            <w:r w:rsidDel="00000000" w:rsidR="00000000" w:rsidRPr="00000000">
              <w:rPr>
                <w:color w:val="000000"/>
                <w:sz w:val="20"/>
                <w:szCs w:val="20"/>
                <w:rtl w:val="0"/>
              </w:rPr>
              <w:t xml:space="preserve">Free Write: Why </w:t>
            </w:r>
            <w:r w:rsidDel="00000000" w:rsidR="00000000" w:rsidRPr="00000000">
              <w:rPr>
                <w:sz w:val="20"/>
                <w:szCs w:val="20"/>
                <w:rtl w:val="0"/>
              </w:rPr>
              <w:t xml:space="preserve">did the Rana</w:t>
            </w:r>
            <w:r w:rsidDel="00000000" w:rsidR="00000000" w:rsidRPr="00000000">
              <w:rPr>
                <w:color w:val="000000"/>
                <w:sz w:val="20"/>
                <w:szCs w:val="20"/>
                <w:rtl w:val="0"/>
              </w:rPr>
              <w:t xml:space="preserve"> plaza tragedy </w:t>
            </w:r>
            <w:r w:rsidDel="00000000" w:rsidR="00000000" w:rsidRPr="00000000">
              <w:rPr>
                <w:sz w:val="20"/>
                <w:szCs w:val="20"/>
                <w:rtl w:val="0"/>
              </w:rPr>
              <w:t xml:space="preserve"> </w:t>
            </w:r>
            <w:r w:rsidDel="00000000" w:rsidR="00000000" w:rsidRPr="00000000">
              <w:rPr>
                <w:color w:val="000000"/>
                <w:sz w:val="20"/>
                <w:szCs w:val="20"/>
                <w:rtl w:val="0"/>
              </w:rPr>
              <w:t xml:space="preserve"> happen? </w:t>
            </w: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C">
            <w:pPr>
              <w:rPr/>
            </w:pPr>
            <w:r w:rsidDel="00000000" w:rsidR="00000000" w:rsidRPr="00000000">
              <w:rPr>
                <w:rtl w:val="0"/>
              </w:rPr>
              <w:t xml:space="preserve">3,5,6</w:t>
            </w:r>
          </w:p>
        </w:tc>
      </w:tr>
      <w:tr>
        <w:trPr>
          <w:cantSplit w:val="0"/>
          <w:trHeight w:val="156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E">
            <w:pPr>
              <w:jc w:val="both"/>
              <w:rPr>
                <w:b w:val="1"/>
              </w:rPr>
            </w:pPr>
            <w:r w:rsidDel="00000000" w:rsidR="00000000" w:rsidRPr="00000000">
              <w:rPr>
                <w:rtl w:val="0"/>
              </w:rPr>
            </w:r>
          </w:p>
          <w:p w:rsidR="00000000" w:rsidDel="00000000" w:rsidP="00000000" w:rsidRDefault="00000000" w:rsidRPr="00000000" w14:paraId="000001AF">
            <w:pPr>
              <w:jc w:val="both"/>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B4">
            <w:pPr>
              <w:jc w:val="center"/>
              <w:rPr>
                <w:b w:val="1"/>
              </w:rPr>
            </w:pPr>
            <w:r w:rsidDel="00000000" w:rsidR="00000000" w:rsidRPr="00000000">
              <w:rPr>
                <w:rtl w:val="0"/>
              </w:rPr>
            </w:r>
          </w:p>
          <w:p w:rsidR="00000000" w:rsidDel="00000000" w:rsidP="00000000" w:rsidRDefault="00000000" w:rsidRPr="00000000" w14:paraId="000001B5">
            <w:pPr>
              <w:jc w:val="center"/>
              <w:rPr>
                <w:b w:val="1"/>
              </w:rPr>
            </w:pPr>
            <w:r w:rsidDel="00000000" w:rsidR="00000000" w:rsidRPr="00000000">
              <w:rPr>
                <w:rtl w:val="0"/>
              </w:rPr>
            </w:r>
          </w:p>
          <w:p w:rsidR="00000000" w:rsidDel="00000000" w:rsidP="00000000" w:rsidRDefault="00000000" w:rsidRPr="00000000" w14:paraId="000001B6">
            <w:pP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B7">
            <w:pPr>
              <w:jc w:val="both"/>
              <w:rPr>
                <w:b w:val="1"/>
              </w:rPr>
            </w:pPr>
            <w:r w:rsidDel="00000000" w:rsidR="00000000" w:rsidRPr="00000000">
              <w:rPr>
                <w:rtl w:val="0"/>
              </w:rPr>
            </w:r>
          </w:p>
          <w:p w:rsidR="00000000" w:rsidDel="00000000" w:rsidP="00000000" w:rsidRDefault="00000000" w:rsidRPr="00000000" w14:paraId="000001B8">
            <w:pPr>
              <w:jc w:val="both"/>
              <w:rPr>
                <w:b w:val="1"/>
              </w:rPr>
            </w:pPr>
            <w:r w:rsidDel="00000000" w:rsidR="00000000" w:rsidRPr="00000000">
              <w:rPr>
                <w:b w:val="1"/>
                <w:rtl w:val="0"/>
              </w:rPr>
              <w:t xml:space="preserve">Assignment Group Presentation </w:t>
            </w:r>
          </w:p>
          <w:p w:rsidR="00000000" w:rsidDel="00000000" w:rsidP="00000000" w:rsidRDefault="00000000" w:rsidRPr="00000000" w14:paraId="000001B9">
            <w:pPr>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BA">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BC">
            <w:pPr>
              <w:rPr/>
            </w:pPr>
            <w:r w:rsidDel="00000000" w:rsidR="00000000" w:rsidRPr="00000000">
              <w:rPr>
                <w:rtl w:val="0"/>
              </w:rPr>
              <w:t xml:space="preserve">Exam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BD">
            <w:pPr>
              <w:rPr/>
            </w:pPr>
            <w:r w:rsidDel="00000000" w:rsidR="00000000" w:rsidRPr="00000000">
              <w:rPr>
                <w:rtl w:val="0"/>
              </w:rPr>
              <w:t xml:space="preserve">2, 3,5</w:t>
            </w:r>
          </w:p>
        </w:tc>
      </w:tr>
      <w:tr>
        <w:trPr>
          <w:cantSplit w:val="0"/>
          <w:trHeight w:val="1313"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BE">
            <w:pPr>
              <w:jc w:val="center"/>
              <w:rPr>
                <w:b w:val="1"/>
              </w:rPr>
            </w:pPr>
            <w:r w:rsidDel="00000000" w:rsidR="00000000" w:rsidRPr="00000000">
              <w:rPr>
                <w:rtl w:val="0"/>
              </w:rPr>
            </w:r>
          </w:p>
          <w:p w:rsidR="00000000" w:rsidDel="00000000" w:rsidP="00000000" w:rsidRDefault="00000000" w:rsidRPr="00000000" w14:paraId="000001BF">
            <w:pPr>
              <w:jc w:val="center"/>
              <w:rPr>
                <w:b w:val="1"/>
              </w:rPr>
            </w:pPr>
            <w:r w:rsidDel="00000000" w:rsidR="00000000" w:rsidRPr="00000000">
              <w:rPr>
                <w:rtl w:val="0"/>
              </w:rPr>
            </w:r>
          </w:p>
          <w:p w:rsidR="00000000" w:rsidDel="00000000" w:rsidP="00000000" w:rsidRDefault="00000000" w:rsidRPr="00000000" w14:paraId="000001C0">
            <w:pPr>
              <w:jc w:val="center"/>
              <w:rPr>
                <w:b w:val="1"/>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rtl w:val="0"/>
              </w:rPr>
            </w:r>
          </w:p>
          <w:p w:rsidR="00000000" w:rsidDel="00000000" w:rsidP="00000000" w:rsidRDefault="00000000" w:rsidRPr="00000000" w14:paraId="000001C2">
            <w:pPr>
              <w:jc w:val="center"/>
              <w:rPr>
                <w:b w:val="1"/>
              </w:rPr>
            </w:pPr>
            <w:r w:rsidDel="00000000" w:rsidR="00000000" w:rsidRPr="00000000">
              <w:rPr>
                <w:b w:val="1"/>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C3">
            <w:pPr>
              <w:jc w:val="both"/>
              <w:rPr>
                <w:b w:val="1"/>
                <w:highlight w:val="yellow"/>
              </w:rPr>
            </w:pPr>
            <w:r w:rsidDel="00000000" w:rsidR="00000000" w:rsidRPr="00000000">
              <w:rPr>
                <w:rtl w:val="0"/>
              </w:rPr>
            </w:r>
          </w:p>
          <w:p w:rsidR="00000000" w:rsidDel="00000000" w:rsidP="00000000" w:rsidRDefault="00000000" w:rsidRPr="00000000" w14:paraId="000001C4">
            <w:pPr>
              <w:jc w:val="both"/>
              <w:rPr>
                <w:b w:val="1"/>
              </w:rPr>
            </w:pPr>
            <w:r w:rsidDel="00000000" w:rsidR="00000000" w:rsidRPr="00000000">
              <w:rPr>
                <w:b w:val="1"/>
                <w:rtl w:val="0"/>
              </w:rPr>
              <w:t xml:space="preserve">Government, Political Power, and Social Movements </w:t>
            </w:r>
          </w:p>
          <w:p w:rsidR="00000000" w:rsidDel="00000000" w:rsidP="00000000" w:rsidRDefault="00000000" w:rsidRPr="00000000" w14:paraId="000001C5">
            <w:pPr>
              <w:jc w:val="both"/>
              <w:rPr>
                <w:i w:val="1"/>
              </w:rPr>
            </w:pPr>
            <w:r w:rsidDel="00000000" w:rsidR="00000000" w:rsidRPr="00000000">
              <w:rPr>
                <w:i w:val="1"/>
                <w:rtl w:val="0"/>
              </w:rPr>
              <w:t xml:space="preserve">Power and authority,</w:t>
            </w:r>
          </w:p>
          <w:p w:rsidR="00000000" w:rsidDel="00000000" w:rsidP="00000000" w:rsidRDefault="00000000" w:rsidRPr="00000000" w14:paraId="000001C6">
            <w:pPr>
              <w:jc w:val="both"/>
              <w:rPr>
                <w:i w:val="1"/>
              </w:rPr>
            </w:pPr>
            <w:r w:rsidDel="00000000" w:rsidR="00000000" w:rsidRPr="00000000">
              <w:rPr>
                <w:i w:val="1"/>
                <w:rtl w:val="0"/>
              </w:rPr>
              <w:t xml:space="preserve">Theories: Democratic Elitism, Pluralist Theories, The Power Elite</w:t>
            </w:r>
          </w:p>
          <w:p w:rsidR="00000000" w:rsidDel="00000000" w:rsidP="00000000" w:rsidRDefault="00000000" w:rsidRPr="00000000" w14:paraId="000001C7">
            <w:pPr>
              <w:jc w:val="both"/>
              <w:rPr>
                <w:i w:val="1"/>
              </w:rPr>
            </w:pPr>
            <w:r w:rsidDel="00000000" w:rsidR="00000000" w:rsidRPr="00000000">
              <w:rPr>
                <w:i w:val="1"/>
                <w:rtl w:val="0"/>
              </w:rPr>
              <w:t xml:space="preserve">Why do social movements occur?</w:t>
            </w:r>
          </w:p>
          <w:p w:rsidR="00000000" w:rsidDel="00000000" w:rsidP="00000000" w:rsidRDefault="00000000" w:rsidRPr="00000000" w14:paraId="000001C8">
            <w:pPr>
              <w:jc w:val="both"/>
              <w:rPr>
                <w:i w:val="1"/>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C9">
            <w:pPr>
              <w:jc w:val="center"/>
              <w:rPr/>
            </w:pPr>
            <w:r w:rsidDel="00000000" w:rsidR="00000000" w:rsidRPr="00000000">
              <w:rPr>
                <w:rtl w:val="0"/>
              </w:rPr>
              <w:t xml:space="preserve">Giddens et al. Chapter 13</w:t>
            </w:r>
          </w:p>
          <w:p w:rsidR="00000000" w:rsidDel="00000000" w:rsidP="00000000" w:rsidRDefault="00000000" w:rsidRPr="00000000" w14:paraId="000001CA">
            <w:pPr>
              <w:jc w:val="center"/>
              <w:rPr/>
            </w:pPr>
            <w:r w:rsidDel="00000000" w:rsidR="00000000" w:rsidRPr="00000000">
              <w:rPr>
                <w:rtl w:val="0"/>
              </w:rPr>
            </w:r>
          </w:p>
          <w:p w:rsidR="00000000" w:rsidDel="00000000" w:rsidP="00000000" w:rsidRDefault="00000000" w:rsidRPr="00000000" w14:paraId="000001CB">
            <w:pPr>
              <w:jc w:val="center"/>
              <w:rPr/>
            </w:pPr>
            <w:r w:rsidDel="00000000" w:rsidR="00000000" w:rsidRPr="00000000">
              <w:rPr>
                <w:rtl w:val="0"/>
              </w:rPr>
            </w:r>
          </w:p>
          <w:p w:rsidR="00000000" w:rsidDel="00000000" w:rsidP="00000000" w:rsidRDefault="00000000" w:rsidRPr="00000000" w14:paraId="000001CC">
            <w:pPr>
              <w:jc w:val="center"/>
              <w:rPr/>
            </w:pPr>
            <w:r w:rsidDel="00000000" w:rsidR="00000000" w:rsidRPr="00000000">
              <w:rPr>
                <w:rtl w:val="0"/>
              </w:rPr>
            </w:r>
          </w:p>
          <w:p w:rsidR="00000000" w:rsidDel="00000000" w:rsidP="00000000" w:rsidRDefault="00000000" w:rsidRPr="00000000" w14:paraId="000001CD">
            <w:pPr>
              <w:jc w:val="center"/>
              <w:rPr/>
            </w:pPr>
            <w:r w:rsidDel="00000000" w:rsidR="00000000" w:rsidRPr="00000000">
              <w:rPr>
                <w:rtl w:val="0"/>
              </w:rPr>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CE">
            <w:pPr>
              <w:rPr/>
            </w:pPr>
            <w:r w:rsidDel="00000000" w:rsidR="00000000" w:rsidRPr="00000000">
              <w:rPr>
                <w:rtl w:val="0"/>
              </w:rPr>
              <w:t xml:space="preserve">HW: watch the documentary: </w:t>
            </w:r>
          </w:p>
          <w:p w:rsidR="00000000" w:rsidDel="00000000" w:rsidP="00000000" w:rsidRDefault="00000000" w:rsidRPr="00000000" w14:paraId="000001CF">
            <w:pPr>
              <w:rPr/>
            </w:pPr>
            <w:r w:rsidDel="00000000" w:rsidR="00000000" w:rsidRPr="00000000">
              <w:rPr>
                <w:rtl w:val="0"/>
              </w:rPr>
              <w:t xml:space="preserve">Is America a Failed Democracy? (Global Documentary) | Real Stories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https://www.youtube.com/watch?v=xUYWqVCpSxM&amp;ab_channel=RealStories</w:t>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D2">
            <w:pPr>
              <w:rPr/>
            </w:pPr>
            <w:r w:rsidDel="00000000" w:rsidR="00000000" w:rsidRPr="00000000">
              <w:rPr>
                <w:rtl w:val="0"/>
              </w:rPr>
              <w:t xml:space="preserve">Class debate: Is Populism a threat for democracy?  </w:t>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D3">
            <w:pPr>
              <w:rPr/>
            </w:pPr>
            <w:r w:rsidDel="00000000" w:rsidR="00000000" w:rsidRPr="00000000">
              <w:rPr>
                <w:rtl w:val="0"/>
              </w:rPr>
              <w:t xml:space="preserve">3,4,5,6 </w:t>
            </w:r>
          </w:p>
        </w:tc>
      </w:tr>
      <w:tr>
        <w:trPr>
          <w:cantSplit w:val="0"/>
          <w:trHeight w:val="962"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D5">
            <w:pPr>
              <w:jc w:val="both"/>
              <w:rPr>
                <w:b w:val="1"/>
              </w:rPr>
            </w:pPr>
            <w:r w:rsidDel="00000000" w:rsidR="00000000" w:rsidRPr="00000000">
              <w:rPr>
                <w:rtl w:val="0"/>
              </w:rPr>
            </w:r>
          </w:p>
          <w:p w:rsidR="00000000" w:rsidDel="00000000" w:rsidP="00000000" w:rsidRDefault="00000000" w:rsidRPr="00000000" w14:paraId="000001D6">
            <w:pPr>
              <w:jc w:val="both"/>
              <w:rPr>
                <w:b w:val="1"/>
              </w:rPr>
            </w:pPr>
            <w:r w:rsidDel="00000000" w:rsidR="00000000" w:rsidRPr="00000000">
              <w:rPr>
                <w:b w:val="1"/>
                <w:rtl w:val="0"/>
              </w:rPr>
              <w:t xml:space="preserve">Class discussion: </w:t>
            </w:r>
          </w:p>
          <w:p w:rsidR="00000000" w:rsidDel="00000000" w:rsidP="00000000" w:rsidRDefault="00000000" w:rsidRPr="00000000" w14:paraId="000001D7">
            <w:pPr>
              <w:jc w:val="both"/>
              <w:rPr>
                <w:i w:val="1"/>
                <w:highlight w:val="yellow"/>
              </w:rPr>
            </w:pPr>
            <w:r w:rsidDel="00000000" w:rsidR="00000000" w:rsidRPr="00000000">
              <w:rPr>
                <w:i w:val="1"/>
                <w:rtl w:val="0"/>
              </w:rPr>
              <w:t xml:space="preserve">Youth in politics</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highlight w:val="yellow"/>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highlight w:val="yellow"/>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highlight w:val="yellow"/>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highlight w:val="yellow"/>
              </w:rPr>
            </w:pPr>
            <w:r w:rsidDel="00000000" w:rsidR="00000000" w:rsidRPr="00000000">
              <w:rPr>
                <w:rtl w:val="0"/>
              </w:rPr>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DC">
            <w:pP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DD">
            <w:pPr>
              <w:jc w:val="center"/>
              <w:rPr>
                <w:b w:val="1"/>
              </w:rPr>
            </w:pPr>
            <w:r w:rsidDel="00000000" w:rsidR="00000000" w:rsidRPr="00000000">
              <w:rPr>
                <w:rtl w:val="0"/>
              </w:rPr>
            </w:r>
          </w:p>
          <w:p w:rsidR="00000000" w:rsidDel="00000000" w:rsidP="00000000" w:rsidRDefault="00000000" w:rsidRPr="00000000" w14:paraId="000001DE">
            <w:pPr>
              <w:jc w:val="center"/>
              <w:rPr>
                <w:b w:val="1"/>
              </w:rPr>
            </w:pPr>
            <w:r w:rsidDel="00000000" w:rsidR="00000000" w:rsidRPr="00000000">
              <w:rPr>
                <w:b w:val="1"/>
                <w:rtl w:val="0"/>
              </w:rPr>
              <w:t xml:space="preserve">Quiz 3</w:t>
            </w:r>
          </w:p>
          <w:p w:rsidR="00000000" w:rsidDel="00000000" w:rsidP="00000000" w:rsidRDefault="00000000" w:rsidRPr="00000000" w14:paraId="000001DF">
            <w:pP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0">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3">
            <w:pPr>
              <w:rPr/>
            </w:pPr>
            <w:r w:rsidDel="00000000" w:rsidR="00000000" w:rsidRPr="00000000">
              <w:rPr>
                <w:rtl w:val="0"/>
              </w:rPr>
            </w:r>
          </w:p>
        </w:tc>
      </w:tr>
      <w:tr>
        <w:trPr>
          <w:cantSplit w:val="0"/>
          <w:trHeight w:val="1103"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4">
            <w:pPr>
              <w:jc w:val="center"/>
              <w:rPr>
                <w:b w:val="1"/>
              </w:rPr>
            </w:pPr>
            <w:r w:rsidDel="00000000" w:rsidR="00000000" w:rsidRPr="00000000">
              <w:rPr>
                <w:b w:val="1"/>
                <w:rtl w:val="0"/>
              </w:rPr>
              <w:t xml:space="preserve">12</w:t>
            </w:r>
          </w:p>
        </w:tc>
        <w:tc>
          <w:tcPr>
            <w:vMerge w:val="restart"/>
            <w:tcBorders>
              <w:top w:color="000000" w:space="0" w:sz="4" w:val="single"/>
              <w:left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5">
            <w:pPr>
              <w:jc w:val="both"/>
              <w:rPr>
                <w:b w:val="1"/>
              </w:rPr>
            </w:pPr>
            <w:r w:rsidDel="00000000" w:rsidR="00000000" w:rsidRPr="00000000">
              <w:rPr>
                <w:rtl w:val="0"/>
              </w:rPr>
            </w:r>
          </w:p>
          <w:p w:rsidR="00000000" w:rsidDel="00000000" w:rsidP="00000000" w:rsidRDefault="00000000" w:rsidRPr="00000000" w14:paraId="000001E6">
            <w:pPr>
              <w:jc w:val="both"/>
              <w:rPr>
                <w:b w:val="1"/>
              </w:rPr>
            </w:pPr>
            <w:r w:rsidDel="00000000" w:rsidR="00000000" w:rsidRPr="00000000">
              <w:rPr>
                <w:b w:val="1"/>
                <w:rtl w:val="0"/>
              </w:rPr>
              <w:t xml:space="preserve">Environment</w:t>
            </w:r>
          </w:p>
          <w:p w:rsidR="00000000" w:rsidDel="00000000" w:rsidP="00000000" w:rsidRDefault="00000000" w:rsidRPr="00000000" w14:paraId="000001E7">
            <w:pPr>
              <w:jc w:val="both"/>
              <w:rPr>
                <w:i w:val="1"/>
              </w:rPr>
            </w:pPr>
            <w:r w:rsidDel="00000000" w:rsidR="00000000" w:rsidRPr="00000000">
              <w:rPr>
                <w:i w:val="1"/>
                <w:rtl w:val="0"/>
              </w:rPr>
              <w:t xml:space="preserve">The environment: A sociological issue, Global environmental threats, Biodiversity, Global warming and Climate Change</w:t>
            </w:r>
          </w:p>
          <w:p w:rsidR="00000000" w:rsidDel="00000000" w:rsidP="00000000" w:rsidRDefault="00000000" w:rsidRPr="00000000" w14:paraId="000001E8">
            <w:pPr>
              <w:jc w:val="both"/>
              <w:rPr>
                <w:i w:val="1"/>
              </w:rPr>
            </w:pPr>
            <w:r w:rsidDel="00000000" w:rsidR="00000000" w:rsidRPr="00000000">
              <w:rPr>
                <w:rtl w:val="0"/>
              </w:rPr>
            </w:r>
          </w:p>
          <w:p w:rsidR="00000000" w:rsidDel="00000000" w:rsidP="00000000" w:rsidRDefault="00000000" w:rsidRPr="00000000" w14:paraId="000001E9">
            <w:pPr>
              <w:jc w:val="both"/>
              <w:rPr>
                <w:i w:val="1"/>
              </w:rPr>
            </w:pPr>
            <w:r w:rsidDel="00000000" w:rsidR="00000000" w:rsidRPr="00000000">
              <w:rPr>
                <w:i w:val="1"/>
                <w:rtl w:val="0"/>
              </w:rPr>
              <w:t xml:space="preserve"> </w:t>
            </w:r>
          </w:p>
          <w:p w:rsidR="00000000" w:rsidDel="00000000" w:rsidP="00000000" w:rsidRDefault="00000000" w:rsidRPr="00000000" w14:paraId="000001EA">
            <w:pPr>
              <w:jc w:val="both"/>
              <w:rPr>
                <w:i w:val="1"/>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B">
            <w:pPr>
              <w:rPr/>
            </w:pPr>
            <w:r w:rsidDel="00000000" w:rsidR="00000000" w:rsidRPr="00000000">
              <w:rPr>
                <w:rtl w:val="0"/>
              </w:rPr>
              <w:t xml:space="preserve">Giddens et al. Chapter 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jc w:val="both"/>
              <w:rPr>
                <w:i w:val="1"/>
              </w:rPr>
            </w:pPr>
            <w:r w:rsidDel="00000000" w:rsidR="00000000" w:rsidRPr="00000000">
              <w:rPr>
                <w:i w:val="1"/>
                <w:rtl w:val="0"/>
              </w:rPr>
              <w:t xml:space="preserve">In class reading: Climate change and Bangladesh</w:t>
            </w:r>
          </w:p>
          <w:p w:rsidR="00000000" w:rsidDel="00000000" w:rsidP="00000000" w:rsidRDefault="00000000" w:rsidRPr="00000000" w14:paraId="000001ED">
            <w:pPr>
              <w:jc w:val="both"/>
              <w:rPr>
                <w:i w:val="1"/>
              </w:rPr>
            </w:pPr>
            <w:hyperlink r:id="rId10">
              <w:r w:rsidDel="00000000" w:rsidR="00000000" w:rsidRPr="00000000">
                <w:rPr>
                  <w:i w:val="1"/>
                  <w:color w:val="0000ff"/>
                  <w:u w:val="single"/>
                  <w:rtl w:val="0"/>
                </w:rPr>
                <w:t xml:space="preserve">https://www.wilsoncenter.org/article/going-under-rural-bangladeshi-dilemma</w:t>
              </w:r>
            </w:hyperlink>
            <w:r w:rsidDel="00000000" w:rsidR="00000000" w:rsidRPr="00000000">
              <w:rPr>
                <w:i w:val="1"/>
                <w:rtl w:val="0"/>
              </w:rPr>
              <w:t xml:space="preserve"> </w:t>
            </w:r>
          </w:p>
          <w:p w:rsidR="00000000" w:rsidDel="00000000" w:rsidP="00000000" w:rsidRDefault="00000000" w:rsidRPr="00000000" w14:paraId="000001EE">
            <w:pPr>
              <w:jc w:val="center"/>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F">
            <w:pPr>
              <w:jc w:val="both"/>
              <w:rPr/>
            </w:pPr>
            <w:r w:rsidDel="00000000" w:rsidR="00000000" w:rsidRPr="00000000">
              <w:rPr>
                <w:rtl w:val="0"/>
              </w:rPr>
              <w:t xml:space="preserve">FW and Class discussion: </w:t>
            </w:r>
          </w:p>
          <w:p w:rsidR="00000000" w:rsidDel="00000000" w:rsidP="00000000" w:rsidRDefault="00000000" w:rsidRPr="00000000" w14:paraId="000001F0">
            <w:pPr>
              <w:jc w:val="both"/>
              <w:rPr/>
            </w:pPr>
            <w:r w:rsidDel="00000000" w:rsidR="00000000" w:rsidRPr="00000000">
              <w:rPr>
                <w:rtl w:val="0"/>
              </w:rPr>
            </w:r>
          </w:p>
          <w:p w:rsidR="00000000" w:rsidDel="00000000" w:rsidP="00000000" w:rsidRDefault="00000000" w:rsidRPr="00000000" w14:paraId="000001F1">
            <w:pPr>
              <w:jc w:val="both"/>
              <w:rPr/>
            </w:pPr>
            <w:r w:rsidDel="00000000" w:rsidR="00000000" w:rsidRPr="00000000">
              <w:rPr>
                <w:rtl w:val="0"/>
              </w:rPr>
              <w:t xml:space="preserve">How do we promote circular economy in our community?</w:t>
            </w:r>
          </w:p>
          <w:p w:rsidR="00000000" w:rsidDel="00000000" w:rsidP="00000000" w:rsidRDefault="00000000" w:rsidRPr="00000000" w14:paraId="000001F2">
            <w:pPr>
              <w:jc w:val="center"/>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F3">
            <w:pPr>
              <w:jc w:val="center"/>
              <w:rPr/>
            </w:pPr>
            <w:r w:rsidDel="00000000" w:rsidR="00000000" w:rsidRPr="00000000">
              <w:rPr>
                <w:rtl w:val="0"/>
              </w:rPr>
            </w:r>
          </w:p>
        </w:tc>
      </w:tr>
      <w:tr>
        <w:trPr>
          <w:cantSplit w:val="0"/>
          <w:trHeight w:val="1102"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2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FA">
            <w:pP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FB">
            <w:pPr>
              <w:jc w:val="both"/>
              <w:rPr>
                <w:b w:val="1"/>
              </w:rPr>
            </w:pPr>
            <w:r w:rsidDel="00000000" w:rsidR="00000000" w:rsidRPr="00000000">
              <w:rPr>
                <w:rtl w:val="0"/>
              </w:rPr>
            </w:r>
          </w:p>
          <w:p w:rsidR="00000000" w:rsidDel="00000000" w:rsidP="00000000" w:rsidRDefault="00000000" w:rsidRPr="00000000" w14:paraId="000001FC">
            <w:pPr>
              <w:jc w:val="both"/>
              <w:rPr>
                <w:b w:val="1"/>
              </w:rPr>
            </w:pPr>
            <w:r w:rsidDel="00000000" w:rsidR="00000000" w:rsidRPr="00000000">
              <w:rPr>
                <w:b w:val="1"/>
                <w:rtl w:val="0"/>
              </w:rPr>
              <w:t xml:space="preserve">Review </w:t>
            </w:r>
          </w:p>
          <w:p w:rsidR="00000000" w:rsidDel="00000000" w:rsidP="00000000" w:rsidRDefault="00000000" w:rsidRPr="00000000" w14:paraId="000001FD">
            <w:pPr>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FE">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00">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01">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02">
            <w:pP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03">
            <w:pPr>
              <w:jc w:val="both"/>
              <w:rPr>
                <w:b w:val="1"/>
              </w:rPr>
            </w:pPr>
            <w:r w:rsidDel="00000000" w:rsidR="00000000" w:rsidRPr="00000000">
              <w:rPr>
                <w:b w:val="1"/>
                <w:rtl w:val="0"/>
              </w:rPr>
              <w:t xml:space="preserve">Final:  September 1- 8. </w:t>
            </w:r>
            <w:r w:rsidDel="00000000" w:rsidR="00000000" w:rsidRPr="00000000">
              <w:rPr>
                <w:i w:val="1"/>
                <w:rtl w:val="0"/>
              </w:rPr>
              <w:t xml:space="preserve">(Combined)</w:t>
            </w:r>
            <w:r w:rsidDel="00000000" w:rsidR="00000000" w:rsidRPr="00000000">
              <w:rPr>
                <w:rtl w:val="0"/>
              </w:rPr>
            </w:r>
          </w:p>
          <w:p w:rsidR="00000000" w:rsidDel="00000000" w:rsidP="00000000" w:rsidRDefault="00000000" w:rsidRPr="00000000" w14:paraId="00000204">
            <w:pPr>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05">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07">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08">
            <w:pPr>
              <w:jc w:val="center"/>
              <w:rPr/>
            </w:pPr>
            <w:r w:rsidDel="00000000" w:rsidR="00000000" w:rsidRPr="00000000">
              <w:rPr>
                <w:rtl w:val="0"/>
              </w:rPr>
            </w:r>
          </w:p>
        </w:tc>
      </w:tr>
    </w:tbl>
    <w:p w:rsidR="00000000" w:rsidDel="00000000" w:rsidP="00000000" w:rsidRDefault="00000000" w:rsidRPr="00000000" w14:paraId="00000209">
      <w:pPr>
        <w:jc w:val="both"/>
        <w:rPr>
          <w:b w:val="1"/>
        </w:rPr>
      </w:pPr>
      <w:r w:rsidDel="00000000" w:rsidR="00000000" w:rsidRPr="00000000">
        <w:rPr>
          <w:rtl w:val="0"/>
        </w:rPr>
      </w:r>
    </w:p>
    <w:p w:rsidR="00000000" w:rsidDel="00000000" w:rsidP="00000000" w:rsidRDefault="00000000" w:rsidRPr="00000000" w14:paraId="0000020A">
      <w:pPr>
        <w:pStyle w:val="Heading2"/>
        <w:keepLines w:val="1"/>
        <w:numPr>
          <w:ilvl w:val="0"/>
          <w:numId w:val="1"/>
        </w:numPr>
        <w:spacing w:after="120" w:before="120" w:line="259" w:lineRule="auto"/>
        <w:ind w:left="720" w:hanging="360"/>
        <w:rPr/>
      </w:pPr>
      <w:r w:rsidDel="00000000" w:rsidR="00000000" w:rsidRPr="00000000">
        <w:rPr>
          <w:rtl w:val="0"/>
        </w:rPr>
        <w:t xml:space="preserve">Learning Materials: </w:t>
      </w:r>
    </w:p>
    <w:p w:rsidR="00000000" w:rsidDel="00000000" w:rsidP="00000000" w:rsidRDefault="00000000" w:rsidRPr="00000000" w14:paraId="0000020B">
      <w:pPr>
        <w:jc w:val="both"/>
        <w:rPr/>
      </w:pPr>
      <w:r w:rsidDel="00000000" w:rsidR="00000000" w:rsidRPr="00000000">
        <w:rPr>
          <w:rtl w:val="0"/>
        </w:rPr>
        <w:t xml:space="preserve">Giddens, A., Duneier, M., Appelbaum, R.A. and Car, D. (2018) </w:t>
      </w:r>
      <w:r w:rsidDel="00000000" w:rsidR="00000000" w:rsidRPr="00000000">
        <w:rPr>
          <w:i w:val="1"/>
          <w:rtl w:val="0"/>
        </w:rPr>
        <w:t xml:space="preserve">Introduction to Sociology</w:t>
      </w:r>
      <w:r w:rsidDel="00000000" w:rsidR="00000000" w:rsidRPr="00000000">
        <w:rPr>
          <w:rtl w:val="0"/>
        </w:rPr>
        <w:t xml:space="preserve"> (11</w:t>
      </w:r>
      <w:r w:rsidDel="00000000" w:rsidR="00000000" w:rsidRPr="00000000">
        <w:rPr>
          <w:vertAlign w:val="superscript"/>
          <w:rtl w:val="0"/>
        </w:rPr>
        <w:t xml:space="preserve">th</w:t>
      </w:r>
      <w:r w:rsidDel="00000000" w:rsidR="00000000" w:rsidRPr="00000000">
        <w:rPr>
          <w:rtl w:val="0"/>
        </w:rPr>
        <w:t xml:space="preserve"> Edition). New York: W. W. Norton &amp; Company.</w:t>
      </w:r>
    </w:p>
    <w:p w:rsidR="00000000" w:rsidDel="00000000" w:rsidP="00000000" w:rsidRDefault="00000000" w:rsidRPr="00000000" w14:paraId="0000020C">
      <w:pPr>
        <w:jc w:val="both"/>
        <w:rPr/>
      </w:pPr>
      <w:r w:rsidDel="00000000" w:rsidR="00000000" w:rsidRPr="00000000">
        <w:rPr>
          <w:rtl w:val="0"/>
        </w:rPr>
      </w:r>
    </w:p>
    <w:p w:rsidR="00000000" w:rsidDel="00000000" w:rsidP="00000000" w:rsidRDefault="00000000" w:rsidRPr="00000000" w14:paraId="0000020D">
      <w:pPr>
        <w:jc w:val="both"/>
        <w:rPr>
          <w:color w:val="000000"/>
        </w:rPr>
      </w:pPr>
      <w:r w:rsidDel="00000000" w:rsidR="00000000" w:rsidRPr="00000000">
        <w:rPr>
          <w:rtl w:val="0"/>
        </w:rPr>
        <w:t xml:space="preserve">Schaefer, R.T (2007). Sociology. (10</w:t>
      </w:r>
      <w:r w:rsidDel="00000000" w:rsidR="00000000" w:rsidRPr="00000000">
        <w:rPr>
          <w:vertAlign w:val="superscript"/>
          <w:rtl w:val="0"/>
        </w:rPr>
        <w:t xml:space="preserve">th</w:t>
      </w:r>
      <w:r w:rsidDel="00000000" w:rsidR="00000000" w:rsidRPr="00000000">
        <w:rPr>
          <w:rtl w:val="0"/>
        </w:rPr>
        <w:t xml:space="preserve"> edition) New York: McGraw-Hill Companies Inc.  </w:t>
      </w:r>
      <w:r w:rsidDel="00000000" w:rsidR="00000000" w:rsidRPr="00000000">
        <w:rPr>
          <w:rtl w:val="0"/>
        </w:rPr>
      </w:r>
    </w:p>
    <w:p w:rsidR="00000000" w:rsidDel="00000000" w:rsidP="00000000" w:rsidRDefault="00000000" w:rsidRPr="00000000" w14:paraId="0000020E">
      <w:pPr>
        <w:jc w:val="both"/>
        <w:rPr>
          <w:b w:val="1"/>
        </w:rPr>
      </w:pPr>
      <w:r w:rsidDel="00000000" w:rsidR="00000000" w:rsidRPr="00000000">
        <w:rPr>
          <w:rtl w:val="0"/>
        </w:rPr>
      </w:r>
    </w:p>
    <w:p w:rsidR="00000000" w:rsidDel="00000000" w:rsidP="00000000" w:rsidRDefault="00000000" w:rsidRPr="00000000" w14:paraId="0000020F">
      <w:pPr>
        <w:jc w:val="both"/>
        <w:rPr/>
      </w:pPr>
      <w:r w:rsidDel="00000000" w:rsidR="00000000" w:rsidRPr="00000000">
        <w:rPr>
          <w:b w:val="1"/>
          <w:rtl w:val="0"/>
        </w:rPr>
        <w:t xml:space="preserve"> Distribution of Marks:</w:t>
      </w:r>
      <w:r w:rsidDel="00000000" w:rsidR="00000000" w:rsidRPr="00000000">
        <w:rPr>
          <w:rtl w:val="0"/>
        </w:rPr>
      </w:r>
    </w:p>
    <w:p w:rsidR="00000000" w:rsidDel="00000000" w:rsidP="00000000" w:rsidRDefault="00000000" w:rsidRPr="00000000" w14:paraId="00000210">
      <w:pPr>
        <w:jc w:val="both"/>
        <w:rPr/>
      </w:pPr>
      <w:r w:rsidDel="00000000" w:rsidR="00000000" w:rsidRPr="00000000">
        <w:rPr>
          <w:rtl w:val="0"/>
        </w:rPr>
      </w:r>
    </w:p>
    <w:p w:rsidR="00000000" w:rsidDel="00000000" w:rsidP="00000000" w:rsidRDefault="00000000" w:rsidRPr="00000000" w14:paraId="00000211">
      <w:pPr>
        <w:jc w:val="both"/>
        <w:rPr/>
      </w:pPr>
      <w:r w:rsidDel="00000000" w:rsidR="00000000" w:rsidRPr="00000000">
        <w:rPr>
          <w:rtl w:val="0"/>
        </w:rPr>
      </w:r>
    </w:p>
    <w:tbl>
      <w:tblPr>
        <w:tblStyle w:val="Table6"/>
        <w:tblW w:w="43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0"/>
        <w:tblGridChange w:id="0">
          <w:tblGrid>
            <w:gridCol w:w="2160"/>
            <w:gridCol w:w="2160"/>
          </w:tblGrid>
        </w:tblGridChange>
      </w:tblGrid>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2">
            <w:pPr>
              <w:pBdr>
                <w:top w:color="000000" w:space="0" w:sz="0" w:val="none"/>
                <w:left w:color="000000" w:space="0" w:sz="0" w:val="none"/>
                <w:bottom w:color="000000" w:space="0" w:sz="0" w:val="none"/>
                <w:right w:color="000000" w:space="0" w:sz="0" w:val="none"/>
                <w:between w:color="000000" w:space="0" w:sz="0" w:val="none"/>
              </w:pBdr>
              <w:jc w:val="center"/>
              <w:rPr>
                <w:b w:val="1"/>
                <w:color w:val="000000"/>
              </w:rPr>
            </w:pPr>
            <w:r w:rsidDel="00000000" w:rsidR="00000000" w:rsidRPr="00000000">
              <w:rPr>
                <w:b w:val="1"/>
                <w:color w:val="000000"/>
                <w:rtl w:val="0"/>
              </w:rPr>
              <w:t xml:space="preserve">Method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3">
            <w:pPr>
              <w:pBdr>
                <w:top w:color="000000" w:space="0" w:sz="0" w:val="none"/>
                <w:left w:color="000000" w:space="0" w:sz="0" w:val="none"/>
                <w:bottom w:color="000000" w:space="0" w:sz="0" w:val="none"/>
                <w:right w:color="000000" w:space="0" w:sz="0" w:val="none"/>
                <w:between w:color="000000" w:space="0" w:sz="0" w:val="none"/>
              </w:pBdr>
              <w:jc w:val="center"/>
              <w:rPr>
                <w:b w:val="1"/>
                <w:color w:val="000000"/>
              </w:rPr>
            </w:pPr>
            <w:r w:rsidDel="00000000" w:rsidR="00000000" w:rsidRPr="00000000">
              <w:rPr>
                <w:b w:val="1"/>
                <w:color w:val="000000"/>
                <w:rtl w:val="0"/>
              </w:rPr>
              <w:t xml:space="preserve">Marks (%)</w:t>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4">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Attendance &amp; Participation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5">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5%</w:t>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6">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2 Assignments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7">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20 %</w:t>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8">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rtl w:val="0"/>
              </w:rPr>
              <w:t xml:space="preserve">2</w:t>
            </w:r>
            <w:r w:rsidDel="00000000" w:rsidR="00000000" w:rsidRPr="00000000">
              <w:rPr>
                <w:color w:val="000000"/>
                <w:rtl w:val="0"/>
              </w:rPr>
              <w:t xml:space="preserve"> Quiz out of </w:t>
            </w: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9">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20 %</w:t>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A">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Midterm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B">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20 %</w:t>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C">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Final</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D">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35 %</w:t>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E">
            <w:pPr>
              <w:pBdr>
                <w:top w:color="000000" w:space="0" w:sz="0" w:val="none"/>
                <w:left w:color="000000" w:space="0" w:sz="0" w:val="none"/>
                <w:bottom w:color="000000" w:space="0" w:sz="0" w:val="none"/>
                <w:right w:color="000000" w:space="0" w:sz="0" w:val="none"/>
                <w:between w:color="000000" w:space="0" w:sz="0" w:val="none"/>
              </w:pBdr>
              <w:jc w:val="center"/>
              <w:rPr>
                <w:b w:val="1"/>
                <w:color w:val="000000"/>
              </w:rPr>
            </w:pPr>
            <w:r w:rsidDel="00000000" w:rsidR="00000000" w:rsidRPr="00000000">
              <w:rPr>
                <w:b w:val="1"/>
                <w:color w:val="000000"/>
                <w:rtl w:val="0"/>
              </w:rPr>
              <w:t xml:space="preserve">Total</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F">
            <w:pPr>
              <w:pBdr>
                <w:top w:color="000000" w:space="0" w:sz="0" w:val="none"/>
                <w:left w:color="000000" w:space="0" w:sz="0" w:val="none"/>
                <w:bottom w:color="000000" w:space="0" w:sz="0" w:val="none"/>
                <w:right w:color="000000" w:space="0" w:sz="0" w:val="none"/>
                <w:between w:color="000000" w:space="0" w:sz="0" w:val="none"/>
              </w:pBdr>
              <w:jc w:val="center"/>
              <w:rPr>
                <w:b w:val="1"/>
                <w:color w:val="000000"/>
              </w:rPr>
            </w:pPr>
            <w:r w:rsidDel="00000000" w:rsidR="00000000" w:rsidRPr="00000000">
              <w:rPr>
                <w:b w:val="1"/>
                <w:color w:val="000000"/>
                <w:rtl w:val="0"/>
              </w:rPr>
              <w:t xml:space="preserve">100 %</w:t>
            </w:r>
          </w:p>
        </w:tc>
      </w:tr>
    </w:tbl>
    <w:p w:rsidR="00000000" w:rsidDel="00000000" w:rsidP="00000000" w:rsidRDefault="00000000" w:rsidRPr="00000000" w14:paraId="00000220">
      <w:pPr>
        <w:jc w:val="both"/>
        <w:rPr>
          <w:b w:val="1"/>
        </w:rPr>
      </w:pPr>
      <w:r w:rsidDel="00000000" w:rsidR="00000000" w:rsidRPr="00000000">
        <w:rPr>
          <w:rtl w:val="0"/>
        </w:rPr>
      </w:r>
    </w:p>
    <w:p w:rsidR="00000000" w:rsidDel="00000000" w:rsidP="00000000" w:rsidRDefault="00000000" w:rsidRPr="00000000" w14:paraId="00000221">
      <w:pPr>
        <w:jc w:val="both"/>
        <w:rPr>
          <w:b w:val="1"/>
        </w:rPr>
      </w:pPr>
      <w:r w:rsidDel="00000000" w:rsidR="00000000" w:rsidRPr="00000000">
        <w:rPr>
          <w:rtl w:val="0"/>
        </w:rPr>
      </w:r>
    </w:p>
    <w:p w:rsidR="00000000" w:rsidDel="00000000" w:rsidP="00000000" w:rsidRDefault="00000000" w:rsidRPr="00000000" w14:paraId="00000222">
      <w:pPr>
        <w:jc w:val="both"/>
        <w:rPr/>
      </w:pPr>
      <w:r w:rsidDel="00000000" w:rsidR="00000000" w:rsidRPr="00000000">
        <w:rPr>
          <w:b w:val="1"/>
          <w:rtl w:val="0"/>
        </w:rPr>
        <w:t xml:space="preserve">Course Assessment Methods and Formats</w:t>
      </w:r>
      <w:r w:rsidDel="00000000" w:rsidR="00000000" w:rsidRPr="00000000">
        <w:rPr>
          <w:rtl w:val="0"/>
        </w:rPr>
        <w:t xml:space="preserve">: </w:t>
      </w:r>
    </w:p>
    <w:p w:rsidR="00000000" w:rsidDel="00000000" w:rsidP="00000000" w:rsidRDefault="00000000" w:rsidRPr="00000000" w14:paraId="00000223">
      <w:pPr>
        <w:jc w:val="both"/>
        <w:rPr/>
      </w:pPr>
      <w:r w:rsidDel="00000000" w:rsidR="00000000" w:rsidRPr="00000000">
        <w:rPr>
          <w:rtl w:val="0"/>
        </w:rPr>
      </w:r>
    </w:p>
    <w:tbl>
      <w:tblPr>
        <w:tblStyle w:val="Table7"/>
        <w:tblW w:w="90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1978"/>
        <w:gridCol w:w="902"/>
        <w:gridCol w:w="3330"/>
        <w:gridCol w:w="1271"/>
        <w:tblGridChange w:id="0">
          <w:tblGrid>
            <w:gridCol w:w="1615"/>
            <w:gridCol w:w="1978"/>
            <w:gridCol w:w="902"/>
            <w:gridCol w:w="3330"/>
            <w:gridCol w:w="1271"/>
          </w:tblGrid>
        </w:tblGridChange>
      </w:tblGrid>
      <w:tr>
        <w:trPr>
          <w:cantSplit w:val="0"/>
          <w:trHeight w:val="50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4">
            <w:pPr>
              <w:jc w:val="center"/>
              <w:rPr>
                <w:b w:val="1"/>
              </w:rPr>
            </w:pPr>
            <w:r w:rsidDel="00000000" w:rsidR="00000000" w:rsidRPr="00000000">
              <w:rPr>
                <w:b w:val="1"/>
                <w:rtl w:val="0"/>
              </w:rPr>
              <w:t xml:space="preserve">Assessments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5">
            <w:pPr>
              <w:jc w:val="center"/>
              <w:rPr>
                <w:b w:val="1"/>
              </w:rPr>
            </w:pPr>
            <w:r w:rsidDel="00000000" w:rsidR="00000000" w:rsidRPr="00000000">
              <w:rPr>
                <w:b w:val="1"/>
                <w:rtl w:val="0"/>
              </w:rPr>
              <w:t xml:space="preserve">Question pattern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6">
            <w:pPr>
              <w:jc w:val="center"/>
              <w:rPr>
                <w:b w:val="1"/>
              </w:rPr>
            </w:pPr>
            <w:r w:rsidDel="00000000" w:rsidR="00000000" w:rsidRPr="00000000">
              <w:rPr>
                <w:b w:val="1"/>
                <w:rtl w:val="0"/>
              </w:rPr>
              <w:t xml:space="preserve">Marks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7">
            <w:pPr>
              <w:jc w:val="center"/>
              <w:rPr>
                <w:b w:val="1"/>
              </w:rPr>
            </w:pPr>
            <w:r w:rsidDel="00000000" w:rsidR="00000000" w:rsidRPr="00000000">
              <w:rPr>
                <w:b w:val="1"/>
                <w:rtl w:val="0"/>
              </w:rPr>
              <w:t xml:space="preserve">Topics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8">
            <w:pPr>
              <w:jc w:val="center"/>
              <w:rPr>
                <w:b w:val="1"/>
              </w:rPr>
            </w:pPr>
            <w:r w:rsidDel="00000000" w:rsidR="00000000" w:rsidRPr="00000000">
              <w:rPr>
                <w:b w:val="1"/>
                <w:rtl w:val="0"/>
              </w:rPr>
              <w:t xml:space="preserve">Date</w:t>
            </w:r>
          </w:p>
        </w:tc>
      </w:tr>
      <w:tr>
        <w:trPr>
          <w:cantSplit w:val="0"/>
          <w:trHeight w:val="104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9">
            <w:pPr>
              <w:jc w:val="both"/>
              <w:rPr/>
            </w:pPr>
            <w:r w:rsidDel="00000000" w:rsidR="00000000" w:rsidRPr="00000000">
              <w:rPr>
                <w:rtl w:val="0"/>
              </w:rPr>
              <w:t xml:space="preserve">Quiz 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A">
            <w:pPr>
              <w:jc w:val="both"/>
              <w:rPr/>
            </w:pPr>
            <w:r w:rsidDel="00000000" w:rsidR="00000000" w:rsidRPr="00000000">
              <w:rPr>
                <w:rtl w:val="0"/>
              </w:rPr>
              <w:t xml:space="preserve">short questions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B">
            <w:pPr>
              <w:jc w:val="both"/>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C">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00" w:line="276" w:lineRule="auto"/>
              <w:ind w:left="450" w:hanging="360"/>
              <w:jc w:val="both"/>
              <w:rPr>
                <w:color w:val="000000"/>
              </w:rPr>
            </w:pPr>
            <w:r w:rsidDel="00000000" w:rsidR="00000000" w:rsidRPr="00000000">
              <w:rPr>
                <w:color w:val="000000"/>
                <w:rtl w:val="0"/>
              </w:rPr>
              <w:t xml:space="preserve">Introduction</w:t>
            </w:r>
          </w:p>
          <w:p w:rsidR="00000000" w:rsidDel="00000000" w:rsidP="00000000" w:rsidRDefault="00000000" w:rsidRPr="00000000" w14:paraId="0000022D">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76" w:lineRule="auto"/>
              <w:ind w:left="450" w:hanging="360"/>
              <w:jc w:val="both"/>
              <w:rPr>
                <w:color w:val="000000"/>
              </w:rPr>
            </w:pPr>
            <w:r w:rsidDel="00000000" w:rsidR="00000000" w:rsidRPr="00000000">
              <w:rPr>
                <w:color w:val="000000"/>
                <w:rtl w:val="0"/>
              </w:rPr>
              <w:t xml:space="preserve">Theoretical approaches</w:t>
            </w:r>
          </w:p>
          <w:p w:rsidR="00000000" w:rsidDel="00000000" w:rsidP="00000000" w:rsidRDefault="00000000" w:rsidRPr="00000000" w14:paraId="0000022E">
            <w:pPr>
              <w:numPr>
                <w:ilvl w:val="0"/>
                <w:numId w:val="2"/>
              </w:numPr>
              <w:spacing w:line="276" w:lineRule="auto"/>
              <w:ind w:left="450" w:hanging="360"/>
              <w:jc w:val="both"/>
              <w:rPr/>
            </w:pPr>
            <w:r w:rsidDel="00000000" w:rsidR="00000000" w:rsidRPr="00000000">
              <w:rPr>
                <w:rtl w:val="0"/>
              </w:rPr>
              <w:t xml:space="preserve">Culture and Society</w:t>
            </w:r>
          </w:p>
          <w:p w:rsidR="00000000" w:rsidDel="00000000" w:rsidP="00000000" w:rsidRDefault="00000000" w:rsidRPr="00000000" w14:paraId="0000022F">
            <w:pPr>
              <w:pBdr>
                <w:top w:color="000000" w:space="0" w:sz="0" w:val="none"/>
                <w:left w:color="000000" w:space="0" w:sz="0" w:val="none"/>
                <w:bottom w:color="000000" w:space="0" w:sz="0" w:val="none"/>
                <w:right w:color="000000" w:space="0" w:sz="0" w:val="none"/>
                <w:between w:color="000000" w:space="0" w:sz="0" w:val="none"/>
              </w:pBdr>
              <w:spacing w:after="200" w:line="276" w:lineRule="auto"/>
              <w:ind w:left="90" w:firstLine="0"/>
              <w:jc w:val="both"/>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0">
            <w:pPr>
              <w:jc w:val="both"/>
              <w:rPr/>
            </w:pPr>
            <w:r w:rsidDel="00000000" w:rsidR="00000000" w:rsidRPr="00000000">
              <w:rPr>
                <w:rtl w:val="0"/>
              </w:rPr>
            </w:r>
          </w:p>
        </w:tc>
      </w:tr>
      <w:tr>
        <w:trPr>
          <w:cantSplit w:val="0"/>
          <w:trHeight w:val="50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1">
            <w:pPr>
              <w:jc w:val="both"/>
              <w:rPr/>
            </w:pPr>
            <w:r w:rsidDel="00000000" w:rsidR="00000000" w:rsidRPr="00000000">
              <w:rPr>
                <w:rtl w:val="0"/>
              </w:rPr>
              <w:t xml:space="preserve">Assignment 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2">
            <w:pPr>
              <w:jc w:val="both"/>
              <w:rPr/>
            </w:pPr>
            <w:r w:rsidDel="00000000" w:rsidR="00000000" w:rsidRPr="00000000">
              <w:rPr>
                <w:rtl w:val="0"/>
              </w:rPr>
              <w:t xml:space="preserve">Individual assignment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3">
            <w:pPr>
              <w:jc w:val="both"/>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color w:val="000000"/>
              </w:rPr>
            </w:pPr>
            <w:r w:rsidDel="00000000" w:rsidR="00000000" w:rsidRPr="00000000">
              <w:rPr>
                <w:color w:val="000000"/>
                <w:rtl w:val="0"/>
              </w:rPr>
              <w:t xml:space="preserve">      Culture and Society</w:t>
            </w:r>
          </w:p>
          <w:p w:rsidR="00000000" w:rsidDel="00000000" w:rsidP="00000000" w:rsidRDefault="00000000" w:rsidRPr="00000000" w14:paraId="0000023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color w:val="000000"/>
              </w:rPr>
            </w:pPr>
            <w:r w:rsidDel="00000000" w:rsidR="00000000" w:rsidRPr="00000000">
              <w:rPr>
                <w:color w:val="000000"/>
                <w:rtl w:val="0"/>
              </w:rPr>
              <w:t xml:space="preserve">          Or Family</w:t>
            </w:r>
          </w:p>
          <w:p w:rsidR="00000000" w:rsidDel="00000000" w:rsidP="00000000" w:rsidRDefault="00000000" w:rsidRPr="00000000" w14:paraId="00000236">
            <w:pPr>
              <w:pBdr>
                <w:top w:color="000000" w:space="0" w:sz="0" w:val="none"/>
                <w:left w:color="000000" w:space="0" w:sz="0" w:val="none"/>
                <w:bottom w:color="000000" w:space="0" w:sz="0" w:val="none"/>
                <w:right w:color="000000" w:space="0" w:sz="0" w:val="none"/>
                <w:between w:color="000000" w:space="0" w:sz="0" w:val="none"/>
              </w:pBdr>
              <w:spacing w:after="200" w:line="276" w:lineRule="auto"/>
              <w:ind w:left="360" w:firstLine="0"/>
              <w:jc w:val="both"/>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7">
            <w:pPr>
              <w:jc w:val="both"/>
              <w:rPr/>
            </w:pPr>
            <w:r w:rsidDel="00000000" w:rsidR="00000000" w:rsidRPr="00000000">
              <w:rPr>
                <w:rtl w:val="0"/>
              </w:rPr>
              <w:t xml:space="preserve"> </w:t>
            </w:r>
          </w:p>
        </w:tc>
      </w:tr>
      <w:tr>
        <w:trPr>
          <w:cantSplit w:val="0"/>
          <w:trHeight w:val="50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8">
            <w:pPr>
              <w:jc w:val="both"/>
              <w:rPr/>
            </w:pPr>
            <w:r w:rsidDel="00000000" w:rsidR="00000000" w:rsidRPr="00000000">
              <w:rPr>
                <w:rtl w:val="0"/>
              </w:rPr>
              <w:t xml:space="preserve">Midterm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9">
            <w:pPr>
              <w:jc w:val="both"/>
              <w:rPr/>
            </w:pPr>
            <w:r w:rsidDel="00000000" w:rsidR="00000000" w:rsidRPr="00000000">
              <w:rPr>
                <w:rtl w:val="0"/>
              </w:rPr>
              <w:t xml:space="preserve">1 broad question and 2 short questions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A">
            <w:pPr>
              <w:jc w:val="both"/>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B">
            <w:pPr>
              <w:numPr>
                <w:ilvl w:val="0"/>
                <w:numId w:val="8"/>
              </w:numPr>
              <w:pBdr>
                <w:top w:color="000000" w:space="0" w:sz="0" w:val="none"/>
                <w:left w:color="000000" w:space="0" w:sz="0" w:val="none"/>
                <w:bottom w:color="000000" w:space="0" w:sz="0" w:val="none"/>
                <w:right w:color="000000" w:space="0" w:sz="0" w:val="none"/>
                <w:between w:color="000000" w:space="0" w:sz="0" w:val="none"/>
              </w:pBdr>
              <w:spacing w:line="276" w:lineRule="auto"/>
              <w:ind w:left="450" w:hanging="360"/>
              <w:jc w:val="both"/>
              <w:rPr>
                <w:color w:val="000000"/>
              </w:rPr>
            </w:pPr>
            <w:r w:rsidDel="00000000" w:rsidR="00000000" w:rsidRPr="00000000">
              <w:rPr>
                <w:color w:val="000000"/>
                <w:rtl w:val="0"/>
              </w:rPr>
              <w:t xml:space="preserve">Introduction</w:t>
            </w:r>
          </w:p>
          <w:p w:rsidR="00000000" w:rsidDel="00000000" w:rsidP="00000000" w:rsidRDefault="00000000" w:rsidRPr="00000000" w14:paraId="0000023C">
            <w:pPr>
              <w:numPr>
                <w:ilvl w:val="0"/>
                <w:numId w:val="8"/>
              </w:numPr>
              <w:pBdr>
                <w:top w:color="000000" w:space="0" w:sz="0" w:val="none"/>
                <w:left w:color="000000" w:space="0" w:sz="0" w:val="none"/>
                <w:bottom w:color="000000" w:space="0" w:sz="0" w:val="none"/>
                <w:right w:color="000000" w:space="0" w:sz="0" w:val="none"/>
                <w:between w:color="000000" w:space="0" w:sz="0" w:val="none"/>
              </w:pBdr>
              <w:spacing w:line="276" w:lineRule="auto"/>
              <w:ind w:left="450" w:hanging="360"/>
              <w:jc w:val="both"/>
              <w:rPr>
                <w:color w:val="000000"/>
              </w:rPr>
            </w:pPr>
            <w:r w:rsidDel="00000000" w:rsidR="00000000" w:rsidRPr="00000000">
              <w:rPr>
                <w:color w:val="000000"/>
                <w:rtl w:val="0"/>
              </w:rPr>
              <w:t xml:space="preserve">Theoretical approaches</w:t>
            </w:r>
          </w:p>
          <w:p w:rsidR="00000000" w:rsidDel="00000000" w:rsidP="00000000" w:rsidRDefault="00000000" w:rsidRPr="00000000" w14:paraId="0000023D">
            <w:pPr>
              <w:numPr>
                <w:ilvl w:val="0"/>
                <w:numId w:val="8"/>
              </w:numPr>
              <w:pBdr>
                <w:top w:color="000000" w:space="0" w:sz="0" w:val="none"/>
                <w:left w:color="000000" w:space="0" w:sz="0" w:val="none"/>
                <w:bottom w:color="000000" w:space="0" w:sz="0" w:val="none"/>
                <w:right w:color="000000" w:space="0" w:sz="0" w:val="none"/>
                <w:between w:color="000000" w:space="0" w:sz="0" w:val="none"/>
              </w:pBdr>
              <w:spacing w:line="276" w:lineRule="auto"/>
              <w:ind w:left="450" w:hanging="360"/>
              <w:jc w:val="both"/>
              <w:rPr>
                <w:color w:val="000000"/>
              </w:rPr>
            </w:pPr>
            <w:r w:rsidDel="00000000" w:rsidR="00000000" w:rsidRPr="00000000">
              <w:rPr>
                <w:color w:val="000000"/>
                <w:rtl w:val="0"/>
              </w:rPr>
              <w:t xml:space="preserve">Culture and Society</w:t>
            </w:r>
          </w:p>
          <w:p w:rsidR="00000000" w:rsidDel="00000000" w:rsidP="00000000" w:rsidRDefault="00000000" w:rsidRPr="00000000" w14:paraId="0000023E">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200" w:line="276" w:lineRule="auto"/>
              <w:ind w:left="450" w:hanging="360"/>
              <w:jc w:val="both"/>
              <w:rPr>
                <w:color w:val="000000"/>
              </w:rPr>
            </w:pPr>
            <w:r w:rsidDel="00000000" w:rsidR="00000000" w:rsidRPr="00000000">
              <w:rPr>
                <w:color w:val="000000"/>
                <w:rtl w:val="0"/>
              </w:rPr>
              <w:t xml:space="preserve">Family and Intimate relationships</w:t>
            </w:r>
          </w:p>
          <w:p w:rsidR="00000000" w:rsidDel="00000000" w:rsidP="00000000" w:rsidRDefault="00000000" w:rsidRPr="00000000" w14:paraId="0000023F">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200" w:line="276" w:lineRule="auto"/>
              <w:ind w:left="450" w:hanging="360"/>
              <w:jc w:val="both"/>
              <w:rPr>
                <w:color w:val="000000"/>
              </w:rPr>
            </w:pPr>
            <w:r w:rsidDel="00000000" w:rsidR="00000000" w:rsidRPr="00000000">
              <w:rPr>
                <w:color w:val="000000"/>
                <w:rtl w:val="0"/>
              </w:rPr>
              <w:t xml:space="preserve">Deviance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0">
            <w:pPr>
              <w:jc w:val="center"/>
              <w:rPr/>
            </w:pPr>
            <w:r w:rsidDel="00000000" w:rsidR="00000000" w:rsidRPr="00000000">
              <w:rPr>
                <w:rtl w:val="0"/>
              </w:rPr>
            </w:r>
          </w:p>
        </w:tc>
      </w:tr>
      <w:tr>
        <w:trPr>
          <w:cantSplit w:val="0"/>
          <w:trHeight w:val="50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1">
            <w:pPr>
              <w:jc w:val="both"/>
              <w:rPr/>
            </w:pPr>
            <w:r w:rsidDel="00000000" w:rsidR="00000000" w:rsidRPr="00000000">
              <w:rPr>
                <w:rtl w:val="0"/>
              </w:rPr>
              <w:t xml:space="preserve">Quiz 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2">
            <w:pPr>
              <w:jc w:val="both"/>
              <w:rPr/>
            </w:pPr>
            <w:r w:rsidDel="00000000" w:rsidR="00000000" w:rsidRPr="00000000">
              <w:rPr>
                <w:rtl w:val="0"/>
              </w:rPr>
              <w:t xml:space="preserve">10 one sentence answer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3">
            <w:pPr>
              <w:jc w:val="both"/>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color w:val="000000"/>
              </w:rPr>
            </w:pPr>
            <w:r w:rsidDel="00000000" w:rsidR="00000000" w:rsidRPr="00000000">
              <w:rPr>
                <w:color w:val="000000"/>
                <w:rtl w:val="0"/>
              </w:rPr>
              <w:t xml:space="preserve">     Gender inequality</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5">
            <w:pPr>
              <w:jc w:val="both"/>
              <w:rPr/>
            </w:pPr>
            <w:r w:rsidDel="00000000" w:rsidR="00000000" w:rsidRPr="00000000">
              <w:rPr>
                <w:rtl w:val="0"/>
              </w:rPr>
            </w:r>
          </w:p>
        </w:tc>
      </w:tr>
      <w:tr>
        <w:trPr>
          <w:cantSplit w:val="0"/>
          <w:trHeight w:val="53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6">
            <w:pPr>
              <w:jc w:val="both"/>
              <w:rPr/>
            </w:pPr>
            <w:r w:rsidDel="00000000" w:rsidR="00000000" w:rsidRPr="00000000">
              <w:rPr>
                <w:rtl w:val="0"/>
              </w:rPr>
              <w:t xml:space="preserve">Assignment 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7">
            <w:pPr>
              <w:jc w:val="both"/>
              <w:rPr/>
            </w:pPr>
            <w:r w:rsidDel="00000000" w:rsidR="00000000" w:rsidRPr="00000000">
              <w:rPr>
                <w:rtl w:val="0"/>
              </w:rPr>
              <w:t xml:space="preserve">Group assignment based on fieldwork</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8">
            <w:pPr>
              <w:jc w:val="both"/>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9">
            <w:pPr>
              <w:pBdr>
                <w:top w:color="000000" w:space="0" w:sz="0" w:val="none"/>
                <w:left w:color="000000" w:space="0" w:sz="0" w:val="none"/>
                <w:bottom w:color="000000" w:space="0" w:sz="0" w:val="none"/>
                <w:right w:color="000000" w:space="0" w:sz="0" w:val="none"/>
                <w:between w:color="000000" w:space="0" w:sz="0" w:val="none"/>
              </w:pBdr>
              <w:spacing w:line="276" w:lineRule="auto"/>
              <w:ind w:left="450" w:firstLine="0"/>
              <w:jc w:val="both"/>
              <w:rPr>
                <w:color w:val="000000"/>
              </w:rPr>
            </w:pPr>
            <w:r w:rsidDel="00000000" w:rsidR="00000000" w:rsidRPr="00000000">
              <w:rPr>
                <w:color w:val="000000"/>
                <w:rtl w:val="0"/>
              </w:rPr>
              <w:t xml:space="preserve">Work and Economic life</w:t>
            </w:r>
          </w:p>
          <w:p w:rsidR="00000000" w:rsidDel="00000000" w:rsidP="00000000" w:rsidRDefault="00000000" w:rsidRPr="00000000" w14:paraId="0000024A">
            <w:pPr>
              <w:pBdr>
                <w:top w:color="000000" w:space="0" w:sz="0" w:val="none"/>
                <w:left w:color="000000" w:space="0" w:sz="0" w:val="none"/>
                <w:bottom w:color="000000" w:space="0" w:sz="0" w:val="none"/>
                <w:right w:color="000000" w:space="0" w:sz="0" w:val="none"/>
                <w:between w:color="000000" w:space="0" w:sz="0" w:val="none"/>
              </w:pBdr>
              <w:spacing w:line="276" w:lineRule="auto"/>
              <w:ind w:left="450" w:firstLine="0"/>
              <w:jc w:val="both"/>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B">
            <w:pPr>
              <w:jc w:val="both"/>
              <w:rPr/>
            </w:pPr>
            <w:r w:rsidDel="00000000" w:rsidR="00000000" w:rsidRPr="00000000">
              <w:rPr>
                <w:rtl w:val="0"/>
              </w:rPr>
            </w:r>
          </w:p>
        </w:tc>
      </w:tr>
      <w:tr>
        <w:trPr>
          <w:cantSplit w:val="0"/>
          <w:trHeight w:val="6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C">
            <w:pPr>
              <w:jc w:val="both"/>
              <w:rPr/>
            </w:pPr>
            <w:r w:rsidDel="00000000" w:rsidR="00000000" w:rsidRPr="00000000">
              <w:rPr>
                <w:rtl w:val="0"/>
              </w:rPr>
              <w:t xml:space="preserve">Quiz 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D">
            <w:pPr>
              <w:jc w:val="both"/>
              <w:rPr/>
            </w:pPr>
            <w:r w:rsidDel="00000000" w:rsidR="00000000" w:rsidRPr="00000000">
              <w:rPr>
                <w:rtl w:val="0"/>
              </w:rPr>
              <w:t xml:space="preserve">1 broad question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E">
            <w:pPr>
              <w:jc w:val="both"/>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F">
            <w:pPr>
              <w:pBdr>
                <w:top w:color="000000" w:space="0" w:sz="0" w:val="none"/>
                <w:left w:color="000000" w:space="0" w:sz="0" w:val="none"/>
                <w:bottom w:color="000000" w:space="0" w:sz="0" w:val="none"/>
                <w:right w:color="000000" w:space="0" w:sz="0" w:val="none"/>
                <w:between w:color="000000" w:space="0" w:sz="0" w:val="none"/>
              </w:pBdr>
              <w:spacing w:line="276" w:lineRule="auto"/>
              <w:ind w:left="450" w:firstLine="0"/>
              <w:jc w:val="both"/>
              <w:rPr>
                <w:color w:val="000000"/>
              </w:rPr>
            </w:pPr>
            <w:r w:rsidDel="00000000" w:rsidR="00000000" w:rsidRPr="00000000">
              <w:rPr>
                <w:color w:val="000000"/>
                <w:rtl w:val="0"/>
              </w:rPr>
              <w:t xml:space="preserve">Government, Political Power, and Social Movements</w:t>
            </w:r>
          </w:p>
          <w:p w:rsidR="00000000" w:rsidDel="00000000" w:rsidP="00000000" w:rsidRDefault="00000000" w:rsidRPr="00000000" w14:paraId="00000250">
            <w:pPr>
              <w:pBdr>
                <w:top w:color="000000" w:space="0" w:sz="0" w:val="none"/>
                <w:left w:color="000000" w:space="0" w:sz="0" w:val="none"/>
                <w:bottom w:color="000000" w:space="0" w:sz="0" w:val="none"/>
                <w:right w:color="000000" w:space="0" w:sz="0" w:val="none"/>
                <w:between w:color="000000" w:space="0" w:sz="0" w:val="none"/>
              </w:pBdr>
              <w:spacing w:after="200" w:line="276" w:lineRule="auto"/>
              <w:ind w:left="450" w:firstLine="0"/>
              <w:jc w:val="both"/>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1">
            <w:pPr>
              <w:jc w:val="both"/>
              <w:rPr/>
            </w:pPr>
            <w:r w:rsidDel="00000000" w:rsidR="00000000" w:rsidRPr="00000000">
              <w:rPr>
                <w:rtl w:val="0"/>
              </w:rPr>
            </w:r>
          </w:p>
        </w:tc>
      </w:tr>
      <w:tr>
        <w:trPr>
          <w:cantSplit w:val="0"/>
          <w:trHeight w:val="50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2">
            <w:pPr>
              <w:jc w:val="both"/>
              <w:rPr/>
            </w:pPr>
            <w:r w:rsidDel="00000000" w:rsidR="00000000" w:rsidRPr="00000000">
              <w:rPr>
                <w:rtl w:val="0"/>
              </w:rPr>
              <w:t xml:space="preserve">Final</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3">
            <w:pPr>
              <w:jc w:val="both"/>
              <w:rPr/>
            </w:pPr>
            <w:r w:rsidDel="00000000" w:rsidR="00000000" w:rsidRPr="00000000">
              <w:rPr>
                <w:rtl w:val="0"/>
              </w:rPr>
              <w:t xml:space="preserve">2 broad questions and 1 short question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4">
            <w:pPr>
              <w:jc w:val="both"/>
              <w:rPr/>
            </w:pPr>
            <w:r w:rsidDel="00000000" w:rsidR="00000000" w:rsidRPr="00000000">
              <w:rPr>
                <w:rtl w:val="0"/>
              </w:rPr>
              <w:t xml:space="preserve">35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5">
            <w:pPr>
              <w:numPr>
                <w:ilvl w:val="0"/>
                <w:numId w:val="9"/>
              </w:numPr>
              <w:pBdr>
                <w:top w:color="000000" w:space="0" w:sz="0" w:val="none"/>
                <w:left w:color="000000" w:space="0" w:sz="0" w:val="none"/>
                <w:bottom w:color="000000" w:space="0" w:sz="0" w:val="none"/>
                <w:right w:color="000000" w:space="0" w:sz="0" w:val="none"/>
                <w:between w:color="000000" w:space="0" w:sz="0" w:val="none"/>
              </w:pBdr>
              <w:spacing w:line="276" w:lineRule="auto"/>
              <w:ind w:left="450" w:hanging="360"/>
              <w:jc w:val="both"/>
              <w:rPr>
                <w:color w:val="000000"/>
              </w:rPr>
            </w:pPr>
            <w:r w:rsidDel="00000000" w:rsidR="00000000" w:rsidRPr="00000000">
              <w:rPr>
                <w:color w:val="000000"/>
                <w:rtl w:val="0"/>
              </w:rPr>
              <w:t xml:space="preserve">Gender inequality</w:t>
            </w:r>
          </w:p>
          <w:p w:rsidR="00000000" w:rsidDel="00000000" w:rsidP="00000000" w:rsidRDefault="00000000" w:rsidRPr="00000000" w14:paraId="00000256">
            <w:pPr>
              <w:numPr>
                <w:ilvl w:val="0"/>
                <w:numId w:val="9"/>
              </w:numPr>
              <w:pBdr>
                <w:top w:color="000000" w:space="0" w:sz="0" w:val="none"/>
                <w:left w:color="000000" w:space="0" w:sz="0" w:val="none"/>
                <w:bottom w:color="000000" w:space="0" w:sz="0" w:val="none"/>
                <w:right w:color="000000" w:space="0" w:sz="0" w:val="none"/>
                <w:between w:color="000000" w:space="0" w:sz="0" w:val="none"/>
              </w:pBdr>
              <w:spacing w:line="276" w:lineRule="auto"/>
              <w:ind w:left="450" w:hanging="360"/>
              <w:jc w:val="both"/>
              <w:rPr>
                <w:color w:val="000000"/>
              </w:rPr>
            </w:pPr>
            <w:r w:rsidDel="00000000" w:rsidR="00000000" w:rsidRPr="00000000">
              <w:rPr>
                <w:color w:val="000000"/>
                <w:rtl w:val="0"/>
              </w:rPr>
              <w:t xml:space="preserve">Race, Ethnicity and racism</w:t>
            </w:r>
          </w:p>
          <w:p w:rsidR="00000000" w:rsidDel="00000000" w:rsidP="00000000" w:rsidRDefault="00000000" w:rsidRPr="00000000" w14:paraId="00000257">
            <w:pPr>
              <w:numPr>
                <w:ilvl w:val="0"/>
                <w:numId w:val="9"/>
              </w:numPr>
              <w:pBdr>
                <w:top w:color="000000" w:space="0" w:sz="0" w:val="none"/>
                <w:left w:color="000000" w:space="0" w:sz="0" w:val="none"/>
                <w:bottom w:color="000000" w:space="0" w:sz="0" w:val="none"/>
                <w:right w:color="000000" w:space="0" w:sz="0" w:val="none"/>
                <w:between w:color="000000" w:space="0" w:sz="0" w:val="none"/>
              </w:pBdr>
              <w:spacing w:line="276" w:lineRule="auto"/>
              <w:ind w:left="450" w:hanging="360"/>
              <w:jc w:val="both"/>
              <w:rPr>
                <w:color w:val="000000"/>
              </w:rPr>
            </w:pPr>
            <w:r w:rsidDel="00000000" w:rsidR="00000000" w:rsidRPr="00000000">
              <w:rPr>
                <w:color w:val="000000"/>
                <w:rtl w:val="0"/>
              </w:rPr>
              <w:t xml:space="preserve">Work and Economic life</w:t>
            </w:r>
          </w:p>
          <w:p w:rsidR="00000000" w:rsidDel="00000000" w:rsidP="00000000" w:rsidRDefault="00000000" w:rsidRPr="00000000" w14:paraId="00000258">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200" w:line="276" w:lineRule="auto"/>
              <w:ind w:left="450" w:hanging="360"/>
              <w:jc w:val="both"/>
              <w:rPr>
                <w:color w:val="000000"/>
              </w:rPr>
            </w:pPr>
            <w:r w:rsidDel="00000000" w:rsidR="00000000" w:rsidRPr="00000000">
              <w:rPr>
                <w:color w:val="000000"/>
                <w:rtl w:val="0"/>
              </w:rPr>
              <w:t xml:space="preserve">Government, Political power and social movements</w:t>
            </w:r>
          </w:p>
          <w:p w:rsidR="00000000" w:rsidDel="00000000" w:rsidP="00000000" w:rsidRDefault="00000000" w:rsidRPr="00000000" w14:paraId="00000259">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200" w:line="276" w:lineRule="auto"/>
              <w:ind w:left="450" w:hanging="360"/>
              <w:jc w:val="both"/>
              <w:rPr>
                <w:color w:val="000000"/>
              </w:rPr>
            </w:pPr>
            <w:r w:rsidDel="00000000" w:rsidR="00000000" w:rsidRPr="00000000">
              <w:rPr>
                <w:color w:val="000000"/>
                <w:rtl w:val="0"/>
              </w:rPr>
              <w:t xml:space="preserve">Environment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A">
            <w:pPr>
              <w:jc w:val="both"/>
              <w:rPr/>
            </w:pPr>
            <w:bookmarkStart w:colFirst="0" w:colLast="0" w:name="_heading=h.3znysh7" w:id="3"/>
            <w:bookmarkEnd w:id="3"/>
            <w:r w:rsidDel="00000000" w:rsidR="00000000" w:rsidRPr="00000000">
              <w:rPr>
                <w:rtl w:val="0"/>
              </w:rPr>
            </w:r>
          </w:p>
        </w:tc>
      </w:tr>
    </w:tbl>
    <w:p w:rsidR="00000000" w:rsidDel="00000000" w:rsidP="00000000" w:rsidRDefault="00000000" w:rsidRPr="00000000" w14:paraId="0000025B">
      <w:pPr>
        <w:jc w:val="both"/>
        <w:rPr>
          <w:b w:val="1"/>
        </w:rPr>
      </w:pPr>
      <w:r w:rsidDel="00000000" w:rsidR="00000000" w:rsidRPr="00000000">
        <w:rPr>
          <w:rtl w:val="0"/>
        </w:rPr>
      </w:r>
    </w:p>
    <w:p w:rsidR="00000000" w:rsidDel="00000000" w:rsidP="00000000" w:rsidRDefault="00000000" w:rsidRPr="00000000" w14:paraId="0000025C">
      <w:pPr>
        <w:jc w:val="both"/>
        <w:rPr>
          <w:b w:val="1"/>
        </w:rPr>
      </w:pPr>
      <w:r w:rsidDel="00000000" w:rsidR="00000000" w:rsidRPr="00000000">
        <w:rPr>
          <w:b w:val="1"/>
          <w:rtl w:val="0"/>
        </w:rPr>
        <w:t xml:space="preserve">Assignment</w:t>
      </w:r>
    </w:p>
    <w:p w:rsidR="00000000" w:rsidDel="00000000" w:rsidP="00000000" w:rsidRDefault="00000000" w:rsidRPr="00000000" w14:paraId="0000025D">
      <w:pPr>
        <w:jc w:val="both"/>
        <w:rPr>
          <w:b w:val="1"/>
        </w:rPr>
      </w:pPr>
      <w:r w:rsidDel="00000000" w:rsidR="00000000" w:rsidRPr="00000000">
        <w:rPr>
          <w:rtl w:val="0"/>
        </w:rPr>
      </w:r>
    </w:p>
    <w:p w:rsidR="00000000" w:rsidDel="00000000" w:rsidP="00000000" w:rsidRDefault="00000000" w:rsidRPr="00000000" w14:paraId="0000025E">
      <w:pPr>
        <w:jc w:val="both"/>
        <w:rPr/>
      </w:pPr>
      <w:r w:rsidDel="00000000" w:rsidR="00000000" w:rsidRPr="00000000">
        <w:rPr>
          <w:rtl w:val="0"/>
        </w:rPr>
        <w:t xml:space="preserve">You will be required to write two assignments. These pieces should draw on the materials and ideas in the course to date, and require formal referencing. These pieces are designed to get you thinking sociologically, and to give us a chance to check your progress early on.</w:t>
      </w:r>
    </w:p>
    <w:p w:rsidR="00000000" w:rsidDel="00000000" w:rsidP="00000000" w:rsidRDefault="00000000" w:rsidRPr="00000000" w14:paraId="0000025F">
      <w:pPr>
        <w:jc w:val="both"/>
        <w:rPr/>
      </w:pPr>
      <w:r w:rsidDel="00000000" w:rsidR="00000000" w:rsidRPr="00000000">
        <w:rPr>
          <w:rtl w:val="0"/>
        </w:rPr>
        <w:t xml:space="preserve">Requirement format: 800/1000 words, 1.5 line spacing ,12 point font sizing, title of assessment, name, student number, page numbers in bottom right corner, referencing on a separate page following the essay, assessment cover sheet attached to the front of the essay including your teacher’s name.</w:t>
      </w:r>
    </w:p>
    <w:p w:rsidR="00000000" w:rsidDel="00000000" w:rsidP="00000000" w:rsidRDefault="00000000" w:rsidRPr="00000000" w14:paraId="00000260">
      <w:pPr>
        <w:spacing w:after="200" w:before="240" w:line="276" w:lineRule="auto"/>
        <w:jc w:val="both"/>
        <w:rPr>
          <w:b w:val="1"/>
        </w:rPr>
      </w:pPr>
      <w:r w:rsidDel="00000000" w:rsidR="00000000" w:rsidRPr="00000000">
        <w:rPr>
          <w:b w:val="1"/>
          <w:rtl w:val="0"/>
        </w:rPr>
        <w:t xml:space="preserve">Criteria for Marking assignment:</w:t>
      </w:r>
    </w:p>
    <w:p w:rsidR="00000000" w:rsidDel="00000000" w:rsidP="00000000" w:rsidRDefault="00000000" w:rsidRPr="00000000" w14:paraId="00000261">
      <w:pPr>
        <w:spacing w:after="200" w:before="240" w:line="276" w:lineRule="auto"/>
        <w:jc w:val="both"/>
        <w:rPr/>
      </w:pPr>
      <w:r w:rsidDel="00000000" w:rsidR="00000000" w:rsidRPr="00000000">
        <w:rPr>
          <w:rtl w:val="0"/>
        </w:rPr>
        <w:t xml:space="preserve">Your reflective piece will be returned with the following marking template:</w:t>
      </w:r>
    </w:p>
    <w:tbl>
      <w:tblPr>
        <w:tblStyle w:val="Table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735"/>
        <w:gridCol w:w="690"/>
        <w:gridCol w:w="810"/>
        <w:gridCol w:w="945"/>
        <w:gridCol w:w="1185"/>
        <w:tblGridChange w:id="0">
          <w:tblGrid>
            <w:gridCol w:w="4500"/>
            <w:gridCol w:w="735"/>
            <w:gridCol w:w="690"/>
            <w:gridCol w:w="810"/>
            <w:gridCol w:w="945"/>
            <w:gridCol w:w="1185"/>
          </w:tblGrid>
        </w:tblGridChange>
      </w:tblGrid>
      <w:tr>
        <w:trPr>
          <w:cantSplit w:val="0"/>
          <w:trHeight w:val="11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62">
            <w:pPr>
              <w:spacing w:after="120" w:before="240" w:line="276" w:lineRule="auto"/>
              <w:jc w:val="both"/>
              <w:rPr>
                <w:b w:val="1"/>
              </w:rPr>
            </w:pPr>
            <w:r w:rsidDel="00000000" w:rsidR="00000000" w:rsidRPr="00000000">
              <w:rPr>
                <w:b w:val="1"/>
                <w:rtl w:val="0"/>
              </w:rPr>
              <w:t xml:space="preserve">Criteria</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63">
            <w:pPr>
              <w:spacing w:after="120" w:before="240" w:line="276" w:lineRule="auto"/>
              <w:jc w:val="center"/>
              <w:rPr>
                <w:b w:val="1"/>
              </w:rPr>
            </w:pPr>
            <w:r w:rsidDel="00000000" w:rsidR="00000000" w:rsidRPr="00000000">
              <w:rPr>
                <w:b w:val="1"/>
                <w:rtl w:val="0"/>
              </w:rPr>
              <w:t xml:space="preserve">F</w:t>
            </w:r>
          </w:p>
          <w:p w:rsidR="00000000" w:rsidDel="00000000" w:rsidP="00000000" w:rsidRDefault="00000000" w:rsidRPr="00000000" w14:paraId="00000264">
            <w:pPr>
              <w:spacing w:after="120" w:before="240" w:line="276" w:lineRule="auto"/>
              <w:jc w:val="center"/>
              <w:rPr>
                <w:b w:val="1"/>
              </w:rPr>
            </w:pPr>
            <w:r w:rsidDel="00000000" w:rsidR="00000000" w:rsidRPr="00000000">
              <w:rPr>
                <w:b w:val="1"/>
                <w:rtl w:val="0"/>
              </w:rPr>
              <w:t xml:space="preserve">Poor</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65">
            <w:pPr>
              <w:spacing w:after="120" w:before="240" w:line="276" w:lineRule="auto"/>
              <w:jc w:val="center"/>
              <w:rPr>
                <w:b w:val="1"/>
              </w:rPr>
            </w:pPr>
            <w:r w:rsidDel="00000000" w:rsidR="00000000" w:rsidRPr="00000000">
              <w:rPr>
                <w:b w:val="1"/>
                <w:rtl w:val="0"/>
              </w:rPr>
              <w:t xml:space="preserve">D</w:t>
            </w:r>
          </w:p>
          <w:p w:rsidR="00000000" w:rsidDel="00000000" w:rsidP="00000000" w:rsidRDefault="00000000" w:rsidRPr="00000000" w14:paraId="00000266">
            <w:pPr>
              <w:spacing w:after="120" w:before="240" w:line="276" w:lineRule="auto"/>
              <w:jc w:val="center"/>
              <w:rPr>
                <w:b w:val="1"/>
              </w:rPr>
            </w:pPr>
            <w:r w:rsidDel="00000000" w:rsidR="00000000" w:rsidRPr="00000000">
              <w:rPr>
                <w:b w:val="1"/>
                <w:rtl w:val="0"/>
              </w:rPr>
              <w:t xml:space="preserve">Fair</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67">
            <w:pPr>
              <w:spacing w:after="120" w:before="240" w:line="276" w:lineRule="auto"/>
              <w:jc w:val="center"/>
              <w:rPr>
                <w:b w:val="1"/>
              </w:rPr>
            </w:pPr>
            <w:r w:rsidDel="00000000" w:rsidR="00000000" w:rsidRPr="00000000">
              <w:rPr>
                <w:b w:val="1"/>
                <w:rtl w:val="0"/>
              </w:rPr>
              <w:t xml:space="preserve">C</w:t>
            </w:r>
          </w:p>
          <w:p w:rsidR="00000000" w:rsidDel="00000000" w:rsidP="00000000" w:rsidRDefault="00000000" w:rsidRPr="00000000" w14:paraId="00000268">
            <w:pPr>
              <w:spacing w:after="120" w:before="240" w:line="276" w:lineRule="auto"/>
              <w:jc w:val="center"/>
              <w:rPr>
                <w:b w:val="1"/>
              </w:rPr>
            </w:pPr>
            <w:r w:rsidDel="00000000" w:rsidR="00000000" w:rsidRPr="00000000">
              <w:rPr>
                <w:b w:val="1"/>
                <w:rtl w:val="0"/>
              </w:rPr>
              <w:t xml:space="preserve">Good</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69">
            <w:pPr>
              <w:spacing w:after="120" w:before="240" w:line="276" w:lineRule="auto"/>
              <w:jc w:val="center"/>
              <w:rPr>
                <w:b w:val="1"/>
              </w:rPr>
            </w:pPr>
            <w:r w:rsidDel="00000000" w:rsidR="00000000" w:rsidRPr="00000000">
              <w:rPr>
                <w:b w:val="1"/>
                <w:rtl w:val="0"/>
              </w:rPr>
              <w:t xml:space="preserve">B</w:t>
            </w:r>
          </w:p>
          <w:p w:rsidR="00000000" w:rsidDel="00000000" w:rsidP="00000000" w:rsidRDefault="00000000" w:rsidRPr="00000000" w14:paraId="0000026A">
            <w:pPr>
              <w:spacing w:after="120" w:before="240" w:line="276" w:lineRule="auto"/>
              <w:jc w:val="center"/>
              <w:rPr>
                <w:b w:val="1"/>
              </w:rPr>
            </w:pPr>
            <w:r w:rsidDel="00000000" w:rsidR="00000000" w:rsidRPr="00000000">
              <w:rPr>
                <w:b w:val="1"/>
                <w:rtl w:val="0"/>
              </w:rPr>
              <w:t xml:space="preserve">Very Good</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6B">
            <w:pPr>
              <w:spacing w:after="120" w:before="240" w:line="276" w:lineRule="auto"/>
              <w:jc w:val="center"/>
              <w:rPr>
                <w:b w:val="1"/>
              </w:rPr>
            </w:pPr>
            <w:r w:rsidDel="00000000" w:rsidR="00000000" w:rsidRPr="00000000">
              <w:rPr>
                <w:b w:val="1"/>
                <w:rtl w:val="0"/>
              </w:rPr>
              <w:t xml:space="preserve">A</w:t>
            </w:r>
          </w:p>
          <w:p w:rsidR="00000000" w:rsidDel="00000000" w:rsidP="00000000" w:rsidRDefault="00000000" w:rsidRPr="00000000" w14:paraId="0000026C">
            <w:pPr>
              <w:spacing w:after="120" w:before="240" w:line="276" w:lineRule="auto"/>
              <w:jc w:val="center"/>
              <w:rPr>
                <w:b w:val="1"/>
              </w:rPr>
            </w:pPr>
            <w:r w:rsidDel="00000000" w:rsidR="00000000" w:rsidRPr="00000000">
              <w:rPr>
                <w:b w:val="1"/>
                <w:rtl w:val="0"/>
              </w:rPr>
              <w:t xml:space="preserve">Excellent</w:t>
            </w:r>
          </w:p>
        </w:tc>
      </w:tr>
      <w:tr>
        <w:trPr>
          <w:cantSplit w:val="0"/>
          <w:trHeight w:val="40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6D">
            <w:pPr>
              <w:spacing w:after="120" w:before="240" w:line="276" w:lineRule="auto"/>
              <w:jc w:val="both"/>
              <w:rPr/>
            </w:pPr>
            <w:r w:rsidDel="00000000" w:rsidR="00000000" w:rsidRPr="00000000">
              <w:rPr>
                <w:rtl w:val="0"/>
              </w:rPr>
              <w:t xml:space="preserve">Have you answered the question?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6E">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6F">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70">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71">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72">
            <w:pPr>
              <w:jc w:val="both"/>
              <w:rPr/>
            </w:pPr>
            <w:r w:rsidDel="00000000" w:rsidR="00000000" w:rsidRPr="00000000">
              <w:rPr>
                <w:rtl w:val="0"/>
              </w:rPr>
            </w:r>
          </w:p>
        </w:tc>
      </w:tr>
      <w:tr>
        <w:trPr>
          <w:cantSplit w:val="0"/>
          <w:trHeight w:val="40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73">
            <w:pPr>
              <w:spacing w:after="120" w:before="240" w:line="276" w:lineRule="auto"/>
              <w:jc w:val="both"/>
              <w:rPr/>
            </w:pPr>
            <w:r w:rsidDel="00000000" w:rsidR="00000000" w:rsidRPr="00000000">
              <w:rPr>
                <w:rtl w:val="0"/>
              </w:rPr>
              <w:t xml:space="preserve">Have you stated your argument?</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74">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75">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76">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77">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78">
            <w:pPr>
              <w:jc w:val="both"/>
              <w:rPr/>
            </w:pPr>
            <w:r w:rsidDel="00000000" w:rsidR="00000000" w:rsidRPr="00000000">
              <w:rPr>
                <w:rtl w:val="0"/>
              </w:rPr>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79">
            <w:pPr>
              <w:spacing w:before="240" w:line="276" w:lineRule="auto"/>
              <w:jc w:val="both"/>
              <w:rPr/>
            </w:pPr>
            <w:r w:rsidDel="00000000" w:rsidR="00000000" w:rsidRPr="00000000">
              <w:rPr>
                <w:rtl w:val="0"/>
              </w:rPr>
              <w:t xml:space="preserve">Have you backed up your argument with supporting evidence such as relevant academic literature from credible sources?</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7A">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7B">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7C">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7D">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7E">
            <w:pPr>
              <w:jc w:val="both"/>
              <w:rPr/>
            </w:pPr>
            <w:r w:rsidDel="00000000" w:rsidR="00000000" w:rsidRPr="00000000">
              <w:rPr>
                <w:rtl w:val="0"/>
              </w:rPr>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7F">
            <w:pPr>
              <w:spacing w:before="240" w:line="276" w:lineRule="auto"/>
              <w:jc w:val="both"/>
              <w:rPr/>
            </w:pPr>
            <w:r w:rsidDel="00000000" w:rsidR="00000000" w:rsidRPr="00000000">
              <w:rPr>
                <w:rtl w:val="0"/>
              </w:rPr>
              <w:t xml:space="preserve">Have you used range of issues identified and well conceptualized?</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80">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81">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82">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83">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84">
            <w:pPr>
              <w:jc w:val="both"/>
              <w:rPr/>
            </w:pPr>
            <w:r w:rsidDel="00000000" w:rsidR="00000000" w:rsidRPr="00000000">
              <w:rPr>
                <w:rtl w:val="0"/>
              </w:rPr>
            </w:r>
          </w:p>
        </w:tc>
      </w:tr>
      <w:tr>
        <w:trPr>
          <w:cantSplit w:val="0"/>
          <w:trHeight w:val="106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85">
            <w:pPr>
              <w:spacing w:before="240" w:line="276" w:lineRule="auto"/>
              <w:jc w:val="both"/>
              <w:rPr/>
            </w:pPr>
            <w:r w:rsidDel="00000000" w:rsidR="00000000" w:rsidRPr="00000000">
              <w:rPr>
                <w:rtl w:val="0"/>
              </w:rPr>
              <w:t xml:space="preserve">What is the quality and coherence of</w:t>
            </w:r>
          </w:p>
          <w:p w:rsidR="00000000" w:rsidDel="00000000" w:rsidP="00000000" w:rsidRDefault="00000000" w:rsidRPr="00000000" w14:paraId="00000286">
            <w:pPr>
              <w:spacing w:before="240" w:line="276" w:lineRule="auto"/>
              <w:jc w:val="both"/>
              <w:rPr/>
            </w:pPr>
            <w:r w:rsidDel="00000000" w:rsidR="00000000" w:rsidRPr="00000000">
              <w:rPr>
                <w:rtl w:val="0"/>
              </w:rPr>
              <w:t xml:space="preserve">analysis/argument (including sufficient supporting evidence)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87">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88">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89">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8A">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8B">
            <w:pPr>
              <w:jc w:val="both"/>
              <w:rPr/>
            </w:pPr>
            <w:r w:rsidDel="00000000" w:rsidR="00000000" w:rsidRPr="00000000">
              <w:rPr>
                <w:rtl w:val="0"/>
              </w:rPr>
            </w:r>
          </w:p>
        </w:tc>
      </w:tr>
      <w:tr>
        <w:trPr>
          <w:cantSplit w:val="0"/>
          <w:trHeight w:val="40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8C">
            <w:pPr>
              <w:spacing w:after="120" w:before="240" w:line="276" w:lineRule="auto"/>
              <w:jc w:val="both"/>
              <w:rPr/>
            </w:pPr>
            <w:r w:rsidDel="00000000" w:rsidR="00000000" w:rsidRPr="00000000">
              <w:rPr>
                <w:rtl w:val="0"/>
              </w:rPr>
              <w:t xml:space="preserve">Have you structured your prose effectively?</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8D">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8E">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8F">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90">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91">
            <w:pPr>
              <w:jc w:val="both"/>
              <w:rPr/>
            </w:pPr>
            <w:r w:rsidDel="00000000" w:rsidR="00000000" w:rsidRPr="00000000">
              <w:rPr>
                <w:rtl w:val="0"/>
              </w:rPr>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92">
            <w:pPr>
              <w:spacing w:after="120" w:before="240" w:line="276" w:lineRule="auto"/>
              <w:jc w:val="both"/>
              <w:rPr/>
            </w:pPr>
            <w:r w:rsidDel="00000000" w:rsidR="00000000" w:rsidRPr="00000000">
              <w:rPr>
                <w:rtl w:val="0"/>
              </w:rPr>
              <w:t xml:space="preserve">Have you written your prose in a clear, concise and grammatically-correct manner?</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93">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94">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95">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96">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97">
            <w:pPr>
              <w:jc w:val="both"/>
              <w:rPr/>
            </w:pPr>
            <w:r w:rsidDel="00000000" w:rsidR="00000000" w:rsidRPr="00000000">
              <w:rPr>
                <w:rtl w:val="0"/>
              </w:rPr>
            </w:r>
          </w:p>
        </w:tc>
      </w:tr>
      <w:tr>
        <w:trPr>
          <w:cantSplit w:val="0"/>
          <w:trHeight w:val="40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98">
            <w:pPr>
              <w:spacing w:after="120" w:before="240" w:line="276" w:lineRule="auto"/>
              <w:jc w:val="both"/>
              <w:rPr/>
            </w:pPr>
            <w:r w:rsidDel="00000000" w:rsidR="00000000" w:rsidRPr="00000000">
              <w:rPr>
                <w:rtl w:val="0"/>
              </w:rPr>
              <w:t xml:space="preserve">Have you used accurate referencing?</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99">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9A">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9B">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9C">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29D">
            <w:pPr>
              <w:jc w:val="both"/>
              <w:rPr/>
            </w:pPr>
            <w:r w:rsidDel="00000000" w:rsidR="00000000" w:rsidRPr="00000000">
              <w:rPr>
                <w:rtl w:val="0"/>
              </w:rPr>
            </w:r>
          </w:p>
        </w:tc>
      </w:tr>
    </w:tbl>
    <w:p w:rsidR="00000000" w:rsidDel="00000000" w:rsidP="00000000" w:rsidRDefault="00000000" w:rsidRPr="00000000" w14:paraId="0000029E">
      <w:pPr>
        <w:spacing w:before="240" w:line="276" w:lineRule="auto"/>
        <w:jc w:val="both"/>
        <w:rPr/>
      </w:pPr>
      <w:r w:rsidDel="00000000" w:rsidR="00000000" w:rsidRPr="00000000">
        <w:rPr>
          <w:rtl w:val="0"/>
        </w:rPr>
        <w:t xml:space="preserve"> </w:t>
      </w:r>
    </w:p>
    <w:p w:rsidR="00000000" w:rsidDel="00000000" w:rsidP="00000000" w:rsidRDefault="00000000" w:rsidRPr="00000000" w14:paraId="0000029F">
      <w:pPr>
        <w:jc w:val="both"/>
        <w:rPr/>
      </w:pPr>
      <w:r w:rsidDel="00000000" w:rsidR="00000000" w:rsidRPr="00000000">
        <w:rPr>
          <w:rtl w:val="0"/>
        </w:rPr>
      </w:r>
    </w:p>
    <w:p w:rsidR="00000000" w:rsidDel="00000000" w:rsidP="00000000" w:rsidRDefault="00000000" w:rsidRPr="00000000" w14:paraId="000002A0">
      <w:pPr>
        <w:jc w:val="both"/>
        <w:rPr>
          <w:b w:val="1"/>
        </w:rPr>
      </w:pPr>
      <w:r w:rsidDel="00000000" w:rsidR="00000000" w:rsidRPr="00000000">
        <w:rPr>
          <w:b w:val="1"/>
          <w:rtl w:val="0"/>
        </w:rPr>
        <w:t xml:space="preserve">Quiz</w:t>
      </w:r>
    </w:p>
    <w:p w:rsidR="00000000" w:rsidDel="00000000" w:rsidP="00000000" w:rsidRDefault="00000000" w:rsidRPr="00000000" w14:paraId="000002A1">
      <w:pPr>
        <w:jc w:val="both"/>
        <w:rPr>
          <w:b w:val="1"/>
        </w:rPr>
      </w:pPr>
      <w:r w:rsidDel="00000000" w:rsidR="00000000" w:rsidRPr="00000000">
        <w:rPr>
          <w:rtl w:val="0"/>
        </w:rPr>
      </w:r>
    </w:p>
    <w:p w:rsidR="00000000" w:rsidDel="00000000" w:rsidP="00000000" w:rsidRDefault="00000000" w:rsidRPr="00000000" w14:paraId="000002A2">
      <w:pPr>
        <w:pBdr>
          <w:top w:color="000000" w:space="0" w:sz="0" w:val="none"/>
          <w:left w:color="000000" w:space="0" w:sz="0" w:val="none"/>
          <w:bottom w:color="000000" w:space="0" w:sz="0" w:val="none"/>
          <w:right w:color="000000" w:space="0" w:sz="0" w:val="none"/>
          <w:between w:color="000000" w:space="0" w:sz="0" w:val="none"/>
        </w:pBdr>
        <w:jc w:val="both"/>
        <w:rPr>
          <w:color w:val="000000"/>
        </w:rPr>
      </w:pPr>
      <w:r w:rsidDel="00000000" w:rsidR="00000000" w:rsidRPr="00000000">
        <w:rPr>
          <w:color w:val="000000"/>
          <w:rtl w:val="0"/>
        </w:rPr>
        <w:t xml:space="preserve">Quizzes will be designed to test the students’ understanding in the course and to assess various course outcomes.</w:t>
      </w:r>
    </w:p>
    <w:p w:rsidR="00000000" w:rsidDel="00000000" w:rsidP="00000000" w:rsidRDefault="00000000" w:rsidRPr="00000000" w14:paraId="000002A3">
      <w:pPr>
        <w:jc w:val="both"/>
        <w:rPr/>
      </w:pPr>
      <w:r w:rsidDel="00000000" w:rsidR="00000000" w:rsidRPr="00000000">
        <w:rPr>
          <w:rtl w:val="0"/>
        </w:rPr>
      </w:r>
    </w:p>
    <w:p w:rsidR="00000000" w:rsidDel="00000000" w:rsidP="00000000" w:rsidRDefault="00000000" w:rsidRPr="00000000" w14:paraId="000002A4">
      <w:pPr>
        <w:pBdr>
          <w:top w:color="000000" w:space="0" w:sz="0" w:val="none"/>
          <w:left w:color="000000" w:space="0" w:sz="0" w:val="none"/>
          <w:bottom w:color="000000" w:space="0" w:sz="0" w:val="none"/>
          <w:right w:color="000000" w:space="0" w:sz="0" w:val="none"/>
          <w:between w:color="000000" w:space="0" w:sz="0" w:val="none"/>
        </w:pBdr>
        <w:jc w:val="both"/>
        <w:rPr>
          <w:b w:val="1"/>
          <w:color w:val="000000"/>
        </w:rPr>
      </w:pPr>
      <w:r w:rsidDel="00000000" w:rsidR="00000000" w:rsidRPr="00000000">
        <w:rPr>
          <w:b w:val="1"/>
          <w:color w:val="000000"/>
          <w:rtl w:val="0"/>
        </w:rPr>
        <w:t xml:space="preserve">Examinations</w:t>
      </w:r>
    </w:p>
    <w:p w:rsidR="00000000" w:rsidDel="00000000" w:rsidP="00000000" w:rsidRDefault="00000000" w:rsidRPr="00000000" w14:paraId="000002A5">
      <w:pPr>
        <w:pBdr>
          <w:top w:color="000000" w:space="0" w:sz="0" w:val="none"/>
          <w:left w:color="000000" w:space="0" w:sz="0" w:val="none"/>
          <w:bottom w:color="000000" w:space="0" w:sz="0" w:val="none"/>
          <w:right w:color="000000" w:space="0" w:sz="0" w:val="none"/>
          <w:between w:color="000000" w:space="0" w:sz="0" w:val="none"/>
        </w:pBdr>
        <w:jc w:val="both"/>
        <w:rPr>
          <w:color w:val="000000"/>
        </w:rPr>
      </w:pPr>
      <w:r w:rsidDel="00000000" w:rsidR="00000000" w:rsidRPr="00000000">
        <w:rPr>
          <w:rtl w:val="0"/>
        </w:rPr>
      </w:r>
    </w:p>
    <w:p w:rsidR="00000000" w:rsidDel="00000000" w:rsidP="00000000" w:rsidRDefault="00000000" w:rsidRPr="00000000" w14:paraId="000002A6">
      <w:pPr>
        <w:pBdr>
          <w:top w:color="000000" w:space="0" w:sz="0" w:val="none"/>
          <w:left w:color="000000" w:space="0" w:sz="0" w:val="none"/>
          <w:bottom w:color="000000" w:space="0" w:sz="0" w:val="none"/>
          <w:right w:color="000000" w:space="0" w:sz="0" w:val="none"/>
          <w:between w:color="000000" w:space="0" w:sz="0" w:val="none"/>
        </w:pBdr>
        <w:jc w:val="both"/>
        <w:rPr>
          <w:b w:val="1"/>
          <w:color w:val="000000"/>
        </w:rPr>
      </w:pPr>
      <w:r w:rsidDel="00000000" w:rsidR="00000000" w:rsidRPr="00000000">
        <w:rPr>
          <w:color w:val="000000"/>
          <w:rtl w:val="0"/>
        </w:rPr>
        <w:t xml:space="preserve">Midterm and final examinations shall contain questions designed to test students’ knowledge and comprehension of basic anthropological concepts, problems and implications.</w:t>
      </w:r>
      <w:r w:rsidDel="00000000" w:rsidR="00000000" w:rsidRPr="00000000">
        <w:rPr>
          <w:rtl w:val="0"/>
        </w:rPr>
      </w:r>
    </w:p>
    <w:p w:rsidR="00000000" w:rsidDel="00000000" w:rsidP="00000000" w:rsidRDefault="00000000" w:rsidRPr="00000000" w14:paraId="000002A7">
      <w:pPr>
        <w:jc w:val="both"/>
        <w:rPr/>
      </w:pPr>
      <w:bookmarkStart w:colFirst="0" w:colLast="0" w:name="_heading=h.30j0zll" w:id="4"/>
      <w:bookmarkEnd w:id="4"/>
      <w:r w:rsidDel="00000000" w:rsidR="00000000" w:rsidRPr="00000000">
        <w:rPr>
          <w:rtl w:val="0"/>
        </w:rPr>
      </w:r>
    </w:p>
    <w:p w:rsidR="00000000" w:rsidDel="00000000" w:rsidP="00000000" w:rsidRDefault="00000000" w:rsidRPr="00000000" w14:paraId="000002A8">
      <w:pPr>
        <w:pBdr>
          <w:top w:color="000000" w:space="0" w:sz="0" w:val="none"/>
          <w:left w:color="000000" w:space="0" w:sz="0" w:val="none"/>
          <w:bottom w:color="000000" w:space="0" w:sz="0" w:val="none"/>
          <w:right w:color="000000" w:space="0" w:sz="0" w:val="none"/>
          <w:between w:color="000000" w:space="0" w:sz="0" w:val="none"/>
        </w:pBdr>
        <w:jc w:val="both"/>
        <w:rPr>
          <w:b w:val="1"/>
          <w:color w:val="000000"/>
        </w:rPr>
      </w:pPr>
      <w:r w:rsidDel="00000000" w:rsidR="00000000" w:rsidRPr="00000000">
        <w:rPr>
          <w:b w:val="1"/>
          <w:color w:val="000000"/>
          <w:rtl w:val="0"/>
        </w:rPr>
        <w:t xml:space="preserve"> Class Policy</w:t>
      </w:r>
    </w:p>
    <w:p w:rsidR="00000000" w:rsidDel="00000000" w:rsidP="00000000" w:rsidRDefault="00000000" w:rsidRPr="00000000" w14:paraId="000002A9">
      <w:pPr>
        <w:pBdr>
          <w:top w:color="000000" w:space="0" w:sz="0" w:val="none"/>
          <w:left w:color="000000" w:space="0" w:sz="0" w:val="none"/>
          <w:bottom w:color="000000" w:space="0" w:sz="0" w:val="none"/>
          <w:right w:color="000000" w:space="0" w:sz="0" w:val="none"/>
          <w:between w:color="000000" w:space="0" w:sz="0" w:val="none"/>
        </w:pBdr>
        <w:jc w:val="both"/>
        <w:rPr>
          <w:b w:val="1"/>
          <w:color w:val="000000"/>
        </w:rPr>
      </w:pPr>
      <w:r w:rsidDel="00000000" w:rsidR="00000000" w:rsidRPr="00000000">
        <w:rPr>
          <w:rtl w:val="0"/>
        </w:rPr>
      </w:r>
    </w:p>
    <w:p w:rsidR="00000000" w:rsidDel="00000000" w:rsidP="00000000" w:rsidRDefault="00000000" w:rsidRPr="00000000" w14:paraId="000002AA">
      <w:pPr>
        <w:numPr>
          <w:ilvl w:val="0"/>
          <w:numId w:val="10"/>
        </w:numPr>
        <w:pBdr>
          <w:top w:color="000000" w:space="0" w:sz="0" w:val="none"/>
          <w:left w:color="000000" w:space="0" w:sz="0" w:val="none"/>
          <w:bottom w:color="000000" w:space="0" w:sz="0" w:val="none"/>
          <w:right w:color="000000" w:space="0" w:sz="0" w:val="none"/>
          <w:between w:color="000000" w:space="0" w:sz="0" w:val="none"/>
        </w:pBdr>
        <w:ind w:left="540" w:hanging="180"/>
        <w:jc w:val="both"/>
        <w:rPr>
          <w:color w:val="000000"/>
        </w:rPr>
      </w:pPr>
      <w:r w:rsidDel="00000000" w:rsidR="00000000" w:rsidRPr="00000000">
        <w:rPr>
          <w:color w:val="000000"/>
          <w:rtl w:val="0"/>
        </w:rPr>
        <w:t xml:space="preserve">Active participation in class discussions is expected and encouraged. In addition to the above, any student missing 4 or more consecutive classes without authorization will automatically receive a </w:t>
      </w:r>
      <w:r w:rsidDel="00000000" w:rsidR="00000000" w:rsidRPr="00000000">
        <w:rPr>
          <w:b w:val="1"/>
          <w:color w:val="000000"/>
          <w:rtl w:val="0"/>
        </w:rPr>
        <w:t xml:space="preserve">1</w:t>
      </w:r>
      <w:r w:rsidDel="00000000" w:rsidR="00000000" w:rsidRPr="00000000">
        <w:rPr>
          <w:color w:val="000000"/>
          <w:rtl w:val="0"/>
        </w:rPr>
        <w:t xml:space="preserve">, and may be at risk of being barred from attending the final exam.</w:t>
      </w:r>
    </w:p>
    <w:p w:rsidR="00000000" w:rsidDel="00000000" w:rsidP="00000000" w:rsidRDefault="00000000" w:rsidRPr="00000000" w14:paraId="000002AB">
      <w:pPr>
        <w:numPr>
          <w:ilvl w:val="0"/>
          <w:numId w:val="10"/>
        </w:numPr>
        <w:pBdr>
          <w:top w:color="000000" w:space="0" w:sz="0" w:val="none"/>
          <w:left w:color="000000" w:space="0" w:sz="0" w:val="none"/>
          <w:bottom w:color="000000" w:space="0" w:sz="0" w:val="none"/>
          <w:right w:color="000000" w:space="0" w:sz="0" w:val="none"/>
          <w:between w:color="000000" w:space="0" w:sz="0" w:val="none"/>
        </w:pBdr>
        <w:ind w:left="540" w:hanging="180"/>
        <w:jc w:val="both"/>
        <w:rPr>
          <w:color w:val="000000"/>
        </w:rPr>
      </w:pPr>
      <w:r w:rsidDel="00000000" w:rsidR="00000000" w:rsidRPr="00000000">
        <w:rPr>
          <w:color w:val="000000"/>
          <w:rtl w:val="0"/>
        </w:rPr>
        <w:t xml:space="preserve">The instructor reserves the right to make any necessary (announced) changes to the grading scheme or to the syllabus. The midterm examination date will be announced in class. The final examination will be held as per the Brac University schedule.</w:t>
      </w:r>
    </w:p>
    <w:p w:rsidR="00000000" w:rsidDel="00000000" w:rsidP="00000000" w:rsidRDefault="00000000" w:rsidRPr="00000000" w14:paraId="000002AC">
      <w:pPr>
        <w:numPr>
          <w:ilvl w:val="0"/>
          <w:numId w:val="10"/>
        </w:numPr>
        <w:pBdr>
          <w:top w:color="000000" w:space="0" w:sz="0" w:val="none"/>
          <w:left w:color="000000" w:space="0" w:sz="0" w:val="none"/>
          <w:bottom w:color="000000" w:space="0" w:sz="0" w:val="none"/>
          <w:right w:color="000000" w:space="0" w:sz="0" w:val="none"/>
          <w:between w:color="000000" w:space="0" w:sz="0" w:val="none"/>
        </w:pBdr>
        <w:ind w:left="540" w:hanging="180"/>
        <w:jc w:val="both"/>
        <w:rPr>
          <w:color w:val="000000"/>
        </w:rPr>
      </w:pPr>
      <w:r w:rsidDel="00000000" w:rsidR="00000000" w:rsidRPr="00000000">
        <w:rPr>
          <w:color w:val="000000"/>
          <w:rtl w:val="0"/>
        </w:rPr>
        <w:t xml:space="preserve">Requests for academic accommodations are to be made during the first three weeks of the semester, except for unusual circumstances, so arrangements can be made. Students are encouraged to register with Student Disability Services to verify their eligibility for appropriate accommodations.</w:t>
      </w:r>
    </w:p>
    <w:p w:rsidR="00000000" w:rsidDel="00000000" w:rsidP="00000000" w:rsidRDefault="00000000" w:rsidRPr="00000000" w14:paraId="000002AD">
      <w:pPr>
        <w:pBdr>
          <w:top w:color="000000" w:space="0" w:sz="0" w:val="none"/>
          <w:left w:color="000000" w:space="0" w:sz="0" w:val="none"/>
          <w:bottom w:color="000000" w:space="0" w:sz="0" w:val="none"/>
          <w:right w:color="000000" w:space="0" w:sz="0" w:val="none"/>
          <w:between w:color="000000" w:space="0" w:sz="0" w:val="none"/>
        </w:pBdr>
        <w:ind w:left="540" w:firstLine="0"/>
        <w:jc w:val="both"/>
        <w:rPr>
          <w:color w:val="000000"/>
        </w:rPr>
      </w:pPr>
      <w:r w:rsidDel="00000000" w:rsidR="00000000" w:rsidRPr="00000000">
        <w:rPr>
          <w:rtl w:val="0"/>
        </w:rPr>
      </w:r>
    </w:p>
    <w:p w:rsidR="00000000" w:rsidDel="00000000" w:rsidP="00000000" w:rsidRDefault="00000000" w:rsidRPr="00000000" w14:paraId="000002AE">
      <w:pPr>
        <w:pBdr>
          <w:top w:color="000000" w:space="0" w:sz="0" w:val="none"/>
          <w:left w:color="000000" w:space="0" w:sz="0" w:val="none"/>
          <w:bottom w:color="000000" w:space="0" w:sz="0" w:val="none"/>
          <w:right w:color="000000" w:space="0" w:sz="0" w:val="none"/>
          <w:between w:color="000000" w:space="0" w:sz="0" w:val="none"/>
        </w:pBdr>
        <w:ind w:left="360" w:firstLine="0"/>
        <w:jc w:val="both"/>
        <w:rPr>
          <w:b w:val="1"/>
          <w:color w:val="000000"/>
        </w:rPr>
      </w:pPr>
      <w:r w:rsidDel="00000000" w:rsidR="00000000" w:rsidRPr="00000000">
        <w:rPr>
          <w:b w:val="1"/>
          <w:color w:val="000000"/>
          <w:rtl w:val="0"/>
        </w:rPr>
        <w:t xml:space="preserve">Academic Integrity</w:t>
      </w:r>
    </w:p>
    <w:p w:rsidR="00000000" w:rsidDel="00000000" w:rsidP="00000000" w:rsidRDefault="00000000" w:rsidRPr="00000000" w14:paraId="000002AF">
      <w:pPr>
        <w:pBdr>
          <w:top w:color="000000" w:space="0" w:sz="0" w:val="none"/>
          <w:left w:color="000000" w:space="0" w:sz="0" w:val="none"/>
          <w:bottom w:color="000000" w:space="0" w:sz="0" w:val="none"/>
          <w:right w:color="000000" w:space="0" w:sz="0" w:val="none"/>
          <w:between w:color="000000" w:space="0" w:sz="0" w:val="none"/>
        </w:pBdr>
        <w:ind w:left="540" w:firstLine="0"/>
        <w:jc w:val="both"/>
        <w:rPr>
          <w:color w:val="000000"/>
        </w:rPr>
      </w:pPr>
      <w:r w:rsidDel="00000000" w:rsidR="00000000" w:rsidRPr="00000000">
        <w:rPr>
          <w:color w:val="000000"/>
          <w:rtl w:val="0"/>
        </w:rPr>
        <w:t xml:space="preserve">Each student in this course is expected to abide by the BRAC University Code of Academic Integrity.  Any work submitted by a student in this course for academic credit will be the student's own work. Copying from another student or copying from published, unpublished or electronic sources without appropriate citations or quotations is </w:t>
      </w:r>
      <w:r w:rsidDel="00000000" w:rsidR="00000000" w:rsidRPr="00000000">
        <w:rPr>
          <w:b w:val="1"/>
          <w:color w:val="000000"/>
          <w:rtl w:val="0"/>
        </w:rPr>
        <w:t xml:space="preserve">plagiarism. </w:t>
      </w:r>
      <w:r w:rsidDel="00000000" w:rsidR="00000000" w:rsidRPr="00000000">
        <w:rPr>
          <w:color w:val="000000"/>
          <w:rtl w:val="0"/>
        </w:rPr>
        <w:t xml:space="preserve">If there is evidence of plagiarism, </w:t>
      </w:r>
      <w:r w:rsidDel="00000000" w:rsidR="00000000" w:rsidRPr="00000000">
        <w:rPr>
          <w:b w:val="1"/>
          <w:color w:val="000000"/>
          <w:rtl w:val="0"/>
        </w:rPr>
        <w:t xml:space="preserve">ALL</w:t>
      </w:r>
      <w:r w:rsidDel="00000000" w:rsidR="00000000" w:rsidRPr="00000000">
        <w:rPr>
          <w:color w:val="000000"/>
          <w:rtl w:val="0"/>
        </w:rPr>
        <w:t xml:space="preserve"> students involved will automatically receive a zero grade. The penalty for violation of this code can also be extended to include failure of the course and University disciplinary action.</w:t>
      </w:r>
    </w:p>
    <w:p w:rsidR="00000000" w:rsidDel="00000000" w:rsidP="00000000" w:rsidRDefault="00000000" w:rsidRPr="00000000" w14:paraId="000002B0">
      <w:pPr>
        <w:pBdr>
          <w:top w:color="000000" w:space="0" w:sz="0" w:val="none"/>
          <w:left w:color="000000" w:space="0" w:sz="0" w:val="none"/>
          <w:bottom w:color="000000" w:space="0" w:sz="0" w:val="none"/>
          <w:right w:color="000000" w:space="0" w:sz="0" w:val="none"/>
          <w:between w:color="000000" w:space="0" w:sz="0" w:val="none"/>
        </w:pBdr>
        <w:ind w:left="360" w:firstLine="0"/>
        <w:jc w:val="both"/>
        <w:rPr>
          <w:b w:val="1"/>
          <w:color w:val="000000"/>
        </w:rPr>
      </w:pPr>
      <w:r w:rsidDel="00000000" w:rsidR="00000000" w:rsidRPr="00000000">
        <w:rPr>
          <w:rtl w:val="0"/>
        </w:rPr>
      </w:r>
    </w:p>
    <w:p w:rsidR="00000000" w:rsidDel="00000000" w:rsidP="00000000" w:rsidRDefault="00000000" w:rsidRPr="00000000" w14:paraId="000002B1">
      <w:pPr>
        <w:pBdr>
          <w:top w:color="000000" w:space="0" w:sz="0" w:val="none"/>
          <w:left w:color="000000" w:space="0" w:sz="0" w:val="none"/>
          <w:bottom w:color="000000" w:space="0" w:sz="0" w:val="none"/>
          <w:right w:color="000000" w:space="0" w:sz="0" w:val="none"/>
          <w:between w:color="000000" w:space="0" w:sz="0" w:val="none"/>
        </w:pBdr>
        <w:ind w:left="360" w:firstLine="0"/>
        <w:jc w:val="both"/>
        <w:rPr>
          <w:b w:val="1"/>
          <w:color w:val="000000"/>
        </w:rPr>
      </w:pPr>
      <w:r w:rsidDel="00000000" w:rsidR="00000000" w:rsidRPr="00000000">
        <w:rPr>
          <w:b w:val="1"/>
          <w:color w:val="000000"/>
          <w:rtl w:val="0"/>
        </w:rPr>
        <w:t xml:space="preserve">Late submissions and examinations</w:t>
      </w:r>
    </w:p>
    <w:p w:rsidR="00000000" w:rsidDel="00000000" w:rsidP="00000000" w:rsidRDefault="00000000" w:rsidRPr="00000000" w14:paraId="000002B2">
      <w:pPr>
        <w:pBdr>
          <w:top w:color="000000" w:space="0" w:sz="0" w:val="none"/>
          <w:left w:color="000000" w:space="0" w:sz="0" w:val="none"/>
          <w:bottom w:color="000000" w:space="0" w:sz="0" w:val="none"/>
          <w:right w:color="000000" w:space="0" w:sz="0" w:val="none"/>
          <w:between w:color="000000" w:space="0" w:sz="0" w:val="none"/>
        </w:pBdr>
        <w:ind w:left="540" w:firstLine="0"/>
        <w:jc w:val="both"/>
        <w:rPr>
          <w:color w:val="000000"/>
        </w:rPr>
      </w:pPr>
      <w:r w:rsidDel="00000000" w:rsidR="00000000" w:rsidRPr="00000000">
        <w:rPr>
          <w:color w:val="000000"/>
          <w:rtl w:val="0"/>
        </w:rPr>
        <w:t xml:space="preserve">No late submissions or make-up examinations will be accepted or arranged except for extreme circumstances, conditional on appropriate documentation.</w:t>
      </w:r>
    </w:p>
    <w:p w:rsidR="00000000" w:rsidDel="00000000" w:rsidP="00000000" w:rsidRDefault="00000000" w:rsidRPr="00000000" w14:paraId="000002B3">
      <w:pPr>
        <w:pBdr>
          <w:top w:color="000000" w:space="0" w:sz="0" w:val="none"/>
          <w:left w:color="000000" w:space="0" w:sz="0" w:val="none"/>
          <w:bottom w:color="000000" w:space="0" w:sz="0" w:val="none"/>
          <w:right w:color="000000" w:space="0" w:sz="0" w:val="none"/>
          <w:between w:color="000000" w:space="0" w:sz="0" w:val="none"/>
        </w:pBdr>
        <w:jc w:val="both"/>
        <w:rPr>
          <w:b w:val="1"/>
          <w:color w:val="000000"/>
        </w:rPr>
      </w:pPr>
      <w:r w:rsidDel="00000000" w:rsidR="00000000" w:rsidRPr="00000000">
        <w:rPr>
          <w:rtl w:val="0"/>
        </w:rPr>
      </w:r>
    </w:p>
    <w:p w:rsidR="00000000" w:rsidDel="00000000" w:rsidP="00000000" w:rsidRDefault="00000000" w:rsidRPr="00000000" w14:paraId="000002B4">
      <w:pPr>
        <w:pBdr>
          <w:top w:color="000000" w:space="0" w:sz="0" w:val="none"/>
          <w:left w:color="000000" w:space="0" w:sz="0" w:val="none"/>
          <w:bottom w:color="000000" w:space="0" w:sz="0" w:val="none"/>
          <w:right w:color="000000" w:space="0" w:sz="0" w:val="none"/>
          <w:between w:color="000000" w:space="0" w:sz="0" w:val="none"/>
        </w:pBdr>
        <w:jc w:val="both"/>
        <w:rPr>
          <w:b w:val="1"/>
          <w:color w:val="000000"/>
        </w:rPr>
      </w:pPr>
      <w:r w:rsidDel="00000000" w:rsidR="00000000" w:rsidRPr="00000000">
        <w:rPr>
          <w:b w:val="1"/>
          <w:color w:val="000000"/>
          <w:rtl w:val="0"/>
        </w:rPr>
        <w:t xml:space="preserve">Grading Policies:</w:t>
      </w:r>
    </w:p>
    <w:p w:rsidR="00000000" w:rsidDel="00000000" w:rsidP="00000000" w:rsidRDefault="00000000" w:rsidRPr="00000000" w14:paraId="000002B5">
      <w:pPr>
        <w:pBdr>
          <w:top w:color="000000" w:space="0" w:sz="0" w:val="none"/>
          <w:left w:color="000000" w:space="0" w:sz="0" w:val="none"/>
          <w:bottom w:color="000000" w:space="0" w:sz="0" w:val="none"/>
          <w:right w:color="000000" w:space="0" w:sz="0" w:val="none"/>
          <w:between w:color="000000" w:space="0" w:sz="0" w:val="none"/>
        </w:pBdr>
        <w:jc w:val="both"/>
        <w:rPr>
          <w:b w:val="1"/>
          <w:color w:val="000000"/>
        </w:rPr>
      </w:pPr>
      <w:r w:rsidDel="00000000" w:rsidR="00000000" w:rsidRPr="00000000">
        <w:rPr>
          <w:rtl w:val="0"/>
        </w:rPr>
      </w:r>
    </w:p>
    <w:p w:rsidR="00000000" w:rsidDel="00000000" w:rsidP="00000000" w:rsidRDefault="00000000" w:rsidRPr="00000000" w14:paraId="000002B6">
      <w:pPr>
        <w:pBdr>
          <w:top w:color="000000" w:space="0" w:sz="0" w:val="none"/>
          <w:left w:color="000000" w:space="0" w:sz="0" w:val="none"/>
          <w:bottom w:color="000000" w:space="0" w:sz="0" w:val="none"/>
          <w:right w:color="000000" w:space="0" w:sz="0" w:val="none"/>
          <w:between w:color="000000" w:space="0" w:sz="0" w:val="none"/>
        </w:pBdr>
        <w:jc w:val="both"/>
        <w:rPr>
          <w:color w:val="000000"/>
        </w:rPr>
      </w:pPr>
      <w:r w:rsidDel="00000000" w:rsidR="00000000" w:rsidRPr="00000000">
        <w:rPr>
          <w:color w:val="000000"/>
          <w:rtl w:val="0"/>
        </w:rPr>
        <w:t xml:space="preserve">Students’ grades are assigned according to the grading scale of the Brac University Undergraduate Study and Examinations Regulations. In addition, the faculty are allowed to take into consideration the class average and standard deviation to reflect the actual class performance for student grade assignment. Grading will follow the following system:</w:t>
      </w:r>
    </w:p>
    <w:p w:rsidR="00000000" w:rsidDel="00000000" w:rsidP="00000000" w:rsidRDefault="00000000" w:rsidRPr="00000000" w14:paraId="000002B7">
      <w:pPr>
        <w:pBdr>
          <w:top w:color="000000" w:space="0" w:sz="0" w:val="none"/>
          <w:left w:color="000000" w:space="0" w:sz="0" w:val="none"/>
          <w:bottom w:color="000000" w:space="0" w:sz="0" w:val="none"/>
          <w:right w:color="000000" w:space="0" w:sz="0" w:val="none"/>
          <w:between w:color="000000" w:space="0" w:sz="0" w:val="none"/>
        </w:pBdr>
        <w:jc w:val="both"/>
        <w:rPr>
          <w:color w:val="000000"/>
        </w:rPr>
      </w:pPr>
      <w:r w:rsidDel="00000000" w:rsidR="00000000" w:rsidRPr="00000000">
        <w:rPr>
          <w:rtl w:val="0"/>
        </w:rPr>
      </w:r>
    </w:p>
    <w:tbl>
      <w:tblPr>
        <w:tblStyle w:val="Table9"/>
        <w:tblW w:w="43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440"/>
        <w:gridCol w:w="1440"/>
        <w:tblGridChange w:id="0">
          <w:tblGrid>
            <w:gridCol w:w="1440"/>
            <w:gridCol w:w="1440"/>
            <w:gridCol w:w="144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8">
            <w:pPr>
              <w:pBdr>
                <w:top w:color="000000" w:space="0" w:sz="0" w:val="none"/>
                <w:left w:color="000000" w:space="0" w:sz="0" w:val="none"/>
                <w:bottom w:color="000000" w:space="0" w:sz="0" w:val="none"/>
                <w:right w:color="000000" w:space="0" w:sz="0" w:val="none"/>
                <w:between w:color="000000" w:space="0" w:sz="0" w:val="none"/>
              </w:pBdr>
              <w:jc w:val="center"/>
              <w:rPr>
                <w:b w:val="1"/>
                <w:color w:val="000000"/>
              </w:rPr>
            </w:pPr>
            <w:r w:rsidDel="00000000" w:rsidR="00000000" w:rsidRPr="00000000">
              <w:rPr>
                <w:b w:val="1"/>
                <w:color w:val="000000"/>
                <w:rtl w:val="0"/>
              </w:rPr>
              <w:t xml:space="preserve">Marks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9">
            <w:pPr>
              <w:pBdr>
                <w:top w:color="000000" w:space="0" w:sz="0" w:val="none"/>
                <w:left w:color="000000" w:space="0" w:sz="0" w:val="none"/>
                <w:bottom w:color="000000" w:space="0" w:sz="0" w:val="none"/>
                <w:right w:color="000000" w:space="0" w:sz="0" w:val="none"/>
                <w:between w:color="000000" w:space="0" w:sz="0" w:val="none"/>
              </w:pBdr>
              <w:jc w:val="center"/>
              <w:rPr>
                <w:b w:val="1"/>
                <w:color w:val="000000"/>
              </w:rPr>
            </w:pPr>
            <w:r w:rsidDel="00000000" w:rsidR="00000000" w:rsidRPr="00000000">
              <w:rPr>
                <w:b w:val="1"/>
                <w:color w:val="000000"/>
                <w:rtl w:val="0"/>
              </w:rPr>
              <w:t xml:space="preserve">Grade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A">
            <w:pPr>
              <w:pBdr>
                <w:top w:color="000000" w:space="0" w:sz="0" w:val="none"/>
                <w:left w:color="000000" w:space="0" w:sz="0" w:val="none"/>
                <w:bottom w:color="000000" w:space="0" w:sz="0" w:val="none"/>
                <w:right w:color="000000" w:space="0" w:sz="0" w:val="none"/>
                <w:between w:color="000000" w:space="0" w:sz="0" w:val="none"/>
              </w:pBdr>
              <w:jc w:val="center"/>
              <w:rPr>
                <w:b w:val="1"/>
                <w:color w:val="000000"/>
              </w:rPr>
            </w:pPr>
            <w:r w:rsidDel="00000000" w:rsidR="00000000" w:rsidRPr="00000000">
              <w:rPr>
                <w:b w:val="1"/>
                <w:color w:val="000000"/>
                <w:rtl w:val="0"/>
              </w:rPr>
              <w:t xml:space="preserve">GPA</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B">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97-100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C">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D">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4.0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E">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90 - 96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F">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0">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4.0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1">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85 - &lt;90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2">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3">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3.7</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4">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80 - &lt;85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5">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B+</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6">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3.3</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7">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75 - &lt;80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8">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B</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9">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3.0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A">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70 - &lt;75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B">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B-</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C">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2.7</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D">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65 - &lt;70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E">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F">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2.3</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0">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60 - &lt;65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1">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2">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2.0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3">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57 - &lt;60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4">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5">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1.7</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6">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55 - &lt;57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7">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8">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1.3</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9">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52 - &lt;55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A">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B">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1.0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C">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50 - &lt;52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D">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E">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0.7</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F">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&lt;50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0">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F</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1">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0.0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2">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I</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3">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Incomplete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4">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5">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W</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6">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Withdrawal</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7">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8">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9">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rtl w:val="0"/>
              </w:rPr>
              <w:t xml:space="preserve">Retaken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A">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rtl w:val="0"/>
              </w:rPr>
            </w:r>
          </w:p>
        </w:tc>
      </w:tr>
    </w:tbl>
    <w:p w:rsidR="00000000" w:rsidDel="00000000" w:rsidP="00000000" w:rsidRDefault="00000000" w:rsidRPr="00000000" w14:paraId="000002EB">
      <w:pPr>
        <w:jc w:val="both"/>
        <w:rPr>
          <w:color w:val="00000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b w:val="0"/>
        <w:i w:val="1"/>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9">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10">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pPr>
    <w:rPr>
      <w:rFonts w:ascii="Cambria" w:cs="Cambria" w:eastAsia="Cambria" w:hAnsi="Cambria"/>
      <w:color w:val="243f60"/>
    </w:rPr>
  </w:style>
  <w:style w:type="paragraph" w:styleId="Heading6">
    <w:name w:val="heading 6"/>
    <w:basedOn w:val="Normal"/>
    <w:next w:val="Normal"/>
    <w:pPr>
      <w:keepNext w:val="1"/>
      <w:ind w:left="720"/>
    </w:pPr>
    <w:rPr>
      <w:b w:val="1"/>
      <w:sz w:val="28"/>
      <w:szCs w:val="2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before="480"/>
      <w:outlineLvl w:val="0"/>
    </w:pPr>
    <w:rPr>
      <w:rFonts w:ascii="Cambria" w:hAnsi="Cambria"/>
      <w:b w:val="1"/>
      <w:bCs w:val="1"/>
      <w:color w:val="365f91"/>
      <w:sz w:val="28"/>
      <w:szCs w:val="28"/>
    </w:rPr>
  </w:style>
  <w:style w:type="paragraph" w:styleId="Heading2">
    <w:name w:val="heading 2"/>
    <w:basedOn w:val="Normal"/>
    <w:next w:val="Normal"/>
    <w:link w:val="Heading2Char"/>
    <w:uiPriority w:val="9"/>
    <w:unhideWhenUsed w:val="1"/>
    <w:qFormat w:val="1"/>
    <w:pPr>
      <w:keepNext w:val="1"/>
      <w:outlineLvl w:val="1"/>
    </w:pPr>
    <w:rPr>
      <w:b w:val="1"/>
      <w:bCs w:val="1"/>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link w:val="Heading4Char"/>
    <w:uiPriority w:val="9"/>
    <w:unhideWhenUsed w:val="1"/>
    <w:qFormat w:val="1"/>
    <w:pPr>
      <w:keepNext w:val="1"/>
      <w:keepLines w:val="1"/>
      <w:spacing w:before="200"/>
      <w:outlineLvl w:val="3"/>
    </w:pPr>
    <w:rPr>
      <w:rFonts w:ascii="Cambria" w:hAnsi="Cambria"/>
      <w:b w:val="1"/>
      <w:bCs w:val="1"/>
      <w:i w:val="1"/>
      <w:iCs w:val="1"/>
      <w:color w:val="4f81bd"/>
    </w:rPr>
  </w:style>
  <w:style w:type="paragraph" w:styleId="Heading5">
    <w:name w:val="heading 5"/>
    <w:basedOn w:val="Normal"/>
    <w:next w:val="Normal"/>
    <w:link w:val="Heading5Char"/>
    <w:uiPriority w:val="9"/>
    <w:unhideWhenUsed w:val="1"/>
    <w:qFormat w:val="1"/>
    <w:pPr>
      <w:keepNext w:val="1"/>
      <w:keepLines w:val="1"/>
      <w:spacing w:before="200"/>
      <w:outlineLvl w:val="4"/>
    </w:pPr>
    <w:rPr>
      <w:rFonts w:ascii="Cambria" w:hAnsi="Cambria"/>
      <w:color w:val="243f60"/>
    </w:rPr>
  </w:style>
  <w:style w:type="paragraph" w:styleId="Heading6">
    <w:name w:val="heading 6"/>
    <w:basedOn w:val="Normal"/>
    <w:next w:val="Normal"/>
    <w:link w:val="Heading6Char"/>
    <w:uiPriority w:val="9"/>
    <w:unhideWhenUsed w:val="1"/>
    <w:qFormat w:val="1"/>
    <w:pPr>
      <w:keepNext w:val="1"/>
      <w:ind w:left="720"/>
      <w:outlineLvl w:val="5"/>
    </w:pPr>
    <w:rPr>
      <w:b w:val="1"/>
      <w:bCs w:val="1"/>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Pr>
      <w:rFonts w:ascii="Segoe UI" w:cs="Segoe UI" w:hAnsi="Segoe UI"/>
      <w:sz w:val="18"/>
      <w:szCs w:val="18"/>
    </w:rPr>
  </w:style>
  <w:style w:type="paragraph" w:styleId="BodyText">
    <w:name w:val="Body Text"/>
    <w:basedOn w:val="Normal"/>
    <w:link w:val="BodyTextChar"/>
    <w:uiPriority w:val="99"/>
    <w:unhideWhenUsed w:val="1"/>
    <w:pPr>
      <w:spacing w:after="120"/>
    </w:pPr>
  </w:style>
  <w:style w:type="paragraph" w:styleId="BodyTextIndent">
    <w:name w:val="Body Text Indent"/>
    <w:basedOn w:val="Normal"/>
    <w:link w:val="BodyTextIndentChar"/>
    <w:pPr>
      <w:ind w:left="2160" w:hanging="2160"/>
    </w:pPr>
    <w:rPr>
      <w:sz w:val="20"/>
      <w:szCs w:val="20"/>
    </w:rPr>
  </w:style>
  <w:style w:type="paragraph" w:styleId="Footer">
    <w:name w:val="footer"/>
    <w:basedOn w:val="Normal"/>
    <w:link w:val="FooterChar"/>
    <w:uiPriority w:val="99"/>
    <w:pPr>
      <w:tabs>
        <w:tab w:val="center" w:pos="4320"/>
        <w:tab w:val="right" w:pos="8640"/>
      </w:tabs>
    </w:pPr>
  </w:style>
  <w:style w:type="character" w:styleId="Hyperlink">
    <w:name w:val="Hyperlink"/>
    <w:qFormat w:val="1"/>
    <w:rPr>
      <w:color w:val="0000ff"/>
      <w:u w:val="single"/>
    </w:rPr>
  </w:style>
  <w:style w:type="paragraph" w:styleId="NormalWeb">
    <w:name w:val="Normal (Web)"/>
    <w:basedOn w:val="Normal"/>
    <w:uiPriority w:val="99"/>
    <w:unhideWhenUsed w:val="1"/>
    <w:pPr>
      <w:spacing w:after="100" w:afterAutospacing="1" w:before="100" w:beforeAutospacing="1"/>
    </w:pPr>
  </w:style>
  <w:style w:type="paragraph" w:styleId="PlainText">
    <w:name w:val="Plain Text"/>
    <w:basedOn w:val="Normal"/>
    <w:link w:val="PlainTextChar"/>
    <w:rPr>
      <w:rFonts w:ascii="Courier" w:eastAsia="Times" w:hAnsi="Courier"/>
      <w:szCs w:val="20"/>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1"/>
    <w:uiPriority w:val="59"/>
    <w:rPr>
      <w:sz w:val="22"/>
      <w:szCs w:val="22"/>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Normal1" w:customStyle="1">
    <w:name w:val="Table Normal1"/>
    <w:tblPr>
      <w:tblCellMar>
        <w:top w:w="0.0" w:type="dxa"/>
        <w:left w:w="0.0" w:type="dxa"/>
        <w:bottom w:w="0.0" w:type="dxa"/>
        <w:right w:w="0.0" w:type="dxa"/>
      </w:tblCellMar>
    </w:tblPr>
  </w:style>
  <w:style w:type="character" w:styleId="Heading2Char" w:customStyle="1">
    <w:name w:val="Heading 2 Char"/>
    <w:link w:val="Heading2"/>
    <w:rPr>
      <w:rFonts w:ascii="Times New Roman" w:cs="Times New Roman" w:eastAsia="Times New Roman" w:hAnsi="Times New Roman"/>
      <w:b w:val="1"/>
      <w:bCs w:val="1"/>
      <w:sz w:val="24"/>
      <w:szCs w:val="24"/>
      <w:lang w:val="en-US"/>
    </w:rPr>
  </w:style>
  <w:style w:type="character" w:styleId="Heading6Char" w:customStyle="1">
    <w:name w:val="Heading 6 Char"/>
    <w:link w:val="Heading6"/>
    <w:qFormat w:val="1"/>
    <w:rPr>
      <w:rFonts w:ascii="Times New Roman" w:cs="Times New Roman" w:eastAsia="Times New Roman" w:hAnsi="Times New Roman"/>
      <w:b w:val="1"/>
      <w:bCs w:val="1"/>
      <w:sz w:val="28"/>
      <w:szCs w:val="24"/>
      <w:lang w:val="en-US"/>
    </w:rPr>
  </w:style>
  <w:style w:type="character" w:styleId="Heading4Char" w:customStyle="1">
    <w:name w:val="Heading 4 Char"/>
    <w:link w:val="Heading4"/>
    <w:uiPriority w:val="9"/>
    <w:semiHidden w:val="1"/>
    <w:qFormat w:val="1"/>
    <w:rPr>
      <w:rFonts w:ascii="Cambria" w:cs="Times New Roman" w:eastAsia="Times New Roman" w:hAnsi="Cambria"/>
      <w:b w:val="1"/>
      <w:bCs w:val="1"/>
      <w:i w:val="1"/>
      <w:iCs w:val="1"/>
      <w:color w:val="4f81bd"/>
      <w:sz w:val="24"/>
      <w:szCs w:val="24"/>
      <w:lang w:val="en-US"/>
    </w:rPr>
  </w:style>
  <w:style w:type="character" w:styleId="Heading5Char" w:customStyle="1">
    <w:name w:val="Heading 5 Char"/>
    <w:link w:val="Heading5"/>
    <w:uiPriority w:val="9"/>
    <w:semiHidden w:val="1"/>
    <w:rPr>
      <w:rFonts w:ascii="Cambria" w:cs="Times New Roman" w:eastAsia="Times New Roman" w:hAnsi="Cambria"/>
      <w:color w:val="243f60"/>
      <w:sz w:val="24"/>
      <w:szCs w:val="24"/>
      <w:lang w:val="en-US"/>
    </w:rPr>
  </w:style>
  <w:style w:type="character" w:styleId="FooterChar" w:customStyle="1">
    <w:name w:val="Footer Char"/>
    <w:link w:val="Footer"/>
    <w:uiPriority w:val="99"/>
    <w:rPr>
      <w:rFonts w:ascii="Times New Roman" w:cs="Times New Roman" w:eastAsia="Times New Roman" w:hAnsi="Times New Roman"/>
      <w:sz w:val="24"/>
      <w:szCs w:val="24"/>
      <w:lang w:val="en-US"/>
    </w:rPr>
  </w:style>
  <w:style w:type="character" w:styleId="BodyTextIndentChar" w:customStyle="1">
    <w:name w:val="Body Text Indent Char"/>
    <w:link w:val="BodyTextIndent"/>
    <w:qFormat w:val="1"/>
    <w:rPr>
      <w:rFonts w:ascii="Times New Roman" w:cs="Times New Roman" w:eastAsia="Times New Roman" w:hAnsi="Times New Roman"/>
      <w:sz w:val="20"/>
      <w:szCs w:val="20"/>
    </w:rPr>
  </w:style>
  <w:style w:type="character" w:styleId="Heading1Char" w:customStyle="1">
    <w:name w:val="Heading 1 Char"/>
    <w:link w:val="Heading1"/>
    <w:uiPriority w:val="9"/>
    <w:rPr>
      <w:rFonts w:ascii="Cambria" w:cs="Times New Roman" w:eastAsia="Times New Roman" w:hAnsi="Cambria"/>
      <w:b w:val="1"/>
      <w:bCs w:val="1"/>
      <w:color w:val="365f91"/>
      <w:sz w:val="28"/>
      <w:szCs w:val="28"/>
      <w:lang w:val="en-US"/>
    </w:rPr>
  </w:style>
  <w:style w:type="character" w:styleId="BodyTextChar" w:customStyle="1">
    <w:name w:val="Body Text Char"/>
    <w:link w:val="BodyText"/>
    <w:uiPriority w:val="99"/>
    <w:rPr>
      <w:rFonts w:ascii="Times New Roman" w:cs="Times New Roman" w:eastAsia="Times New Roman" w:hAnsi="Times New Roman"/>
      <w:sz w:val="24"/>
      <w:szCs w:val="24"/>
      <w:lang w:val="en-US"/>
    </w:rPr>
  </w:style>
  <w:style w:type="paragraph" w:styleId="ListParagraph">
    <w:name w:val="List Paragraph"/>
    <w:basedOn w:val="Normal"/>
    <w:uiPriority w:val="34"/>
    <w:qFormat w:val="1"/>
    <w:pPr>
      <w:spacing w:after="200" w:line="276" w:lineRule="auto"/>
      <w:ind w:left="720"/>
      <w:contextualSpacing w:val="1"/>
    </w:pPr>
    <w:rPr>
      <w:sz w:val="22"/>
      <w:szCs w:val="22"/>
    </w:rPr>
  </w:style>
  <w:style w:type="paragraph" w:styleId="WPNormal" w:customStyle="1">
    <w:name w:val="WP_Normal"/>
    <w:basedOn w:val="Normal"/>
    <w:rPr>
      <w:rFonts w:ascii="Monaco" w:hAnsi="Monaco"/>
      <w:szCs w:val="20"/>
    </w:rPr>
  </w:style>
  <w:style w:type="character" w:styleId="PlainTextChar" w:customStyle="1">
    <w:name w:val="Plain Text Char"/>
    <w:basedOn w:val="DefaultParagraphFont"/>
    <w:link w:val="PlainText"/>
    <w:rPr>
      <w:rFonts w:ascii="Courier" w:eastAsia="Times" w:hAnsi="Courier"/>
      <w:sz w:val="24"/>
    </w:rPr>
  </w:style>
  <w:style w:type="character" w:styleId="apple-style-span" w:customStyle="1">
    <w:name w:val="apple-style-span"/>
    <w:basedOn w:val="DefaultParagraphFont"/>
  </w:style>
  <w:style w:type="table" w:styleId="20" w:customStyle="1">
    <w:name w:val="20"/>
    <w:basedOn w:val="TableNormal1"/>
    <w:rPr>
      <w:sz w:val="22"/>
      <w:szCs w:val="22"/>
    </w:rPr>
    <w:tblPr/>
  </w:style>
  <w:style w:type="table" w:styleId="19" w:customStyle="1">
    <w:name w:val="19"/>
    <w:basedOn w:val="TableNormal1"/>
    <w:rPr>
      <w:sz w:val="22"/>
      <w:szCs w:val="22"/>
    </w:rPr>
    <w:tblPr/>
  </w:style>
  <w:style w:type="table" w:styleId="18" w:customStyle="1">
    <w:name w:val="18"/>
    <w:basedOn w:val="TableNormal1"/>
    <w:qFormat w:val="1"/>
    <w:rPr>
      <w:sz w:val="22"/>
      <w:szCs w:val="22"/>
    </w:rPr>
    <w:tblPr/>
  </w:style>
  <w:style w:type="table" w:styleId="17" w:customStyle="1">
    <w:name w:val="17"/>
    <w:basedOn w:val="TableNormal1"/>
    <w:rPr>
      <w:sz w:val="22"/>
      <w:szCs w:val="22"/>
    </w:rPr>
    <w:tblPr/>
  </w:style>
  <w:style w:type="table" w:styleId="16" w:customStyle="1">
    <w:name w:val="16"/>
    <w:basedOn w:val="TableNormal1"/>
    <w:rPr>
      <w:sz w:val="22"/>
      <w:szCs w:val="22"/>
    </w:rPr>
    <w:tblPr/>
  </w:style>
  <w:style w:type="table" w:styleId="15" w:customStyle="1">
    <w:name w:val="15"/>
    <w:basedOn w:val="TableNormal1"/>
    <w:rPr>
      <w:sz w:val="22"/>
      <w:szCs w:val="22"/>
    </w:rPr>
    <w:tblPr/>
  </w:style>
  <w:style w:type="table" w:styleId="14" w:customStyle="1">
    <w:name w:val="14"/>
    <w:basedOn w:val="TableNormal1"/>
    <w:rPr>
      <w:sz w:val="22"/>
      <w:szCs w:val="22"/>
    </w:rPr>
    <w:tblPr/>
  </w:style>
  <w:style w:type="table" w:styleId="13" w:customStyle="1">
    <w:name w:val="13"/>
    <w:basedOn w:val="TableNormal1"/>
    <w:rPr>
      <w:sz w:val="22"/>
      <w:szCs w:val="22"/>
    </w:rPr>
    <w:tblPr/>
  </w:style>
  <w:style w:type="table" w:styleId="12" w:customStyle="1">
    <w:name w:val="12"/>
    <w:basedOn w:val="TableNormal1"/>
    <w:rPr>
      <w:sz w:val="22"/>
      <w:szCs w:val="22"/>
    </w:rPr>
    <w:tblPr/>
  </w:style>
  <w:style w:type="table" w:styleId="11" w:customStyle="1">
    <w:name w:val="11"/>
    <w:basedOn w:val="TableNormal1"/>
    <w:qFormat w:val="1"/>
    <w:rPr>
      <w:sz w:val="22"/>
      <w:szCs w:val="22"/>
    </w:rPr>
    <w:tblPr/>
  </w:style>
  <w:style w:type="character" w:styleId="unselected" w:customStyle="1">
    <w:name w:val="unselected"/>
    <w:basedOn w:val="DefaultParagraphFont"/>
  </w:style>
  <w:style w:type="character" w:styleId="bxgy-binding-byline1" w:customStyle="1">
    <w:name w:val="bxgy-binding-byline1"/>
    <w:basedOn w:val="DefaultParagraphFont"/>
    <w:rPr>
      <w:color w:val="666666"/>
      <w:sz w:val="21"/>
      <w:szCs w:val="21"/>
    </w:rPr>
  </w:style>
  <w:style w:type="table" w:styleId="10" w:customStyle="1">
    <w:name w:val="10"/>
    <w:basedOn w:val="TableNormal1"/>
    <w:rPr>
      <w:sz w:val="22"/>
      <w:szCs w:val="22"/>
    </w:rPr>
    <w:tblPr/>
  </w:style>
  <w:style w:type="table" w:styleId="9" w:customStyle="1">
    <w:name w:val="9"/>
    <w:basedOn w:val="TableNormal1"/>
    <w:rPr>
      <w:sz w:val="22"/>
      <w:szCs w:val="22"/>
    </w:rPr>
    <w:tblPr/>
  </w:style>
  <w:style w:type="table" w:styleId="8" w:customStyle="1">
    <w:name w:val="8"/>
    <w:basedOn w:val="TableNormal1"/>
    <w:rPr>
      <w:sz w:val="22"/>
      <w:szCs w:val="22"/>
    </w:rPr>
    <w:tblPr/>
  </w:style>
  <w:style w:type="table" w:styleId="7" w:customStyle="1">
    <w:name w:val="7"/>
    <w:basedOn w:val="TableNormal1"/>
    <w:rPr>
      <w:sz w:val="22"/>
      <w:szCs w:val="22"/>
    </w:rPr>
    <w:tblPr/>
  </w:style>
  <w:style w:type="table" w:styleId="6" w:customStyle="1">
    <w:name w:val="6"/>
    <w:basedOn w:val="TableNormal1"/>
    <w:rPr>
      <w:sz w:val="22"/>
      <w:szCs w:val="22"/>
    </w:rPr>
    <w:tblPr/>
  </w:style>
  <w:style w:type="character" w:styleId="UnresolvedMention1" w:customStyle="1">
    <w:name w:val="Unresolved Mention1"/>
    <w:basedOn w:val="DefaultParagraphFont"/>
    <w:uiPriority w:val="99"/>
    <w:semiHidden w:val="1"/>
    <w:unhideWhenUsed w:val="1"/>
    <w:rPr>
      <w:color w:val="605e5c"/>
      <w:shd w:color="auto" w:fill="e1dfdd" w:val="clear"/>
    </w:rPr>
  </w:style>
  <w:style w:type="table" w:styleId="5" w:customStyle="1">
    <w:name w:val="5"/>
    <w:basedOn w:val="TableNormal1"/>
    <w:rPr>
      <w:sz w:val="22"/>
      <w:szCs w:val="22"/>
    </w:rPr>
    <w:tblPr/>
  </w:style>
  <w:style w:type="table" w:styleId="4" w:customStyle="1">
    <w:name w:val="4"/>
    <w:basedOn w:val="TableNormal1"/>
    <w:rPr>
      <w:sz w:val="22"/>
      <w:szCs w:val="22"/>
    </w:rPr>
    <w:tblPr/>
  </w:style>
  <w:style w:type="table" w:styleId="3" w:customStyle="1">
    <w:name w:val="3"/>
    <w:basedOn w:val="TableNormal1"/>
    <w:rPr>
      <w:sz w:val="22"/>
      <w:szCs w:val="22"/>
    </w:rPr>
    <w:tblPr/>
  </w:style>
  <w:style w:type="table" w:styleId="2" w:customStyle="1">
    <w:name w:val="2"/>
    <w:basedOn w:val="TableNormal1"/>
    <w:qFormat w:val="1"/>
    <w:rPr>
      <w:sz w:val="22"/>
      <w:szCs w:val="22"/>
    </w:rPr>
    <w:tblPr/>
  </w:style>
  <w:style w:type="table" w:styleId="1" w:customStyle="1">
    <w:name w:val="1"/>
    <w:basedOn w:val="TableNormal1"/>
    <w:rPr>
      <w:sz w:val="22"/>
      <w:szCs w:val="22"/>
    </w:rPr>
    <w:tblPr/>
  </w:style>
  <w:style w:type="table" w:styleId="Style52" w:customStyle="1">
    <w:name w:val="_Style 52"/>
    <w:basedOn w:val="TableNormal1"/>
    <w:rPr>
      <w:sz w:val="22"/>
      <w:szCs w:val="22"/>
    </w:rPr>
    <w:tblPr/>
  </w:style>
  <w:style w:type="table" w:styleId="Style53" w:customStyle="1">
    <w:name w:val="_Style 53"/>
    <w:basedOn w:val="TableNormal1"/>
    <w:qFormat w:val="1"/>
    <w:rPr>
      <w:sz w:val="22"/>
      <w:szCs w:val="22"/>
    </w:rPr>
    <w:tblPr/>
  </w:style>
  <w:style w:type="table" w:styleId="Style54" w:customStyle="1">
    <w:name w:val="_Style 54"/>
    <w:basedOn w:val="TableNormal1"/>
    <w:rPr>
      <w:sz w:val="22"/>
      <w:szCs w:val="22"/>
    </w:rPr>
    <w:tblPr/>
  </w:style>
  <w:style w:type="table" w:styleId="Style55" w:customStyle="1">
    <w:name w:val="_Style 55"/>
    <w:basedOn w:val="TableNormal1"/>
    <w:rPr>
      <w:sz w:val="22"/>
      <w:szCs w:val="22"/>
    </w:rPr>
    <w:tblPr/>
  </w:style>
  <w:style w:type="table" w:styleId="Style56" w:customStyle="1">
    <w:name w:val="_Style 56"/>
    <w:basedOn w:val="TableNormal1"/>
    <w:rPr>
      <w:sz w:val="22"/>
      <w:szCs w:val="22"/>
    </w:rPr>
    <w:tblPr/>
  </w:style>
  <w:style w:type="character" w:styleId="fontstyle01" w:customStyle="1">
    <w:name w:val="fontstyle01"/>
    <w:basedOn w:val="DefaultParagraphFont"/>
    <w:rPr>
      <w:rFonts w:ascii="Sentinel-Book" w:hAnsi="Sentinel-Book" w:hint="default"/>
      <w:color w:val="242021"/>
      <w:sz w:val="16"/>
      <w:szCs w:val="16"/>
    </w:rPr>
  </w:style>
  <w:style w:type="character" w:styleId="BalloonTextChar" w:customStyle="1">
    <w:name w:val="Balloon Text Char"/>
    <w:basedOn w:val="DefaultParagraphFont"/>
    <w:link w:val="BalloonText"/>
    <w:uiPriority w:val="99"/>
    <w:semiHidden w:val="1"/>
    <w:rPr>
      <w:rFonts w:ascii="Segoe UI" w:cs="Segoe UI" w:hAnsi="Segoe UI"/>
      <w:sz w:val="18"/>
      <w:szCs w:val="18"/>
    </w:rPr>
  </w:style>
  <w:style w:type="table" w:styleId="Style60" w:customStyle="1">
    <w:name w:val="_Style 60"/>
    <w:basedOn w:val="TableNormal1"/>
    <w:rPr>
      <w:sz w:val="22"/>
      <w:szCs w:val="22"/>
    </w:rPr>
    <w:tblPr/>
  </w:style>
  <w:style w:type="table" w:styleId="Style61" w:customStyle="1">
    <w:name w:val="_Style 61"/>
    <w:basedOn w:val="TableNormal1"/>
    <w:rPr>
      <w:sz w:val="22"/>
      <w:szCs w:val="22"/>
    </w:rPr>
    <w:tblPr/>
  </w:style>
  <w:style w:type="table" w:styleId="Style62" w:customStyle="1">
    <w:name w:val="_Style 62"/>
    <w:basedOn w:val="TableNormal1"/>
    <w:rPr>
      <w:sz w:val="22"/>
      <w:szCs w:val="22"/>
    </w:rPr>
    <w:tblPr/>
  </w:style>
  <w:style w:type="table" w:styleId="Style63" w:customStyle="1">
    <w:name w:val="_Style 63"/>
    <w:basedOn w:val="TableNormal1"/>
    <w:rPr>
      <w:sz w:val="22"/>
      <w:szCs w:val="22"/>
    </w:rPr>
    <w:tblPr/>
  </w:style>
  <w:style w:type="table" w:styleId="Style64" w:customStyle="1">
    <w:name w:val="_Style 64"/>
    <w:basedOn w:val="TableNormal1"/>
    <w:rPr>
      <w:sz w:val="22"/>
      <w:szCs w:val="22"/>
    </w:rPr>
    <w:tblPr/>
  </w:style>
  <w:style w:type="table" w:styleId="Style65" w:customStyle="1">
    <w:name w:val="_Style 65"/>
    <w:basedOn w:val="TableNormal1"/>
    <w:rPr>
      <w:sz w:val="22"/>
      <w:szCs w:val="22"/>
    </w:rPr>
    <w:tblPr/>
  </w:style>
  <w:style w:type="table" w:styleId="Style67" w:customStyle="1">
    <w:name w:val="_Style 67"/>
    <w:basedOn w:val="TableNormal1"/>
    <w:tblPr>
      <w:tblCellMar>
        <w:left w:w="115.0" w:type="dxa"/>
        <w:right w:w="115.0" w:type="dxa"/>
      </w:tblCellMar>
    </w:tblPr>
  </w:style>
  <w:style w:type="table" w:styleId="Style68" w:customStyle="1">
    <w:name w:val="_Style 68"/>
    <w:basedOn w:val="TableNormal1"/>
    <w:tblPr>
      <w:tblCellMar>
        <w:left w:w="115.0" w:type="dxa"/>
        <w:right w:w="115.0" w:type="dxa"/>
      </w:tblCellMar>
    </w:tblPr>
  </w:style>
  <w:style w:type="table" w:styleId="Style69" w:customStyle="1">
    <w:name w:val="_Style 69"/>
    <w:basedOn w:val="TableNormal1"/>
    <w:tblPr>
      <w:tblCellMar>
        <w:left w:w="115.0" w:type="dxa"/>
        <w:right w:w="115.0" w:type="dxa"/>
      </w:tblCellMar>
    </w:tblPr>
  </w:style>
  <w:style w:type="table" w:styleId="Style70" w:customStyle="1">
    <w:name w:val="_Style 70"/>
    <w:basedOn w:val="TableNormal1"/>
    <w:tblPr>
      <w:tblCellMar>
        <w:left w:w="115.0" w:type="dxa"/>
        <w:right w:w="115.0" w:type="dxa"/>
      </w:tblCellMar>
    </w:tblPr>
  </w:style>
  <w:style w:type="table" w:styleId="Style71" w:customStyle="1">
    <w:name w:val="_Style 71"/>
    <w:basedOn w:val="TableNormal1"/>
    <w:rPr>
      <w:sz w:val="22"/>
      <w:szCs w:val="22"/>
    </w:rPr>
    <w:tblPr/>
  </w:style>
  <w:style w:type="table" w:styleId="Style72" w:customStyle="1">
    <w:name w:val="_Style 72"/>
    <w:basedOn w:val="TableNormal1"/>
    <w:rPr>
      <w:sz w:val="22"/>
      <w:szCs w:val="22"/>
    </w:rPr>
    <w:tblPr/>
  </w:style>
  <w:style w:type="table" w:styleId="Style73" w:customStyle="1">
    <w:name w:val="_Style 73"/>
    <w:basedOn w:val="TableNormal1"/>
    <w:rPr>
      <w:sz w:val="22"/>
      <w:szCs w:val="22"/>
    </w:rPr>
    <w:tblPr/>
  </w:style>
  <w:style w:type="table" w:styleId="Style74" w:customStyle="1">
    <w:name w:val="_Style 74"/>
    <w:basedOn w:val="TableNormal1"/>
    <w:rPr>
      <w:sz w:val="22"/>
      <w:szCs w:val="22"/>
    </w:rPr>
    <w:tblPr/>
  </w:style>
  <w:style w:type="table" w:styleId="Style75" w:customStyle="1">
    <w:name w:val="_Style 75"/>
    <w:basedOn w:val="TableNormal1"/>
    <w:rPr>
      <w:sz w:val="22"/>
      <w:szCs w:val="22"/>
    </w:rPr>
    <w:tblPr>
      <w:tblCellMar>
        <w:left w:w="115.0" w:type="dxa"/>
        <w:right w:w="115.0" w:type="dxa"/>
      </w:tblCellMar>
    </w:tblPr>
  </w:style>
  <w:style w:type="table" w:styleId="Style76" w:customStyle="1">
    <w:name w:val="_Style 76"/>
    <w:basedOn w:val="TableNormal1"/>
    <w:rPr>
      <w:sz w:val="22"/>
      <w:szCs w:val="22"/>
    </w:rPr>
    <w:tblPr>
      <w:tblCellMar>
        <w:left w:w="115.0" w:type="dxa"/>
        <w:right w:w="115.0" w:type="dxa"/>
      </w:tblCellMar>
    </w:tblPr>
  </w:style>
  <w:style w:type="table" w:styleId="Style77" w:customStyle="1">
    <w:name w:val="_Style 77"/>
    <w:basedOn w:val="TableNormal1"/>
    <w:rPr>
      <w:sz w:val="22"/>
      <w:szCs w:val="22"/>
    </w:rPr>
    <w:tblPr>
      <w:tblCellMar>
        <w:left w:w="115.0" w:type="dxa"/>
        <w:right w:w="115.0" w:type="dxa"/>
      </w:tblCellMar>
    </w:tblPr>
  </w:style>
  <w:style w:type="table" w:styleId="Style78" w:customStyle="1">
    <w:name w:val="_Style 78"/>
    <w:basedOn w:val="TableNormal1"/>
    <w:rPr>
      <w:sz w:val="22"/>
      <w:szCs w:val="22"/>
    </w:rPr>
    <w:tblPr>
      <w:tblCellMar>
        <w:left w:w="115.0" w:type="dxa"/>
        <w:right w:w="115.0" w:type="dxa"/>
      </w:tblCellMar>
    </w:tblPr>
  </w:style>
  <w:style w:type="table" w:styleId="Style79" w:customStyle="1">
    <w:name w:val="_Style 79"/>
    <w:basedOn w:val="TableNormal1"/>
    <w:rPr>
      <w:sz w:val="22"/>
      <w:szCs w:val="22"/>
    </w:rPr>
    <w:tblPr>
      <w:tblCellMar>
        <w:left w:w="115.0" w:type="dxa"/>
        <w:right w:w="115.0" w:type="dxa"/>
      </w:tblCellMar>
    </w:tblPr>
  </w:style>
  <w:style w:type="table" w:styleId="Style80" w:customStyle="1">
    <w:name w:val="_Style 80"/>
    <w:basedOn w:val="TableNormal1"/>
    <w:rPr>
      <w:sz w:val="22"/>
      <w:szCs w:val="22"/>
    </w:rPr>
    <w:tblPr>
      <w:tblCellMar>
        <w:left w:w="115.0" w:type="dxa"/>
        <w:right w:w="115.0" w:type="dxa"/>
      </w:tblCellMar>
    </w:tblPr>
  </w:style>
  <w:style w:type="table" w:styleId="Style81" w:customStyle="1">
    <w:name w:val="_Style 81"/>
    <w:basedOn w:val="TableNormal1"/>
    <w:rPr>
      <w:sz w:val="22"/>
      <w:szCs w:val="22"/>
    </w:rPr>
    <w:tblPr>
      <w:tblCellMar>
        <w:left w:w="115.0" w:type="dxa"/>
        <w:right w:w="115.0" w:type="dxa"/>
      </w:tblCellMar>
    </w:tblPr>
  </w:style>
  <w:style w:type="table" w:styleId="Style82" w:customStyle="1">
    <w:name w:val="_Style 82"/>
    <w:basedOn w:val="TableNormal1"/>
    <w:rPr>
      <w:sz w:val="22"/>
      <w:szCs w:val="22"/>
    </w:rPr>
    <w:tblPr>
      <w:tblCellMar>
        <w:left w:w="115.0" w:type="dxa"/>
        <w:right w:w="115.0" w:type="dxa"/>
      </w:tblCellMar>
    </w:tblPr>
  </w:style>
  <w:style w:type="table" w:styleId="Style92" w:customStyle="1">
    <w:name w:val="_Style 92"/>
    <w:basedOn w:val="TableNormal1"/>
    <w:rPr>
      <w:sz w:val="22"/>
      <w:szCs w:val="22"/>
    </w:rPr>
    <w:tblPr>
      <w:tblCellMar>
        <w:left w:w="115.0" w:type="dxa"/>
        <w:right w:w="115.0" w:type="dxa"/>
      </w:tblCellMar>
    </w:tblPr>
  </w:style>
  <w:style w:type="table" w:styleId="Style93" w:customStyle="1">
    <w:name w:val="_Style 93"/>
    <w:basedOn w:val="TableNormal1"/>
    <w:rPr>
      <w:sz w:val="22"/>
      <w:szCs w:val="22"/>
    </w:rPr>
    <w:tblPr>
      <w:tblCellMar>
        <w:left w:w="115.0" w:type="dxa"/>
        <w:right w:w="115.0" w:type="dxa"/>
      </w:tblCellMar>
    </w:tblPr>
  </w:style>
  <w:style w:type="table" w:styleId="Style94" w:customStyle="1">
    <w:name w:val="_Style 94"/>
    <w:basedOn w:val="TableNormal1"/>
    <w:rPr>
      <w:sz w:val="22"/>
      <w:szCs w:val="22"/>
    </w:rPr>
    <w:tblPr>
      <w:tblCellMar>
        <w:left w:w="115.0" w:type="dxa"/>
        <w:right w:w="115.0" w:type="dxa"/>
      </w:tblCellMar>
    </w:tblPr>
  </w:style>
  <w:style w:type="table" w:styleId="Style95" w:customStyle="1">
    <w:name w:val="_Style 95"/>
    <w:basedOn w:val="TableNormal1"/>
    <w:rPr>
      <w:sz w:val="22"/>
      <w:szCs w:val="22"/>
    </w:rPr>
    <w:tblPr>
      <w:tblCellMar>
        <w:left w:w="115.0" w:type="dxa"/>
        <w:right w:w="115.0" w:type="dxa"/>
      </w:tblCellMar>
    </w:tblPr>
  </w:style>
  <w:style w:type="table" w:styleId="Style96" w:customStyle="1">
    <w:name w:val="_Style 96"/>
    <w:basedOn w:val="TableNormal1"/>
    <w:rPr>
      <w:sz w:val="22"/>
      <w:szCs w:val="22"/>
    </w:rPr>
    <w:tblPr>
      <w:tblCellMar>
        <w:left w:w="115.0" w:type="dxa"/>
        <w:right w:w="115.0" w:type="dxa"/>
      </w:tblCellMar>
    </w:tblPr>
  </w:style>
  <w:style w:type="table" w:styleId="Style97" w:customStyle="1">
    <w:name w:val="_Style 97"/>
    <w:basedOn w:val="TableNormal1"/>
    <w:rPr>
      <w:sz w:val="22"/>
      <w:szCs w:val="22"/>
    </w:rPr>
    <w:tblPr>
      <w:tblCellMar>
        <w:left w:w="115.0" w:type="dxa"/>
        <w:right w:w="115.0" w:type="dxa"/>
      </w:tblCellMar>
    </w:tblPr>
  </w:style>
  <w:style w:type="table" w:styleId="Style98" w:customStyle="1">
    <w:name w:val="_Style 98"/>
    <w:basedOn w:val="TableNormal1"/>
    <w:rPr>
      <w:sz w:val="22"/>
      <w:szCs w:val="22"/>
    </w:rPr>
    <w:tblPr>
      <w:tblCellMar>
        <w:left w:w="115.0" w:type="dxa"/>
        <w:right w:w="115.0" w:type="dxa"/>
      </w:tblCellMar>
    </w:tblPr>
  </w:style>
  <w:style w:type="table" w:styleId="Style99" w:customStyle="1">
    <w:name w:val="_Style 99"/>
    <w:basedOn w:val="TableNormal1"/>
    <w:rPr>
      <w:sz w:val="22"/>
      <w:szCs w:val="22"/>
    </w:rPr>
    <w:tblPr>
      <w:tblCellMar>
        <w:left w:w="115.0" w:type="dxa"/>
        <w:right w:w="115.0" w:type="dxa"/>
      </w:tblCellMar>
    </w:tblPr>
  </w:style>
  <w:style w:type="table" w:styleId="Style101" w:customStyle="1">
    <w:name w:val="_Style 101"/>
    <w:basedOn w:val="TableNormal1"/>
    <w:rPr>
      <w:sz w:val="22"/>
      <w:szCs w:val="22"/>
    </w:rPr>
    <w:tblPr>
      <w:tblCellMar>
        <w:left w:w="115.0" w:type="dxa"/>
        <w:right w:w="115.0" w:type="dxa"/>
      </w:tblCellMar>
    </w:tblPr>
  </w:style>
  <w:style w:type="table" w:styleId="Style102" w:customStyle="1">
    <w:name w:val="_Style 102"/>
    <w:basedOn w:val="TableNormal1"/>
    <w:qFormat w:val="1"/>
    <w:rPr>
      <w:sz w:val="22"/>
      <w:szCs w:val="22"/>
    </w:rPr>
    <w:tblPr>
      <w:tblCellMar>
        <w:left w:w="115.0" w:type="dxa"/>
        <w:right w:w="115.0" w:type="dxa"/>
      </w:tblCellMar>
    </w:tblPr>
  </w:style>
  <w:style w:type="table" w:styleId="Style103" w:customStyle="1">
    <w:name w:val="_Style 103"/>
    <w:basedOn w:val="TableNormal1"/>
    <w:rPr>
      <w:sz w:val="22"/>
      <w:szCs w:val="22"/>
    </w:rPr>
    <w:tblPr>
      <w:tblCellMar>
        <w:left w:w="115.0" w:type="dxa"/>
        <w:right w:w="115.0" w:type="dxa"/>
      </w:tblCellMar>
    </w:tblPr>
  </w:style>
  <w:style w:type="table" w:styleId="Style104" w:customStyle="1">
    <w:name w:val="_Style 104"/>
    <w:basedOn w:val="TableNormal1"/>
    <w:qFormat w:val="1"/>
    <w:rPr>
      <w:sz w:val="22"/>
      <w:szCs w:val="22"/>
    </w:rPr>
    <w:tblPr>
      <w:tblCellMar>
        <w:left w:w="115.0" w:type="dxa"/>
        <w:right w:w="115.0" w:type="dxa"/>
      </w:tblCellMar>
    </w:tblPr>
  </w:style>
  <w:style w:type="table" w:styleId="Style105" w:customStyle="1">
    <w:name w:val="_Style 105"/>
    <w:basedOn w:val="TableNormal1"/>
    <w:rPr>
      <w:sz w:val="22"/>
      <w:szCs w:val="22"/>
    </w:rPr>
    <w:tblPr>
      <w:tblCellMar>
        <w:left w:w="115.0" w:type="dxa"/>
        <w:right w:w="115.0" w:type="dxa"/>
      </w:tblCellMar>
    </w:tblPr>
  </w:style>
  <w:style w:type="table" w:styleId="Style106" w:customStyle="1">
    <w:name w:val="_Style 106"/>
    <w:basedOn w:val="TableNormal1"/>
    <w:rPr>
      <w:sz w:val="22"/>
      <w:szCs w:val="22"/>
    </w:rPr>
    <w:tblPr>
      <w:tblCellMar>
        <w:left w:w="115.0" w:type="dxa"/>
        <w:right w:w="115.0" w:type="dxa"/>
      </w:tblCellMar>
    </w:tblPr>
  </w:style>
  <w:style w:type="table" w:styleId="Style107" w:customStyle="1">
    <w:name w:val="_Style 107"/>
    <w:basedOn w:val="TableNormal1"/>
    <w:qFormat w:val="1"/>
    <w:rPr>
      <w:sz w:val="22"/>
      <w:szCs w:val="22"/>
    </w:rPr>
    <w:tblPr>
      <w:tblCellMar>
        <w:left w:w="115.0" w:type="dxa"/>
        <w:right w:w="115.0" w:type="dxa"/>
      </w:tblCellMar>
    </w:tblPr>
  </w:style>
  <w:style w:type="table" w:styleId="Style108" w:customStyle="1">
    <w:name w:val="_Style 108"/>
    <w:basedOn w:val="TableNormal1"/>
    <w:rPr>
      <w:sz w:val="22"/>
      <w:szCs w:val="22"/>
    </w:rPr>
    <w:tblPr>
      <w:tblCellMar>
        <w:left w:w="115.0" w:type="dxa"/>
        <w:right w:w="115.0" w:type="dxa"/>
      </w:tblCellMar>
    </w:tblPr>
  </w:style>
  <w:style w:type="table" w:styleId="a" w:customStyle="1">
    <w:basedOn w:val="TableNormal"/>
    <w:rPr>
      <w:sz w:val="22"/>
      <w:szCs w:val="22"/>
    </w:rPr>
    <w:tblPr>
      <w:tblStyleRowBandSize w:val="1"/>
      <w:tblStyleColBandSize w:val="1"/>
      <w:tblCellMar>
        <w:left w:w="115.0" w:type="dxa"/>
        <w:right w:w="115.0" w:type="dxa"/>
      </w:tblCellMar>
    </w:tblPr>
  </w:style>
  <w:style w:type="table" w:styleId="a0" w:customStyle="1">
    <w:basedOn w:val="TableNormal"/>
    <w:rPr>
      <w:sz w:val="22"/>
      <w:szCs w:val="22"/>
    </w:rPr>
    <w:tblPr>
      <w:tblStyleRowBandSize w:val="1"/>
      <w:tblStyleColBandSize w:val="1"/>
      <w:tblCellMar>
        <w:left w:w="115.0" w:type="dxa"/>
        <w:right w:w="115.0" w:type="dxa"/>
      </w:tblCellMar>
    </w:tblPr>
  </w:style>
  <w:style w:type="table" w:styleId="a1" w:customStyle="1">
    <w:basedOn w:val="TableNormal"/>
    <w:rPr>
      <w:sz w:val="22"/>
      <w:szCs w:val="22"/>
    </w:rPr>
    <w:tblPr>
      <w:tblStyleRowBandSize w:val="1"/>
      <w:tblStyleColBandSize w:val="1"/>
      <w:tblCellMar>
        <w:left w:w="115.0" w:type="dxa"/>
        <w:right w:w="115.0" w:type="dxa"/>
      </w:tblCellMar>
    </w:tblPr>
  </w:style>
  <w:style w:type="table" w:styleId="a2" w:customStyle="1">
    <w:basedOn w:val="TableNormal"/>
    <w:rPr>
      <w:sz w:val="22"/>
      <w:szCs w:val="22"/>
    </w:rPr>
    <w:tblPr>
      <w:tblStyleRowBandSize w:val="1"/>
      <w:tblStyleColBandSize w:val="1"/>
      <w:tblCellMar>
        <w:left w:w="115.0" w:type="dxa"/>
        <w:right w:w="115.0" w:type="dxa"/>
      </w:tblCellMar>
    </w:tblPr>
  </w:style>
  <w:style w:type="table" w:styleId="a3" w:customStyle="1">
    <w:basedOn w:val="TableNormal"/>
    <w:rPr>
      <w:sz w:val="22"/>
      <w:szCs w:val="22"/>
    </w:rPr>
    <w:tblPr>
      <w:tblStyleRowBandSize w:val="1"/>
      <w:tblStyleColBandSize w:val="1"/>
      <w:tblCellMar>
        <w:left w:w="115.0" w:type="dxa"/>
        <w:right w:w="115.0" w:type="dxa"/>
      </w:tblCellMar>
    </w:tblPr>
  </w:style>
  <w:style w:type="table" w:styleId="a4" w:customStyle="1">
    <w:basedOn w:val="TableNormal"/>
    <w:rPr>
      <w:sz w:val="22"/>
      <w:szCs w:val="22"/>
    </w:rPr>
    <w:tblPr>
      <w:tblStyleRowBandSize w:val="1"/>
      <w:tblStyleColBandSize w:val="1"/>
      <w:tblCellMar>
        <w:left w:w="115.0" w:type="dxa"/>
        <w:right w:w="115.0" w:type="dxa"/>
      </w:tblCellMar>
    </w:tblPr>
  </w:style>
  <w:style w:type="table" w:styleId="a5" w:customStyle="1">
    <w:basedOn w:val="TableNormal"/>
    <w:rPr>
      <w:sz w:val="22"/>
      <w:szCs w:val="22"/>
    </w:rPr>
    <w:tblPr>
      <w:tblStyleRowBandSize w:val="1"/>
      <w:tblStyleColBandSize w:val="1"/>
      <w:tblCellMar>
        <w:left w:w="115.0" w:type="dxa"/>
        <w:right w:w="115.0" w:type="dxa"/>
      </w:tblCellMar>
    </w:tblPr>
  </w:style>
  <w:style w:type="table" w:styleId="a6" w:customStyle="1">
    <w:basedOn w:val="TableNormal"/>
    <w:rPr>
      <w:sz w:val="22"/>
      <w:szCs w:val="22"/>
    </w:r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wilsoncenter.org/article/going-under-rural-bangladeshi-dilemma" TargetMode="External"/><Relationship Id="rId9" Type="http://schemas.openxmlformats.org/officeDocument/2006/relationships/hyperlink" Target="https://www3.nhk.or.jp/nhkworld/en/ondemand/video/202239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youtu.be/RrANsQTsyT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rtFoEoQoeMtltt5L9ONS9w0G9w==">CgMxLjAyCWguMWZvYjl0ZTIJaC4yZXQ5MnAwMghoLmdqZGd4czIJaC4zem55c2g3MgloLjMwajB6bGw4AHIhMTdocEp3R0llRnVKdnQ1cnVib185aFdNTC1oTlRkLXI0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2023-05-23T10:27:00Z</dcterms:created>
  <dc:creator>simple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C391DC49BE5B4B87B8E747FBE12AC70C</vt:lpwstr>
  </property>
</Properties>
</file>