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Test Case of a Water Bottle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and verify the brand name and the position of the name correctly.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body shape of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body color of the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height and shape of the bottle-cap.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if the bottle has a good gripper or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body material of the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water capacity of the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 fills the correct amount of water.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 allows drinking correctly from the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 is empty or not.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 is full or not.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 is overflowing with water or 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 has water leakage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its water is drinkable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its cap fits properly or not.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whether the bottle has a nozzle of the right size or not.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the expiry date is clearly mentioned or not.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its condition is good with different types of liquids or not.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bottle if its liquid has the correct temperature or not.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dimension of the is correct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