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58D" w:rsidRPr="003A758D" w:rsidRDefault="003A758D" w:rsidP="003A758D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id-ID"/>
        </w:rPr>
      </w:pPr>
      <w:r w:rsidRPr="003A758D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id-ID"/>
        </w:rPr>
        <w:t>HAC Hydraulic Abrasive Cutting System</w:t>
      </w:r>
    </w:p>
    <w:p w:rsidR="003A758D" w:rsidRPr="003A758D" w:rsidRDefault="003A758D" w:rsidP="003A75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35"/>
          <w:szCs w:val="35"/>
          <w:lang w:eastAsia="id-ID"/>
        </w:rPr>
      </w:pPr>
      <w:r w:rsidRPr="003A758D">
        <w:rPr>
          <w:rFonts w:ascii="Arial" w:eastAsia="Times New Roman" w:hAnsi="Arial" w:cs="Arial"/>
          <w:color w:val="000000" w:themeColor="text1"/>
          <w:sz w:val="35"/>
          <w:szCs w:val="35"/>
          <w:lang w:val="en-US" w:eastAsia="id-ID"/>
        </w:rPr>
        <w:t>DYNASET HAC Hydraulic Abrasive Cutting System is a hydraulic-powered cold-cutting system.</w:t>
      </w:r>
      <w:r w:rsidRPr="003A758D">
        <w:rPr>
          <w:rFonts w:ascii="Arial" w:eastAsia="Times New Roman" w:hAnsi="Arial" w:cs="Arial"/>
          <w:color w:val="000000" w:themeColor="text1"/>
          <w:sz w:val="35"/>
          <w:szCs w:val="35"/>
          <w:lang w:eastAsia="id-ID"/>
        </w:rPr>
        <w:t> </w:t>
      </w:r>
      <w:r w:rsidRPr="003A758D">
        <w:rPr>
          <w:rFonts w:ascii="Arial" w:eastAsia="Times New Roman" w:hAnsi="Arial" w:cs="Arial"/>
          <w:color w:val="000000" w:themeColor="text1"/>
          <w:sz w:val="35"/>
          <w:szCs w:val="35"/>
          <w:lang w:val="en-US" w:eastAsia="id-ID"/>
        </w:rPr>
        <w:t>The system is used for cold-cutting applications in various fields of industries, for example, in the rescue sector, the HAC Hydraulic Abrasive Cutting System is used for extinguishing fire safely through walls, doors, and roofs.</w:t>
      </w:r>
      <w:r w:rsidRPr="003A758D">
        <w:rPr>
          <w:rFonts w:ascii="Arial" w:eastAsia="Times New Roman" w:hAnsi="Arial" w:cs="Arial"/>
          <w:color w:val="000000" w:themeColor="text1"/>
          <w:sz w:val="35"/>
          <w:szCs w:val="35"/>
          <w:lang w:eastAsia="id-ID"/>
        </w:rPr>
        <w:t> </w:t>
      </w:r>
      <w:r w:rsidRPr="003A758D">
        <w:rPr>
          <w:rFonts w:ascii="Arial" w:eastAsia="Times New Roman" w:hAnsi="Arial" w:cs="Arial"/>
          <w:color w:val="000000" w:themeColor="text1"/>
          <w:sz w:val="35"/>
          <w:szCs w:val="35"/>
          <w:lang w:val="en-US" w:eastAsia="id-ID"/>
        </w:rPr>
        <w:t>As a rescue accessory, we also supply an accessory that allows users to spread firefighting foam with the system’s pistol.</w:t>
      </w:r>
      <w:r w:rsidRPr="003A758D">
        <w:rPr>
          <w:rFonts w:ascii="Arial" w:eastAsia="Times New Roman" w:hAnsi="Arial" w:cs="Arial"/>
          <w:color w:val="000000" w:themeColor="text1"/>
          <w:sz w:val="35"/>
          <w:szCs w:val="35"/>
          <w:lang w:eastAsia="id-ID"/>
        </w:rPr>
        <w:t> It can be used for cutting, e.g., metal or concrete, as well as wood. </w:t>
      </w:r>
    </w:p>
    <w:p w:rsidR="003A758D" w:rsidRPr="003A758D" w:rsidRDefault="003A758D" w:rsidP="003A758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3A758D">
        <w:rPr>
          <w:rFonts w:ascii="Arial" w:eastAsia="Times New Roman" w:hAnsi="Arial" w:cs="Arial"/>
          <w:color w:val="000000" w:themeColor="text1"/>
          <w:sz w:val="35"/>
          <w:szCs w:val="35"/>
          <w:shd w:val="clear" w:color="auto" w:fill="FFFFFF"/>
          <w:lang w:eastAsia="id-ID"/>
        </w:rPr>
        <w:t> </w:t>
      </w:r>
    </w:p>
    <w:p w:rsidR="003A758D" w:rsidRDefault="003A758D" w:rsidP="003A758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  <w:r w:rsidRPr="003A758D"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High pressure water</w:t>
      </w:r>
    </w:p>
    <w:p w:rsidR="003A758D" w:rsidRDefault="003A758D" w:rsidP="003A758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</w:p>
    <w:p w:rsidR="003A758D" w:rsidRDefault="003A758D" w:rsidP="003A758D">
      <w:pPr>
        <w:shd w:val="clear" w:color="auto" w:fill="FFFFFF"/>
        <w:rPr>
          <w:rFonts w:ascii="Arial" w:hAnsi="Arial" w:cs="Arial"/>
          <w:color w:val="212529"/>
          <w:sz w:val="35"/>
          <w:szCs w:val="35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HAC HYDRAULIC ABRASIVE CUTTING SYSTEM</w:t>
      </w:r>
    </w:p>
    <w:p w:rsidR="003A758D" w:rsidRDefault="003A758D" w:rsidP="003A758D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Style w:val="normaltextrun"/>
          <w:rFonts w:ascii="inherit" w:hAnsi="inherit" w:cs="Arial"/>
          <w:color w:val="212529"/>
          <w:lang w:val="en-US"/>
        </w:rPr>
        <w:t>Key benefits</w:t>
      </w:r>
      <w:r>
        <w:rPr>
          <w:rStyle w:val="eop"/>
          <w:rFonts w:ascii="inherit" w:hAnsi="inherit" w:cs="Arial"/>
          <w:color w:val="212529"/>
        </w:rPr>
        <w:t> </w:t>
      </w:r>
    </w:p>
    <w:p w:rsidR="003A758D" w:rsidRDefault="003A758D" w:rsidP="003A75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HAC Hydraulic Abrasive Cutting System allows you to cut material without sparkles.</w:t>
      </w:r>
    </w:p>
    <w:p w:rsidR="003A758D" w:rsidRDefault="003A758D" w:rsidP="003A758D">
      <w:pPr>
        <w:numPr>
          <w:ilvl w:val="0"/>
          <w:numId w:val="1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Style w:val="normaltextrun"/>
          <w:rFonts w:ascii="Arial" w:hAnsi="Arial" w:cs="Arial"/>
          <w:color w:val="212529"/>
          <w:sz w:val="35"/>
          <w:szCs w:val="35"/>
          <w:lang w:val="en-US"/>
        </w:rPr>
        <w:t>The abrasive sand is added to the water stream directly to the pressure line, increasing its kinetic energy</w:t>
      </w:r>
      <w:r>
        <w:rPr>
          <w:rStyle w:val="eop"/>
          <w:rFonts w:ascii="Arial" w:hAnsi="Arial" w:cs="Arial"/>
          <w:color w:val="212529"/>
          <w:sz w:val="35"/>
          <w:szCs w:val="35"/>
        </w:rPr>
        <w:t> </w:t>
      </w:r>
    </w:p>
    <w:p w:rsidR="003A758D" w:rsidRDefault="003A758D" w:rsidP="003A758D">
      <w:pPr>
        <w:numPr>
          <w:ilvl w:val="0"/>
          <w:numId w:val="1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Style w:val="normaltextrun"/>
          <w:rFonts w:ascii="Arial" w:hAnsi="Arial" w:cs="Arial"/>
          <w:color w:val="212529"/>
          <w:sz w:val="35"/>
          <w:szCs w:val="35"/>
          <w:lang w:val="en-US"/>
        </w:rPr>
        <w:t>Cut through metal with 320 bar of pressure</w:t>
      </w:r>
      <w:r>
        <w:rPr>
          <w:rStyle w:val="eop"/>
          <w:rFonts w:ascii="Arial" w:hAnsi="Arial" w:cs="Arial"/>
          <w:color w:val="212529"/>
          <w:sz w:val="35"/>
          <w:szCs w:val="35"/>
        </w:rPr>
        <w:t> </w:t>
      </w:r>
    </w:p>
    <w:p w:rsidR="003A758D" w:rsidRDefault="003A758D" w:rsidP="003A758D">
      <w:pPr>
        <w:numPr>
          <w:ilvl w:val="0"/>
          <w:numId w:val="1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Style w:val="normaltextrun"/>
          <w:rFonts w:ascii="Arial" w:hAnsi="Arial" w:cs="Arial"/>
          <w:color w:val="212529"/>
          <w:sz w:val="35"/>
          <w:szCs w:val="35"/>
          <w:lang w:val="en-US"/>
        </w:rPr>
        <w:t>The lower operating pressure is achieved with a patented valve structure</w:t>
      </w:r>
      <w:r>
        <w:rPr>
          <w:rStyle w:val="eop"/>
          <w:rFonts w:ascii="Arial" w:hAnsi="Arial" w:cs="Arial"/>
          <w:color w:val="212529"/>
          <w:sz w:val="35"/>
          <w:szCs w:val="35"/>
        </w:rPr>
        <w:t> </w:t>
      </w:r>
    </w:p>
    <w:p w:rsidR="003A758D" w:rsidRDefault="003A758D" w:rsidP="003A758D">
      <w:pPr>
        <w:numPr>
          <w:ilvl w:val="0"/>
          <w:numId w:val="1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Style w:val="normaltextrun"/>
          <w:rFonts w:ascii="Arial" w:hAnsi="Arial" w:cs="Arial"/>
          <w:color w:val="212529"/>
          <w:sz w:val="35"/>
          <w:szCs w:val="35"/>
          <w:lang w:val="en-US"/>
        </w:rPr>
        <w:t>Cutting e.g. metal, wood, concrete without fire hazard</w:t>
      </w:r>
      <w:r>
        <w:rPr>
          <w:rStyle w:val="eop"/>
          <w:rFonts w:ascii="Arial" w:hAnsi="Arial" w:cs="Arial"/>
          <w:color w:val="212529"/>
          <w:sz w:val="35"/>
          <w:szCs w:val="35"/>
        </w:rPr>
        <w:t> </w:t>
      </w:r>
    </w:p>
    <w:p w:rsidR="003A758D" w:rsidRDefault="003A758D" w:rsidP="003A758D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Style w:val="normaltextrun"/>
          <w:rFonts w:ascii="inherit" w:hAnsi="inherit" w:cs="Arial"/>
          <w:color w:val="212529"/>
          <w:lang w:val="en-US"/>
        </w:rPr>
        <w:t>Features</w:t>
      </w:r>
      <w:r>
        <w:rPr>
          <w:rStyle w:val="eop"/>
          <w:rFonts w:ascii="inherit" w:hAnsi="inherit" w:cs="Arial"/>
          <w:color w:val="212529"/>
        </w:rPr>
        <w:t> </w:t>
      </w:r>
    </w:p>
    <w:p w:rsidR="003A758D" w:rsidRDefault="003A758D" w:rsidP="003A75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On top of the ability to cut material without sparkles, the HAC Hydraulic Abrasive Cutting System has useful features.</w:t>
      </w:r>
    </w:p>
    <w:p w:rsidR="003A758D" w:rsidRDefault="003A758D" w:rsidP="003A758D">
      <w:pPr>
        <w:numPr>
          <w:ilvl w:val="0"/>
          <w:numId w:val="1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Style w:val="normaltextrun"/>
          <w:rFonts w:ascii="Arial" w:hAnsi="Arial" w:cs="Arial"/>
          <w:color w:val="212529"/>
          <w:sz w:val="35"/>
          <w:szCs w:val="35"/>
          <w:lang w:val="en-US"/>
        </w:rPr>
        <w:lastRenderedPageBreak/>
        <w:t>Producing high-pressure water boosted with abrasive sand</w:t>
      </w:r>
      <w:r>
        <w:rPr>
          <w:rStyle w:val="eop"/>
          <w:rFonts w:ascii="Arial" w:hAnsi="Arial" w:cs="Arial"/>
          <w:color w:val="212529"/>
          <w:sz w:val="35"/>
          <w:szCs w:val="35"/>
        </w:rPr>
        <w:t> </w:t>
      </w:r>
    </w:p>
    <w:p w:rsidR="003A758D" w:rsidRDefault="003A758D" w:rsidP="003A758D">
      <w:pPr>
        <w:numPr>
          <w:ilvl w:val="0"/>
          <w:numId w:val="1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Style w:val="normaltextrun"/>
          <w:rFonts w:ascii="Arial" w:hAnsi="Arial" w:cs="Arial"/>
          <w:color w:val="212529"/>
          <w:sz w:val="35"/>
          <w:szCs w:val="35"/>
          <w:lang w:val="en-US"/>
        </w:rPr>
        <w:t>Wireless pistol’s control</w:t>
      </w:r>
      <w:r>
        <w:rPr>
          <w:rStyle w:val="eop"/>
          <w:rFonts w:ascii="Arial" w:hAnsi="Arial" w:cs="Arial"/>
          <w:color w:val="212529"/>
          <w:sz w:val="35"/>
          <w:szCs w:val="35"/>
        </w:rPr>
        <w:t> </w:t>
      </w:r>
    </w:p>
    <w:p w:rsidR="003A758D" w:rsidRDefault="003A758D" w:rsidP="003A758D">
      <w:pPr>
        <w:numPr>
          <w:ilvl w:val="0"/>
          <w:numId w:val="1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Style w:val="normaltextrun"/>
          <w:rFonts w:ascii="Arial" w:hAnsi="Arial" w:cs="Arial"/>
          <w:color w:val="212529"/>
          <w:sz w:val="35"/>
          <w:szCs w:val="35"/>
          <w:lang w:val="en-US"/>
        </w:rPr>
        <w:t>Two abrasive sand tanks</w:t>
      </w:r>
      <w:r>
        <w:rPr>
          <w:rStyle w:val="eop"/>
          <w:rFonts w:ascii="Arial" w:hAnsi="Arial" w:cs="Arial"/>
          <w:color w:val="212529"/>
          <w:sz w:val="35"/>
          <w:szCs w:val="35"/>
        </w:rPr>
        <w:t> – use the other while filling another</w:t>
      </w:r>
    </w:p>
    <w:p w:rsidR="003A758D" w:rsidRDefault="003A758D" w:rsidP="003A758D">
      <w:pPr>
        <w:numPr>
          <w:ilvl w:val="0"/>
          <w:numId w:val="1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Style w:val="normaltextrun"/>
          <w:rFonts w:ascii="Arial" w:hAnsi="Arial" w:cs="Arial"/>
          <w:color w:val="212529"/>
          <w:sz w:val="35"/>
          <w:szCs w:val="35"/>
          <w:lang w:val="en-US"/>
        </w:rPr>
        <w:t>Abrasive pistol with hose reel</w:t>
      </w:r>
      <w:r>
        <w:rPr>
          <w:rStyle w:val="eop"/>
          <w:rFonts w:ascii="Arial" w:hAnsi="Arial" w:cs="Arial"/>
          <w:color w:val="212529"/>
          <w:sz w:val="35"/>
          <w:szCs w:val="35"/>
        </w:rPr>
        <w:t> </w:t>
      </w:r>
    </w:p>
    <w:p w:rsidR="003A758D" w:rsidRDefault="003A758D" w:rsidP="003A758D">
      <w:pPr>
        <w:numPr>
          <w:ilvl w:val="0"/>
          <w:numId w:val="1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Style w:val="normaltextrun"/>
          <w:rFonts w:ascii="Arial" w:hAnsi="Arial" w:cs="Arial"/>
          <w:color w:val="212529"/>
          <w:sz w:val="35"/>
          <w:szCs w:val="35"/>
          <w:lang w:val="en-US"/>
        </w:rPr>
        <w:t>Hydraulic high-pressure water pump</w:t>
      </w:r>
      <w:r>
        <w:rPr>
          <w:rStyle w:val="eop"/>
          <w:rFonts w:ascii="Arial" w:hAnsi="Arial" w:cs="Arial"/>
          <w:color w:val="212529"/>
          <w:sz w:val="35"/>
          <w:szCs w:val="35"/>
        </w:rPr>
        <w:t> </w:t>
      </w:r>
    </w:p>
    <w:p w:rsidR="003A758D" w:rsidRDefault="003A758D" w:rsidP="003A758D">
      <w:pPr>
        <w:numPr>
          <w:ilvl w:val="0"/>
          <w:numId w:val="1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Style w:val="normaltextrun"/>
          <w:rFonts w:ascii="Arial" w:hAnsi="Arial" w:cs="Arial"/>
          <w:color w:val="212529"/>
          <w:sz w:val="35"/>
          <w:szCs w:val="35"/>
          <w:lang w:val="en-US"/>
        </w:rPr>
        <w:t>Powered by hydraulics</w:t>
      </w:r>
      <w:r>
        <w:rPr>
          <w:rStyle w:val="eop"/>
          <w:rFonts w:ascii="Arial" w:hAnsi="Arial" w:cs="Arial"/>
          <w:color w:val="212529"/>
          <w:sz w:val="35"/>
          <w:szCs w:val="35"/>
        </w:rPr>
        <w:t> </w:t>
      </w:r>
    </w:p>
    <w:p w:rsidR="003A758D" w:rsidRDefault="003A758D" w:rsidP="003A758D">
      <w:pPr>
        <w:numPr>
          <w:ilvl w:val="0"/>
          <w:numId w:val="1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Style w:val="normaltextrun"/>
          <w:rFonts w:ascii="Arial" w:hAnsi="Arial" w:cs="Arial"/>
          <w:color w:val="212529"/>
          <w:sz w:val="35"/>
          <w:szCs w:val="35"/>
          <w:lang w:val="en-US"/>
        </w:rPr>
        <w:t>The lower operating pressure is achieved with a patented valve structure</w:t>
      </w:r>
      <w:r>
        <w:rPr>
          <w:rStyle w:val="eop"/>
          <w:rFonts w:ascii="Arial" w:hAnsi="Arial" w:cs="Arial"/>
          <w:color w:val="212529"/>
          <w:sz w:val="35"/>
          <w:szCs w:val="35"/>
        </w:rPr>
        <w:t> </w:t>
      </w:r>
    </w:p>
    <w:p w:rsidR="003A758D" w:rsidRPr="003A758D" w:rsidRDefault="003A758D" w:rsidP="003A758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</w:p>
    <w:p w:rsidR="001C1A31" w:rsidRDefault="001C1A31" w:rsidP="001C1A31">
      <w:pPr>
        <w:pStyle w:val="Heading2"/>
        <w:spacing w:before="0"/>
        <w:rPr>
          <w:rFonts w:ascii="inherit" w:hAnsi="inherit"/>
        </w:rPr>
      </w:pPr>
      <w:r>
        <w:rPr>
          <w:rStyle w:val="normaltextrun"/>
          <w:rFonts w:ascii="inherit" w:hAnsi="inherit"/>
          <w:lang w:val="en-US"/>
        </w:rPr>
        <w:t>Applications</w:t>
      </w:r>
      <w:r>
        <w:rPr>
          <w:rStyle w:val="eop"/>
          <w:rFonts w:ascii="inherit" w:hAnsi="inherit"/>
        </w:rPr>
        <w:t> </w:t>
      </w:r>
    </w:p>
    <w:p w:rsidR="001C1A31" w:rsidRDefault="001C1A31" w:rsidP="001C1A31">
      <w:pPr>
        <w:numPr>
          <w:ilvl w:val="0"/>
          <w:numId w:val="13"/>
        </w:numPr>
        <w:spacing w:before="100" w:beforeAutospacing="1" w:after="300" w:line="240" w:lineRule="auto"/>
        <w:ind w:left="0"/>
        <w:rPr>
          <w:rFonts w:ascii="Times New Roman" w:hAnsi="Times New Roman"/>
        </w:rPr>
      </w:pPr>
      <w:r>
        <w:rPr>
          <w:rStyle w:val="normaltextrun"/>
          <w:lang w:val="en-US"/>
        </w:rPr>
        <w:t>Extinguish fire safely through walls, doors, and roofs</w:t>
      </w:r>
      <w:r>
        <w:rPr>
          <w:rStyle w:val="eop"/>
        </w:rPr>
        <w:t> </w:t>
      </w:r>
    </w:p>
    <w:p w:rsidR="001C1A31" w:rsidRDefault="001C1A31" w:rsidP="001C1A31">
      <w:pPr>
        <w:numPr>
          <w:ilvl w:val="0"/>
          <w:numId w:val="13"/>
        </w:numPr>
        <w:spacing w:before="100" w:beforeAutospacing="1" w:after="300" w:line="240" w:lineRule="auto"/>
        <w:ind w:left="0"/>
      </w:pPr>
      <w:r>
        <w:rPr>
          <w:rStyle w:val="normaltextrun"/>
          <w:lang w:val="en-US"/>
        </w:rPr>
        <w:t>Spreading firefighting foam with the system’s pistol</w:t>
      </w:r>
      <w:r>
        <w:rPr>
          <w:rStyle w:val="eop"/>
        </w:rPr>
        <w:t> </w:t>
      </w:r>
    </w:p>
    <w:p w:rsidR="001C1A31" w:rsidRDefault="001C1A31" w:rsidP="001C1A31">
      <w:pPr>
        <w:numPr>
          <w:ilvl w:val="0"/>
          <w:numId w:val="13"/>
        </w:numPr>
        <w:spacing w:before="100" w:beforeAutospacing="1" w:after="300" w:line="240" w:lineRule="auto"/>
        <w:ind w:left="0"/>
      </w:pPr>
      <w:r>
        <w:rPr>
          <w:rStyle w:val="normaltextrun"/>
          <w:lang w:val="en-US"/>
        </w:rPr>
        <w:t>Cutting metals</w:t>
      </w:r>
      <w:r>
        <w:rPr>
          <w:rStyle w:val="eop"/>
        </w:rPr>
        <w:t> </w:t>
      </w:r>
    </w:p>
    <w:p w:rsidR="001C1A31" w:rsidRDefault="001C1A31" w:rsidP="001C1A31">
      <w:pPr>
        <w:numPr>
          <w:ilvl w:val="0"/>
          <w:numId w:val="13"/>
        </w:numPr>
        <w:spacing w:before="100" w:beforeAutospacing="1" w:after="300" w:line="240" w:lineRule="auto"/>
        <w:ind w:left="0"/>
      </w:pPr>
      <w:r>
        <w:rPr>
          <w:rStyle w:val="normaltextrun"/>
          <w:lang w:val="en-US"/>
        </w:rPr>
        <w:t>Cutting composite</w:t>
      </w:r>
      <w:r>
        <w:rPr>
          <w:rStyle w:val="eop"/>
        </w:rPr>
        <w:t> </w:t>
      </w:r>
    </w:p>
    <w:p w:rsidR="001C1A31" w:rsidRDefault="001C1A31" w:rsidP="001C1A31">
      <w:pPr>
        <w:numPr>
          <w:ilvl w:val="0"/>
          <w:numId w:val="13"/>
        </w:numPr>
        <w:spacing w:before="100" w:beforeAutospacing="1" w:after="300" w:line="240" w:lineRule="auto"/>
        <w:ind w:left="0"/>
      </w:pPr>
      <w:r>
        <w:rPr>
          <w:rStyle w:val="normaltextrun"/>
          <w:lang w:val="en-US"/>
        </w:rPr>
        <w:t>Cutting concrete</w:t>
      </w:r>
      <w:r>
        <w:rPr>
          <w:rStyle w:val="eop"/>
        </w:rPr>
        <w:t> </w:t>
      </w:r>
    </w:p>
    <w:p w:rsidR="001C1A31" w:rsidRDefault="001C1A31" w:rsidP="001C1A31">
      <w:pPr>
        <w:numPr>
          <w:ilvl w:val="0"/>
          <w:numId w:val="13"/>
        </w:numPr>
        <w:spacing w:before="100" w:beforeAutospacing="1" w:after="300" w:line="240" w:lineRule="auto"/>
        <w:ind w:left="0"/>
      </w:pPr>
      <w:r>
        <w:rPr>
          <w:rStyle w:val="normaltextrun"/>
          <w:lang w:val="en-US"/>
        </w:rPr>
        <w:t>Cutting wood</w:t>
      </w:r>
      <w:r>
        <w:rPr>
          <w:rStyle w:val="eop"/>
        </w:rPr>
        <w:t> </w:t>
      </w:r>
    </w:p>
    <w:p w:rsidR="001C1A31" w:rsidRDefault="001C1A31" w:rsidP="001C1A31">
      <w:pPr>
        <w:spacing w:after="0"/>
        <w:rPr>
          <w:rStyle w:val="Hyperlink"/>
          <w:u w:val="none"/>
        </w:rPr>
      </w:pPr>
      <w:r>
        <w:fldChar w:fldCharType="begin"/>
      </w:r>
      <w:r>
        <w:instrText xml:space="preserve"> HYPERLINK "https://dynaset.com/product/hac-hydraulic-abrasive-cutting-system/" \l "product-app" </w:instrText>
      </w:r>
      <w:r>
        <w:fldChar w:fldCharType="separate"/>
      </w:r>
    </w:p>
    <w:p w:rsidR="001C1A31" w:rsidRDefault="001C1A31" w:rsidP="001C1A31">
      <w:r>
        <w:fldChar w:fldCharType="end"/>
      </w:r>
    </w:p>
    <w:p w:rsidR="001C1A31" w:rsidRDefault="001C1A31" w:rsidP="001C1A31">
      <w:pPr>
        <w:pStyle w:val="Heading2"/>
        <w:spacing w:before="0"/>
        <w:rPr>
          <w:rFonts w:ascii="inherit" w:hAnsi="inherit"/>
        </w:rPr>
      </w:pPr>
      <w:r>
        <w:rPr>
          <w:rFonts w:ascii="inherit" w:hAnsi="inherit"/>
        </w:rPr>
        <w:t>How it works?</w:t>
      </w:r>
    </w:p>
    <w:p w:rsidR="001C1A31" w:rsidRDefault="001C1A31" w:rsidP="001C1A31">
      <w:pPr>
        <w:pStyle w:val="NormalWeb"/>
        <w:spacing w:before="0" w:beforeAutospacing="0" w:after="0" w:afterAutospacing="0"/>
      </w:pPr>
      <w:r>
        <w:t>The h</w:t>
      </w:r>
      <w:r>
        <w:rPr>
          <w:rStyle w:val="normaltextrun"/>
          <w:lang w:val="en-US"/>
        </w:rPr>
        <w:t>ydraulic abrasive cutting system</w:t>
      </w:r>
      <w:r>
        <w:t> utilizes a machine’s, vehicle’s or vessel’s hydraulic system as power source. The combination of high-pressure water and abrasive sand is used for extinguishing fire through walls, doors, and roofs, or it is used for cutting metal, concrete, wood, etc.</w:t>
      </w:r>
    </w:p>
    <w:p w:rsidR="001C1A31" w:rsidRDefault="001C1A31" w:rsidP="001C1A31">
      <w:pPr>
        <w:numPr>
          <w:ilvl w:val="0"/>
          <w:numId w:val="14"/>
        </w:numPr>
        <w:spacing w:before="900" w:after="900" w:line="240" w:lineRule="auto"/>
        <w:ind w:left="540"/>
      </w:pPr>
      <w:r>
        <w:lastRenderedPageBreak/>
        <w:t>Hydraulic oil flow is led to system’s hydraulic high-pressure water pump through the pressure line</w:t>
      </w:r>
    </w:p>
    <w:p w:rsidR="001C1A31" w:rsidRDefault="001C1A31" w:rsidP="001C1A31">
      <w:pPr>
        <w:numPr>
          <w:ilvl w:val="0"/>
          <w:numId w:val="14"/>
        </w:numPr>
        <w:spacing w:before="900" w:after="900" w:line="240" w:lineRule="auto"/>
        <w:ind w:left="540"/>
      </w:pPr>
      <w:r>
        <w:t>The hydraulic high-pressure water pump converts the hydraulic oil flow and pressure into high-pressure water</w:t>
      </w:r>
    </w:p>
    <w:p w:rsidR="001C1A31" w:rsidRDefault="001C1A31" w:rsidP="001C1A31">
      <w:pPr>
        <w:numPr>
          <w:ilvl w:val="0"/>
          <w:numId w:val="14"/>
        </w:numPr>
        <w:spacing w:before="900" w:after="900" w:line="240" w:lineRule="auto"/>
        <w:ind w:left="540"/>
      </w:pPr>
      <w:r>
        <w:t>The hydraulic oil is led back to the vehicle’s hydraulic oil tank through the return line</w:t>
      </w:r>
    </w:p>
    <w:p w:rsidR="001C1A31" w:rsidRDefault="001C1A31" w:rsidP="001C1A31">
      <w:pPr>
        <w:numPr>
          <w:ilvl w:val="0"/>
          <w:numId w:val="14"/>
        </w:numPr>
        <w:spacing w:before="900" w:after="900" w:line="240" w:lineRule="auto"/>
        <w:ind w:left="540"/>
      </w:pPr>
      <w:r>
        <w:t>The Abrasive sand is mixed to the pressurized water flow</w:t>
      </w:r>
    </w:p>
    <w:p w:rsidR="001C1A31" w:rsidRDefault="001C1A31" w:rsidP="001C1A31">
      <w:pPr>
        <w:numPr>
          <w:ilvl w:val="0"/>
          <w:numId w:val="14"/>
        </w:numPr>
        <w:spacing w:before="900" w:after="900" w:line="240" w:lineRule="auto"/>
        <w:ind w:left="540"/>
      </w:pPr>
      <w:r>
        <w:t>The abrasive sand is added to the water stream directly to the pressure line increasing its kinetic energy</w:t>
      </w:r>
    </w:p>
    <w:p w:rsidR="001C1A31" w:rsidRDefault="001C1A31" w:rsidP="001C1A31">
      <w:pPr>
        <w:numPr>
          <w:ilvl w:val="0"/>
          <w:numId w:val="14"/>
        </w:numPr>
        <w:spacing w:before="900" w:after="900" w:line="240" w:lineRule="auto"/>
        <w:ind w:left="540"/>
      </w:pPr>
      <w:r>
        <w:t>The combination of high-pressure water and abrasive sand is used for extinguishing fire through walls, doors, and roofs, or it is used for cutting metal, concrete, wood, etc. by using a water piston.</w:t>
      </w:r>
    </w:p>
    <w:p w:rsidR="000624F9" w:rsidRPr="00F034D5" w:rsidRDefault="000624F9" w:rsidP="00122C67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212529"/>
          <w:sz w:val="35"/>
          <w:szCs w:val="35"/>
        </w:rPr>
      </w:pPr>
      <w:bookmarkStart w:id="0" w:name="_GoBack"/>
      <w:bookmarkEnd w:id="0"/>
    </w:p>
    <w:sectPr w:rsidR="000624F9" w:rsidRPr="00F0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5B5E"/>
    <w:multiLevelType w:val="multilevel"/>
    <w:tmpl w:val="FB5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F6E88"/>
    <w:multiLevelType w:val="multilevel"/>
    <w:tmpl w:val="73C8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859ED"/>
    <w:multiLevelType w:val="multilevel"/>
    <w:tmpl w:val="3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41D39"/>
    <w:multiLevelType w:val="multilevel"/>
    <w:tmpl w:val="84D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F48A5"/>
    <w:multiLevelType w:val="multilevel"/>
    <w:tmpl w:val="371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C0071"/>
    <w:multiLevelType w:val="multilevel"/>
    <w:tmpl w:val="242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D74A7"/>
    <w:multiLevelType w:val="multilevel"/>
    <w:tmpl w:val="F12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32653"/>
    <w:multiLevelType w:val="multilevel"/>
    <w:tmpl w:val="CC7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46869"/>
    <w:multiLevelType w:val="multilevel"/>
    <w:tmpl w:val="AEE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E1572"/>
    <w:multiLevelType w:val="multilevel"/>
    <w:tmpl w:val="C96A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D33660"/>
    <w:multiLevelType w:val="multilevel"/>
    <w:tmpl w:val="9DB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32C28"/>
    <w:multiLevelType w:val="multilevel"/>
    <w:tmpl w:val="7AE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A6AF6"/>
    <w:multiLevelType w:val="multilevel"/>
    <w:tmpl w:val="431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2B2482"/>
    <w:multiLevelType w:val="multilevel"/>
    <w:tmpl w:val="A7E6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12"/>
  </w:num>
  <w:num w:numId="9">
    <w:abstractNumId w:val="2"/>
  </w:num>
  <w:num w:numId="10">
    <w:abstractNumId w:val="11"/>
  </w:num>
  <w:num w:numId="11">
    <w:abstractNumId w:val="8"/>
  </w:num>
  <w:num w:numId="12">
    <w:abstractNumId w:val="1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624F9"/>
    <w:rsid w:val="000B0D60"/>
    <w:rsid w:val="00122C67"/>
    <w:rsid w:val="001C1A31"/>
    <w:rsid w:val="001D0D00"/>
    <w:rsid w:val="00240EA2"/>
    <w:rsid w:val="002500A0"/>
    <w:rsid w:val="002D5503"/>
    <w:rsid w:val="002F197A"/>
    <w:rsid w:val="002F7955"/>
    <w:rsid w:val="0034372B"/>
    <w:rsid w:val="003A758D"/>
    <w:rsid w:val="005931EC"/>
    <w:rsid w:val="005B105F"/>
    <w:rsid w:val="005C7CAB"/>
    <w:rsid w:val="006A7374"/>
    <w:rsid w:val="006B2D7A"/>
    <w:rsid w:val="006D7742"/>
    <w:rsid w:val="007031D6"/>
    <w:rsid w:val="00740D23"/>
    <w:rsid w:val="00750584"/>
    <w:rsid w:val="00782134"/>
    <w:rsid w:val="007B62FC"/>
    <w:rsid w:val="009709E2"/>
    <w:rsid w:val="00C8347F"/>
    <w:rsid w:val="00CB04E7"/>
    <w:rsid w:val="00D127DF"/>
    <w:rsid w:val="00DA1EFC"/>
    <w:rsid w:val="00DD3765"/>
    <w:rsid w:val="00E51F28"/>
    <w:rsid w:val="00F0052E"/>
    <w:rsid w:val="00F034D5"/>
    <w:rsid w:val="00F302BF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  <w:style w:type="paragraph" w:customStyle="1" w:styleId="d-inline-block">
    <w:name w:val="d-inline-block"/>
    <w:basedOn w:val="Normal"/>
    <w:rsid w:val="00F3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ormaltextrun">
    <w:name w:val="normaltextrun"/>
    <w:basedOn w:val="DefaultParagraphFont"/>
    <w:rsid w:val="003A758D"/>
  </w:style>
  <w:style w:type="character" w:customStyle="1" w:styleId="eop">
    <w:name w:val="eop"/>
    <w:basedOn w:val="DefaultParagraphFont"/>
    <w:rsid w:val="003A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3</cp:revision>
  <dcterms:created xsi:type="dcterms:W3CDTF">2024-10-14T08:21:00Z</dcterms:created>
  <dcterms:modified xsi:type="dcterms:W3CDTF">2024-10-14T09:10:00Z</dcterms:modified>
</cp:coreProperties>
</file>