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CE" w:rsidRDefault="009C39CE" w:rsidP="009C39CE">
      <w:pPr>
        <w:pStyle w:val="Heading1"/>
        <w:shd w:val="clear" w:color="auto" w:fill="006139"/>
        <w:spacing w:before="0" w:beforeAutospacing="0" w:after="0" w:afterAutospacing="0" w:line="600" w:lineRule="atLeast"/>
        <w:textAlignment w:val="center"/>
        <w:rPr>
          <w:rFonts w:ascii="Arial" w:hAnsi="Arial" w:cs="Arial"/>
          <w:b w:val="0"/>
          <w:bCs w:val="0"/>
          <w:caps/>
          <w:color w:val="FFFFFF"/>
          <w:spacing w:val="30"/>
          <w:sz w:val="56"/>
          <w:szCs w:val="56"/>
        </w:rPr>
      </w:pPr>
      <w:r>
        <w:rPr>
          <w:rFonts w:ascii="Arial" w:hAnsi="Arial" w:cs="Arial"/>
          <w:b w:val="0"/>
          <w:bCs w:val="0"/>
          <w:caps/>
          <w:color w:val="FFFFFF"/>
          <w:spacing w:val="30"/>
          <w:sz w:val="56"/>
          <w:szCs w:val="56"/>
          <w:bdr w:val="none" w:sz="0" w:space="0" w:color="auto" w:frame="1"/>
        </w:rPr>
        <w:t>DITCH FLAIL MOWER ELK CROSS</w:t>
      </w:r>
    </w:p>
    <w:p w:rsidR="00E47587" w:rsidRDefault="00E47587"/>
    <w:p w:rsidR="009C39CE" w:rsidRDefault="009C39CE"/>
    <w:p w:rsidR="009C39CE" w:rsidRDefault="009C39CE" w:rsidP="009C39CE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TRINCIA ARGINI PER TRATTORI DA 35-45CV</w:t>
      </w:r>
    </w:p>
    <w:p w:rsidR="009C39CE" w:rsidRDefault="009C39CE" w:rsidP="009C39CE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slope flail mowers Peruzzo mod. ELK Cross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grass/pruning shredder is used for grass cutting and pruning cutting up to 4-5 cm of diameter. This model is mainly used on municipality and agriculture fields to cut high grass, branches and bushes on banks, slopes, embankments, ditches or hedges, bending from +90° to –50° for small and medium tractor size (from 35 HP to 45 HP), with 3-point hitch category 1 and 2.</w:t>
      </w:r>
    </w:p>
    <w:p w:rsidR="009C39CE" w:rsidRDefault="009C39CE" w:rsidP="009C39CE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The ELK Cross flail mowers</w:t>
      </w:r>
      <w:r>
        <w:rPr>
          <w:rStyle w:val="apple-converted-space"/>
          <w:rFonts w:ascii="Arial" w:eastAsiaTheme="majorEastAsia" w:hAnsi="Arial" w:cs="Arial"/>
          <w:color w:val="565656"/>
          <w:sz w:val="21"/>
          <w:szCs w:val="21"/>
          <w:bdr w:val="none" w:sz="0" w:space="0" w:color="auto" w:frame="1"/>
          <w:lang w:val="en-US"/>
        </w:rPr>
        <w:t> </w:t>
      </w:r>
      <w:r>
        <w:rPr>
          <w:rFonts w:ascii="Arial" w:hAnsi="Arial" w:cs="Arial"/>
          <w:color w:val="565656"/>
          <w:sz w:val="21"/>
          <w:szCs w:val="21"/>
          <w:bdr w:val="none" w:sz="0" w:space="0" w:color="auto" w:frame="1"/>
          <w:lang w:val="en-US"/>
        </w:rPr>
        <w:t>has an articulated arm with hydraulic movement, controlled by the tractor seat, that can move from the center of the tractor to a maximum 130 cm lateral extension, cutting easily grass on ditches or hedges.</w:t>
      </w:r>
    </w:p>
    <w:p w:rsidR="009C39CE" w:rsidRDefault="009C39CE">
      <w:bookmarkStart w:id="0" w:name="_GoBack"/>
      <w:bookmarkEnd w:id="0"/>
    </w:p>
    <w:sectPr w:rsidR="009C3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52"/>
    <w:rsid w:val="004A5179"/>
    <w:rsid w:val="009C39CE"/>
    <w:rsid w:val="00A51452"/>
    <w:rsid w:val="00E4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20A7"/>
  <w15:chartTrackingRefBased/>
  <w15:docId w15:val="{20D8D5A2-A88A-4CA7-A9A7-9FAC4451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45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452"/>
    <w:rPr>
      <w:color w:val="0000FF"/>
      <w:u w:val="single"/>
    </w:rPr>
  </w:style>
  <w:style w:type="character" w:customStyle="1" w:styleId="delimiter">
    <w:name w:val="delimiter"/>
    <w:basedOn w:val="DefaultParagraphFont"/>
    <w:rsid w:val="00A51452"/>
  </w:style>
  <w:style w:type="character" w:customStyle="1" w:styleId="current">
    <w:name w:val="current"/>
    <w:basedOn w:val="DefaultParagraphFont"/>
    <w:rsid w:val="00A51452"/>
  </w:style>
  <w:style w:type="character" w:customStyle="1" w:styleId="Heading2Char">
    <w:name w:val="Heading 2 Char"/>
    <w:basedOn w:val="DefaultParagraphFont"/>
    <w:link w:val="Heading2"/>
    <w:uiPriority w:val="9"/>
    <w:semiHidden/>
    <w:rsid w:val="00A514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1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51452"/>
    <w:rPr>
      <w:b/>
      <w:bCs/>
    </w:rPr>
  </w:style>
  <w:style w:type="character" w:customStyle="1" w:styleId="apple-converted-space">
    <w:name w:val="apple-converted-space"/>
    <w:basedOn w:val="DefaultParagraphFont"/>
    <w:rsid w:val="009C3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20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94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24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724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2024-10-11T02:47:00Z</dcterms:created>
  <dcterms:modified xsi:type="dcterms:W3CDTF">2024-10-11T02:47:00Z</dcterms:modified>
</cp:coreProperties>
</file>