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C3989">
      <w:pPr>
        <w:pStyle w:val="2"/>
      </w:pPr>
      <w:bookmarkStart w:id="0" w:name="调试日志-项目历史已解决-bug-记录"/>
      <w:r>
        <w:t>📖 调试日志 — 项目历史已解决 Bug 记录</w:t>
      </w:r>
    </w:p>
    <w:p w14:paraId="086937B2">
      <w:pPr>
        <w:pStyle w:val="13"/>
        <w:rPr>
          <w:sz w:val="21"/>
          <w:szCs w:val="21"/>
        </w:rPr>
      </w:pPr>
      <w:r>
        <w:rPr>
          <w:b/>
          <w:bCs/>
          <w:sz w:val="21"/>
          <w:szCs w:val="21"/>
        </w:rPr>
        <w:t>项目名称</w:t>
      </w:r>
      <w:r>
        <w:rPr>
          <w:sz w:val="21"/>
          <w:szCs w:val="21"/>
        </w:rPr>
        <w:t>：基于飞腾派 E2000Q 的异构多核 PPE 智能监控系统</w:t>
      </w:r>
      <w:r>
        <w:rPr>
          <w:sz w:val="21"/>
          <w:szCs w:val="21"/>
        </w:rPr>
        <w:br w:type="textWrapping"/>
      </w:r>
      <w:r>
        <w:rPr>
          <w:b/>
          <w:bCs/>
          <w:sz w:val="21"/>
          <w:szCs w:val="21"/>
        </w:rPr>
        <w:t>调试主体</w:t>
      </w:r>
      <w:r>
        <w:rPr>
          <w:sz w:val="21"/>
          <w:szCs w:val="21"/>
        </w:rPr>
        <w:t>：双生序章全栈开发团队</w:t>
      </w:r>
      <w:r>
        <w:rPr>
          <w:sz w:val="21"/>
          <w:szCs w:val="21"/>
        </w:rPr>
        <w:br w:type="textWrapping"/>
      </w:r>
      <w:r>
        <w:rPr>
          <w:b/>
          <w:bCs/>
          <w:sz w:val="21"/>
          <w:szCs w:val="21"/>
        </w:rPr>
        <w:t>记录说明</w:t>
      </w:r>
      <w:r>
        <w:rPr>
          <w:sz w:val="21"/>
          <w:szCs w:val="21"/>
        </w:rPr>
        <w:t>：本调试日志追踪了本项目从 MVP 原型到最终异构多核加固版本的实际开发历史，详实记录了在硬件驱动、异构通信、AI 并行计算及 Qt 图形界面开发中解决的 23 个真实 Bug。</w:t>
      </w:r>
    </w:p>
    <w:p w14:paraId="53C44C30">
      <w:r>
        <w:pict>
          <v:rect id="_x0000_i1025" o:spt="1" style="height:1.5pt;width:0pt;" coordsize="21600,21600" o:hr="t" o:hrstd="t" o:hralign="center">
            <v:path/>
            <v:fill focussize="0,0"/>
            <v:stroke/>
            <v:imagedata o:title=""/>
            <o:lock v:ext="edit"/>
            <w10:wrap type="none"/>
            <w10:anchorlock/>
          </v:rect>
        </w:pict>
      </w:r>
    </w:p>
    <w:p w14:paraId="0FAC5E09">
      <w:pPr>
        <w:pStyle w:val="5"/>
      </w:pPr>
      <w:bookmarkStart w:id="1" w:name="X5b50d2cd9f0634fa0e0a2c0a6ab2782d842ecdc"/>
      <w:r>
        <w:t>BUG-01: SPSC 无锁环形队列多线程 Pop-Push 并发段错误 (Segfault)</w:t>
      </w:r>
    </w:p>
    <w:p w14:paraId="353DD634">
      <w:pPr>
        <w:pStyle w:val="24"/>
        <w:numPr>
          <w:ilvl w:val="0"/>
          <w:numId w:val="1"/>
        </w:numPr>
      </w:pPr>
      <w:r>
        <w:rPr>
          <w:b/>
          <w:bCs/>
        </w:rPr>
        <w:t>问题表现</w:t>
      </w:r>
      <w:r>
        <w:t>：系统在摄像头持续高帧率拉流且推理线程满载运行时，随机出现 Segment fault 崩溃。</w:t>
      </w:r>
    </w:p>
    <w:p w14:paraId="3876EDE8">
      <w:pPr>
        <w:pStyle w:val="24"/>
        <w:numPr>
          <w:ilvl w:val="0"/>
          <w:numId w:val="1"/>
        </w:numPr>
      </w:pPr>
      <w:r>
        <w:rPr>
          <w:b/>
          <w:bCs/>
        </w:rPr>
        <w:t>原因分析</w:t>
      </w:r>
      <w:r>
        <w:t>：生产者线程（</w:t>
      </w:r>
      <w:r>
        <w:rPr>
          <w:rStyle w:val="37"/>
        </w:rPr>
        <w:t>camera_node</w:t>
      </w:r>
      <w:r>
        <w:t xml:space="preserve">）在无锁队列满载时，错误地调用了 </w:t>
      </w:r>
      <w:r>
        <w:rPr>
          <w:rStyle w:val="37"/>
        </w:rPr>
        <w:t>.pop()</w:t>
      </w:r>
      <w:r>
        <w:t xml:space="preserve"> 以丢弃旧帧释放空间。这违反了 SPSC（单生产单消费）的单一执行流边界，导致读写索引（head/tail）发生数据竞争并指针越界。</w:t>
      </w:r>
    </w:p>
    <w:p w14:paraId="68BC096C">
      <w:pPr>
        <w:pStyle w:val="24"/>
        <w:numPr>
          <w:numId w:val="0"/>
        </w:numPr>
        <w:ind w:left="240" w:leftChars="0"/>
      </w:pPr>
      <w:r>
        <w:drawing>
          <wp:inline distT="0" distB="0" distL="114300" distR="114300">
            <wp:extent cx="5472430" cy="1176020"/>
            <wp:effectExtent l="0" t="0" r="127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5472430" cy="1176020"/>
                    </a:xfrm>
                    <a:prstGeom prst="rect">
                      <a:avLst/>
                    </a:prstGeom>
                    <a:noFill/>
                    <a:ln>
                      <a:noFill/>
                    </a:ln>
                  </pic:spPr>
                </pic:pic>
              </a:graphicData>
            </a:graphic>
          </wp:inline>
        </w:drawing>
      </w:r>
    </w:p>
    <w:p w14:paraId="703494C5">
      <w:pPr>
        <w:pStyle w:val="24"/>
        <w:numPr>
          <w:ilvl w:val="0"/>
          <w:numId w:val="1"/>
        </w:numPr>
      </w:pPr>
      <w:r>
        <w:rPr>
          <w:b/>
          <w:bCs/>
        </w:rPr>
        <w:t>代码原理解析</w:t>
      </w:r>
      <w:r>
        <w:t>： 修改后的代码采用了非侵入式的丢弃策略。</w:t>
      </w:r>
      <w:r>
        <w:rPr>
          <w:rStyle w:val="37"/>
        </w:rPr>
        <w:t>push(frame)</w:t>
      </w:r>
      <w:r>
        <w:t xml:space="preserve"> 内部使用了原子操作保障线程安全，当返回 </w:t>
      </w:r>
      <w:r>
        <w:rPr>
          <w:rStyle w:val="37"/>
        </w:rPr>
        <w:t>false</w:t>
      </w:r>
      <w:r>
        <w:t xml:space="preserve"> 时说明队列已被填满。此时生产者线程不再越权调用消费者的 </w:t>
      </w:r>
      <w:r>
        <w:rPr>
          <w:rStyle w:val="37"/>
        </w:rPr>
        <w:t>pop()</w:t>
      </w:r>
      <w:r>
        <w:t xml:space="preserve"> 接口，而是直接放弃当前帧的压入，并调用 </w:t>
      </w:r>
      <w:r>
        <w:rPr>
          <w:rStyle w:val="37"/>
        </w:rPr>
        <w:t>std::this_thread::sleep_for(1ms)</w:t>
      </w:r>
      <w:r>
        <w:t xml:space="preserve"> 主动让出 CPU 时间片，确保了读写指针（head/tail）分别由单线程独占修改，从根本上消除了数据竞争。</w:t>
      </w:r>
    </w:p>
    <w:p w14:paraId="7F9B0F4C">
      <w:pPr>
        <w:pStyle w:val="24"/>
        <w:numPr>
          <w:ilvl w:val="0"/>
          <w:numId w:val="1"/>
        </w:numPr>
      </w:pPr>
      <w:r>
        <w:rPr>
          <w:b/>
          <w:bCs/>
        </w:rPr>
        <w:t>验证证据</w:t>
      </w:r>
      <w:r>
        <w:t>：修改后，系统在 11.4 FPS 高负载下连续拷机运行超 4 小时，无锁总线未发生任何数据踩踏或崩溃。</w:t>
      </w:r>
    </w:p>
    <w:bookmarkEnd w:id="1"/>
    <w:p w14:paraId="5F5388D4">
      <w:pPr>
        <w:pStyle w:val="5"/>
      </w:pPr>
      <w:bookmarkStart w:id="2" w:name="X54af79bd68e68a190c63f92cd635a1d8fd6969c"/>
      <w:r>
        <w:t>BUG-02: 跨编译单元 Class 内存布局不一致导致的 MainWindow 成员破坏</w:t>
      </w:r>
    </w:p>
    <w:p w14:paraId="2655BC10">
      <w:pPr>
        <w:pStyle w:val="24"/>
        <w:numPr>
          <w:ilvl w:val="0"/>
          <w:numId w:val="1"/>
        </w:numPr>
      </w:pPr>
      <w:r>
        <w:rPr>
          <w:b/>
          <w:bCs/>
        </w:rPr>
        <w:t>问题表现</w:t>
      </w:r>
      <w:r>
        <w:t xml:space="preserve">：在 </w:t>
      </w:r>
      <w:r>
        <w:rPr>
          <w:rStyle w:val="37"/>
        </w:rPr>
        <w:t>ui_main_window.hpp</w:t>
      </w:r>
      <w:r>
        <w:t xml:space="preserve"> 中新增私有变量后，调用 </w:t>
      </w:r>
      <w:r>
        <w:rPr>
          <w:rStyle w:val="37"/>
        </w:rPr>
        <w:t>addLogEntry</w:t>
      </w:r>
      <w:r>
        <w:t xml:space="preserve"> 记录日志时系统发生 Segfault，堆栈信息指向全局上下文非法指针访问。</w:t>
      </w:r>
    </w:p>
    <w:p w14:paraId="74373CC7">
      <w:pPr>
        <w:pStyle w:val="24"/>
        <w:numPr>
          <w:ilvl w:val="0"/>
          <w:numId w:val="1"/>
        </w:numPr>
      </w:pPr>
      <w:r>
        <w:rPr>
          <w:b/>
          <w:bCs/>
        </w:rPr>
        <w:t>原因分析</w:t>
      </w:r>
      <w:r>
        <w:t xml:space="preserve">：由于远程增量编译缓存的存在，编译器仅重新编译了 </w:t>
      </w:r>
      <w:r>
        <w:rPr>
          <w:rStyle w:val="37"/>
        </w:rPr>
        <w:t>ui_main_window.cpp</w:t>
      </w:r>
      <w:r>
        <w:t xml:space="preserve">，而引用了该类的 </w:t>
      </w:r>
      <w:r>
        <w:rPr>
          <w:rStyle w:val="37"/>
        </w:rPr>
        <w:t>main.cpp</w:t>
      </w:r>
      <w:r>
        <w:t xml:space="preserve"> 和 </w:t>
      </w:r>
      <w:r>
        <w:rPr>
          <w:rStyle w:val="37"/>
        </w:rPr>
        <w:t>rpmsg_node.cpp</w:t>
      </w:r>
      <w:r>
        <w:t xml:space="preserve"> 未被重编，仍沿用旧的类大小（Class Size），导致栈空间寻址错位，发生严重的栈破坏。</w:t>
      </w:r>
    </w:p>
    <w:p w14:paraId="597DCD4C">
      <w:pPr>
        <w:pStyle w:val="24"/>
        <w:numPr>
          <w:numId w:val="0"/>
        </w:numPr>
        <w:ind w:left="240" w:leftChars="0"/>
      </w:pPr>
      <w:r>
        <w:drawing>
          <wp:inline distT="0" distB="0" distL="114300" distR="114300">
            <wp:extent cx="5472430" cy="608330"/>
            <wp:effectExtent l="0" t="0" r="1270"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472430" cy="608330"/>
                    </a:xfrm>
                    <a:prstGeom prst="rect">
                      <a:avLst/>
                    </a:prstGeom>
                    <a:noFill/>
                    <a:ln>
                      <a:noFill/>
                    </a:ln>
                  </pic:spPr>
                </pic:pic>
              </a:graphicData>
            </a:graphic>
          </wp:inline>
        </w:drawing>
      </w:r>
    </w:p>
    <w:p w14:paraId="0D1F66CF">
      <w:pPr>
        <w:pStyle w:val="24"/>
        <w:numPr>
          <w:ilvl w:val="0"/>
          <w:numId w:val="1"/>
        </w:numPr>
      </w:pPr>
      <w:r>
        <w:rPr>
          <w:b/>
          <w:bCs/>
        </w:rPr>
        <w:t>代码原理解析</w:t>
      </w:r>
      <w:r>
        <w:t xml:space="preserve">： 在编译部署脚本中，通过强制执行 </w:t>
      </w:r>
      <w:r>
        <w:rPr>
          <w:rStyle w:val="37"/>
        </w:rPr>
        <w:t>rm -rf *</w:t>
      </w:r>
      <w:r>
        <w:t xml:space="preserve"> 彻底清空构建目录中的所有历史 </w:t>
      </w:r>
      <w:r>
        <w:rPr>
          <w:rStyle w:val="37"/>
        </w:rPr>
        <w:t>CMakeCache</w:t>
      </w:r>
      <w:r>
        <w:t xml:space="preserve"> 和对象文件 (</w:t>
      </w:r>
      <w:r>
        <w:rPr>
          <w:rStyle w:val="37"/>
        </w:rPr>
        <w:t>.o</w:t>
      </w:r>
      <w:r>
        <w:t xml:space="preserve">)。随后重新运行 </w:t>
      </w:r>
      <w:r>
        <w:rPr>
          <w:rStyle w:val="37"/>
        </w:rPr>
        <w:t>cmake ..</w:t>
      </w:r>
      <w:r>
        <w:t xml:space="preserve"> 和多线程编译 </w:t>
      </w:r>
      <w:r>
        <w:rPr>
          <w:rStyle w:val="37"/>
        </w:rPr>
        <w:t>make -j4</w:t>
      </w:r>
      <w:r>
        <w:t xml:space="preserve">，迫使所有 </w:t>
      </w:r>
      <w:r>
        <w:rPr>
          <w:rStyle w:val="37"/>
        </w:rPr>
        <w:t>.cpp</w:t>
      </w:r>
      <w:r>
        <w:t xml:space="preserve"> 源码文件基于最新的头文件进行全量重新编译。这确保了跨越多个编译单元的同一个 C++ 类对象在内存寻址时具有完全一致的成员偏移量。</w:t>
      </w:r>
    </w:p>
    <w:p w14:paraId="7C64DFE3">
      <w:pPr>
        <w:pStyle w:val="24"/>
        <w:numPr>
          <w:ilvl w:val="0"/>
          <w:numId w:val="1"/>
        </w:numPr>
      </w:pPr>
      <w:r>
        <w:rPr>
          <w:b/>
          <w:bCs/>
        </w:rPr>
        <w:t>验证证据</w:t>
      </w:r>
      <w:r>
        <w:t xml:space="preserve">：在编译脚本中强制执行 </w:t>
      </w:r>
      <w:r>
        <w:rPr>
          <w:rStyle w:val="37"/>
        </w:rPr>
        <w:t>rm -rf *</w:t>
      </w:r>
      <w:r>
        <w:t xml:space="preserve"> 进行全新编译后，跨编译单元的成员寻址完全一致，Segfault 彻底消除。</w:t>
      </w:r>
    </w:p>
    <w:bookmarkEnd w:id="2"/>
    <w:p w14:paraId="655F1DC6">
      <w:pPr>
        <w:pStyle w:val="5"/>
      </w:pPr>
      <w:bookmarkStart w:id="3" w:name="X75a0c139cd4be0aca54e34be7e831bf38e9085d"/>
      <w:r>
        <w:t>BUG-03: 主从跨核通信结构体未对齐（Structure Packing）导致命令解析乱码</w:t>
      </w:r>
    </w:p>
    <w:p w14:paraId="7D0A62BB">
      <w:pPr>
        <w:pStyle w:val="24"/>
        <w:numPr>
          <w:ilvl w:val="0"/>
          <w:numId w:val="1"/>
        </w:numPr>
      </w:pPr>
      <w:r>
        <w:rPr>
          <w:b/>
          <w:bCs/>
        </w:rPr>
        <w:t>问题表现</w:t>
      </w:r>
      <w:r>
        <w:t>：主核发送控制指令后，从核串口控制台频繁报警接收到未知控制命令字，蜂鸣器无动作。</w:t>
      </w:r>
    </w:p>
    <w:p w14:paraId="35625124">
      <w:pPr>
        <w:pStyle w:val="24"/>
        <w:numPr>
          <w:ilvl w:val="0"/>
          <w:numId w:val="1"/>
        </w:numPr>
      </w:pPr>
      <w:r>
        <w:rPr>
          <w:b/>
          <w:bCs/>
        </w:rPr>
        <w:t>原因分析</w:t>
      </w:r>
      <w:r>
        <w:t xml:space="preserve">：在 AArch64 Linux（G++ 64位对齐）和 Standalone Baremetal（GCC 32位对齐）下，编译器默认填充了字节对齐占位符（Padding），导致双方计算结构体中 </w:t>
      </w:r>
      <w:r>
        <w:rPr>
          <w:rStyle w:val="37"/>
        </w:rPr>
        <w:t>data</w:t>
      </w:r>
      <w:r>
        <w:t xml:space="preserve"> 载荷和校验位的偏移量不一致。</w:t>
      </w:r>
    </w:p>
    <w:p w14:paraId="0282A5A1">
      <w:pPr>
        <w:pStyle w:val="24"/>
        <w:numPr>
          <w:numId w:val="0"/>
        </w:numPr>
        <w:ind w:left="240" w:leftChars="0"/>
      </w:pPr>
      <w:r>
        <w:drawing>
          <wp:inline distT="0" distB="0" distL="114300" distR="114300">
            <wp:extent cx="5479415" cy="1050925"/>
            <wp:effectExtent l="0" t="0" r="6985" b="317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479415" cy="1050925"/>
                    </a:xfrm>
                    <a:prstGeom prst="rect">
                      <a:avLst/>
                    </a:prstGeom>
                    <a:noFill/>
                    <a:ln>
                      <a:noFill/>
                    </a:ln>
                  </pic:spPr>
                </pic:pic>
              </a:graphicData>
            </a:graphic>
          </wp:inline>
        </w:drawing>
      </w:r>
    </w:p>
    <w:p w14:paraId="52CD63ED">
      <w:pPr>
        <w:pStyle w:val="24"/>
        <w:numPr>
          <w:ilvl w:val="0"/>
          <w:numId w:val="1"/>
        </w:numPr>
      </w:pPr>
      <w:r>
        <w:rPr>
          <w:b/>
          <w:bCs/>
        </w:rPr>
        <w:t>代码原理解析</w:t>
      </w:r>
      <w:r>
        <w:t xml:space="preserve">： 使用了 </w:t>
      </w:r>
      <w:r>
        <w:rPr>
          <w:rStyle w:val="37"/>
        </w:rPr>
        <w:t>#pragma pack(push, 1)</w:t>
      </w:r>
      <w:r>
        <w:t xml:space="preserve"> 编译指示符包裹通信结构体 </w:t>
      </w:r>
      <w:r>
        <w:rPr>
          <w:rStyle w:val="37"/>
        </w:rPr>
        <w:t>ProtocolData</w:t>
      </w:r>
      <w:r>
        <w:t xml:space="preserve">。这会强制要求 GCC/G++ 编译器按照 1 字节（即最紧密方式）对结构体进行对齐排布，取消所有为了硬件访问效率而默认插入的空白填充字节 (Padding)。最后的 </w:t>
      </w:r>
      <w:r>
        <w:rPr>
          <w:rStyle w:val="37"/>
        </w:rPr>
        <w:t>#pragma pack(pop)</w:t>
      </w:r>
      <w:r>
        <w:t xml:space="preserve"> 用于恢复编译器的默认对齐行为，确保跨越异构操作系统的两端对该结构体的内存解析尺度分毫不差。</w:t>
      </w:r>
    </w:p>
    <w:p w14:paraId="3F663C9F">
      <w:pPr>
        <w:pStyle w:val="24"/>
        <w:numPr>
          <w:ilvl w:val="0"/>
          <w:numId w:val="1"/>
        </w:numPr>
      </w:pPr>
      <w:r>
        <w:rPr>
          <w:b/>
          <w:bCs/>
        </w:rPr>
        <w:t>验证证据</w:t>
      </w:r>
      <w:r>
        <w:t>：加入 1 字节严格对齐修饰符后，主从核的结构体大小和偏移完全一致，命令字解析正确率达到 100%。</w:t>
      </w:r>
    </w:p>
    <w:bookmarkEnd w:id="3"/>
    <w:p w14:paraId="2BB73145">
      <w:pPr>
        <w:pStyle w:val="5"/>
      </w:pPr>
      <w:bookmarkStart w:id="4" w:name="bug-04-主程序异常退出时物理报警蜂鸣器持续长鸣的失效不安全-bug"/>
      <w:r>
        <w:t>BUG-04: 主程序异常退出时物理报警蜂鸣器持续长鸣的失效不安全 Bug</w:t>
      </w:r>
    </w:p>
    <w:p w14:paraId="6B4A10E4">
      <w:pPr>
        <w:pStyle w:val="24"/>
        <w:numPr>
          <w:ilvl w:val="0"/>
          <w:numId w:val="1"/>
        </w:numPr>
      </w:pPr>
      <w:r>
        <w:rPr>
          <w:b/>
          <w:bCs/>
        </w:rPr>
        <w:t>问题表现</w:t>
      </w:r>
      <w:r>
        <w:t xml:space="preserve">：在测试 AI 违规触发蜂鸣器报警期间，若主核 </w:t>
      </w:r>
      <w:r>
        <w:rPr>
          <w:rStyle w:val="37"/>
        </w:rPr>
        <w:t>ppe_system</w:t>
      </w:r>
      <w:r>
        <w:t xml:space="preserve"> 被强行杀死或崩溃，蜂鸣器仍旧保持鸣响，无法自动归零。</w:t>
      </w:r>
    </w:p>
    <w:p w14:paraId="2B7D44D0">
      <w:pPr>
        <w:pStyle w:val="24"/>
        <w:numPr>
          <w:ilvl w:val="0"/>
          <w:numId w:val="1"/>
        </w:numPr>
      </w:pPr>
      <w:r>
        <w:rPr>
          <w:b/>
          <w:bCs/>
        </w:rPr>
        <w:t>原因分析</w:t>
      </w:r>
      <w:r>
        <w:t>：程序异常终止时，底层 GPIO 未能自动重置，从核失去了主核的关机控制指令，导致物理外设锁死在崩溃前的状态，违反了“失效即安全 (Fail-Safe)”原则。</w:t>
      </w:r>
    </w:p>
    <w:p w14:paraId="7A434C5F">
      <w:pPr>
        <w:pStyle w:val="24"/>
        <w:numPr>
          <w:numId w:val="0"/>
        </w:numPr>
        <w:ind w:left="240" w:leftChars="0"/>
      </w:pPr>
      <w:r>
        <w:drawing>
          <wp:inline distT="0" distB="0" distL="114300" distR="114300">
            <wp:extent cx="5479415" cy="949960"/>
            <wp:effectExtent l="0" t="0" r="6985" b="254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8"/>
                    <a:stretch>
                      <a:fillRect/>
                    </a:stretch>
                  </pic:blipFill>
                  <pic:spPr>
                    <a:xfrm>
                      <a:off x="0" y="0"/>
                      <a:ext cx="5479415" cy="949960"/>
                    </a:xfrm>
                    <a:prstGeom prst="rect">
                      <a:avLst/>
                    </a:prstGeom>
                    <a:noFill/>
                    <a:ln>
                      <a:noFill/>
                    </a:ln>
                  </pic:spPr>
                </pic:pic>
              </a:graphicData>
            </a:graphic>
          </wp:inline>
        </w:drawing>
      </w:r>
    </w:p>
    <w:p w14:paraId="35BF7971">
      <w:pPr>
        <w:pStyle w:val="24"/>
        <w:numPr>
          <w:ilvl w:val="0"/>
          <w:numId w:val="1"/>
        </w:numPr>
      </w:pPr>
      <w:r>
        <w:rPr>
          <w:b/>
          <w:bCs/>
        </w:rPr>
        <w:t>代码原理解析</w:t>
      </w:r>
      <w:r>
        <w:t xml:space="preserve">： 利用 C++ RAII 机制，在 </w:t>
      </w:r>
      <w:r>
        <w:rPr>
          <w:rStyle w:val="37"/>
        </w:rPr>
        <w:t>RpmsgNode</w:t>
      </w:r>
      <w:r>
        <w:t xml:space="preserve"> 类的析构函数中注入了兜底逻辑。当主核程序发生异常退出或被强杀导致该全局单例对象被销毁时，析构函数会自动构造一帧包含 </w:t>
      </w:r>
      <w:r>
        <w:rPr>
          <w:rStyle w:val="37"/>
        </w:rPr>
        <w:t>DEVICE_CORE_BUZZER_CTRL</w:t>
      </w:r>
      <w:r>
        <w:t xml:space="preserve"> 命令字、且载荷为 </w:t>
      </w:r>
      <w:r>
        <w:rPr>
          <w:rStyle w:val="37"/>
        </w:rPr>
        <w:t>"0"</w:t>
      </w:r>
      <w:r>
        <w:t>（关闭电平）的控制报文，并通过内核 RPMsg 驱动瞬间发往从核，强制硬件外设复位至安全停机状态。</w:t>
      </w:r>
    </w:p>
    <w:p w14:paraId="7C1C6239">
      <w:pPr>
        <w:pStyle w:val="24"/>
        <w:numPr>
          <w:ilvl w:val="0"/>
          <w:numId w:val="1"/>
        </w:numPr>
      </w:pPr>
      <w:r>
        <w:rPr>
          <w:b/>
          <w:bCs/>
        </w:rPr>
        <w:t>验证证据</w:t>
      </w:r>
      <w:r>
        <w:t>：强杀主核进程后，从核能在主进程退出后的 1ms 内瞬间重置蜂鸣器为低电平。</w:t>
      </w:r>
    </w:p>
    <w:bookmarkEnd w:id="4"/>
    <w:p w14:paraId="7F246BA8">
      <w:pPr>
        <w:pStyle w:val="5"/>
      </w:pPr>
      <w:bookmarkStart w:id="5" w:name="bug-05-阻塞式写入-devrpmsg0-导致的警报指令偶发丢包"/>
      <w:r>
        <w:t xml:space="preserve">BUG-05: 阻塞式写入 </w:t>
      </w:r>
      <w:r>
        <w:rPr>
          <w:rStyle w:val="37"/>
        </w:rPr>
        <w:t>/dev/rpmsg0</w:t>
      </w:r>
      <w:r>
        <w:t xml:space="preserve"> 导致的警报指令偶发丢包</w:t>
      </w:r>
    </w:p>
    <w:p w14:paraId="401491A1">
      <w:pPr>
        <w:pStyle w:val="24"/>
        <w:numPr>
          <w:ilvl w:val="0"/>
          <w:numId w:val="1"/>
        </w:numPr>
      </w:pPr>
      <w:r>
        <w:rPr>
          <w:b/>
          <w:bCs/>
        </w:rPr>
        <w:t>问题表现</w:t>
      </w:r>
      <w:r>
        <w:t>：在 AI 视频分析高负荷运行且频繁发生违规判定时，从核声光报警偶尔出现漏报。</w:t>
      </w:r>
    </w:p>
    <w:p w14:paraId="64A40085">
      <w:pPr>
        <w:pStyle w:val="24"/>
        <w:numPr>
          <w:ilvl w:val="0"/>
          <w:numId w:val="1"/>
        </w:numPr>
      </w:pPr>
      <w:r>
        <w:rPr>
          <w:b/>
          <w:bCs/>
        </w:rPr>
        <w:t>原因分析</w:t>
      </w:r>
      <w:r>
        <w:t xml:space="preserve">：主核的 </w:t>
      </w:r>
      <w:r>
        <w:rPr>
          <w:rStyle w:val="37"/>
        </w:rPr>
        <w:t>rpmsg_node</w:t>
      </w:r>
      <w:r>
        <w:t xml:space="preserve"> 在向字符设备写盘时使用了非阻塞 I/O，当共享内存缓冲区被心跳包占用而瞬时塞满时，控制指令写入返回失败并抛出 </w:t>
      </w:r>
      <w:r>
        <w:rPr>
          <w:rStyle w:val="37"/>
        </w:rPr>
        <w:t>EAGAIN</w:t>
      </w:r>
      <w:r>
        <w:t>，主核未作重试，导致丢包。</w:t>
      </w:r>
    </w:p>
    <w:p w14:paraId="3CE5966A">
      <w:pPr>
        <w:pStyle w:val="24"/>
        <w:numPr>
          <w:numId w:val="0"/>
        </w:numPr>
        <w:ind w:left="240" w:leftChars="0"/>
      </w:pPr>
      <w:r>
        <w:drawing>
          <wp:inline distT="0" distB="0" distL="114300" distR="114300">
            <wp:extent cx="5476240" cy="1007110"/>
            <wp:effectExtent l="0" t="0" r="10160" b="889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476240" cy="1007110"/>
                    </a:xfrm>
                    <a:prstGeom prst="rect">
                      <a:avLst/>
                    </a:prstGeom>
                    <a:noFill/>
                    <a:ln>
                      <a:noFill/>
                    </a:ln>
                  </pic:spPr>
                </pic:pic>
              </a:graphicData>
            </a:graphic>
          </wp:inline>
        </w:drawing>
      </w:r>
    </w:p>
    <w:p w14:paraId="5BE467C4">
      <w:pPr>
        <w:pStyle w:val="24"/>
        <w:numPr>
          <w:ilvl w:val="0"/>
          <w:numId w:val="1"/>
        </w:numPr>
      </w:pPr>
      <w:r>
        <w:rPr>
          <w:b/>
          <w:bCs/>
        </w:rPr>
        <w:t>代码原理解析</w:t>
      </w:r>
      <w:r>
        <w:t xml:space="preserve">： 将原本“发完即忘”的单次 </w:t>
      </w:r>
      <w:r>
        <w:rPr>
          <w:rStyle w:val="37"/>
        </w:rPr>
        <w:t>write</w:t>
      </w:r>
      <w:r>
        <w:t xml:space="preserve"> 系统调用改造为了带有最大尝试次数 (</w:t>
      </w:r>
      <w:r>
        <w:rPr>
          <w:rStyle w:val="37"/>
        </w:rPr>
        <w:t>retry = 3</w:t>
      </w:r>
      <w:r>
        <w:t>) 的退避重试循环 (</w:t>
      </w:r>
      <w:r>
        <w:rPr>
          <w:rStyle w:val="37"/>
        </w:rPr>
        <w:t>while</w:t>
      </w:r>
      <w:r>
        <w:t xml:space="preserve"> 结构)。当底层设备驱动因缓冲区满而返回写入失败 (</w:t>
      </w:r>
      <w:r>
        <w:rPr>
          <w:rStyle w:val="37"/>
        </w:rPr>
        <w:t>ret &lt; 0</w:t>
      </w:r>
      <w:r>
        <w:t xml:space="preserve">) 时，线程会主动 </w:t>
      </w:r>
      <w:r>
        <w:rPr>
          <w:rStyle w:val="37"/>
        </w:rPr>
        <w:t>sleep_for</w:t>
      </w:r>
      <w:r>
        <w:t xml:space="preserve"> 休眠 5 毫秒，等待底层的双向环形缓冲区 (vring) 腾出可用槽位后重新发起写入，显著增强了高频并发下的报文投递可靠性。</w:t>
      </w:r>
    </w:p>
    <w:p w14:paraId="2F1B6A09">
      <w:pPr>
        <w:pStyle w:val="24"/>
        <w:numPr>
          <w:ilvl w:val="0"/>
          <w:numId w:val="1"/>
        </w:numPr>
      </w:pPr>
      <w:r>
        <w:rPr>
          <w:b/>
          <w:bCs/>
        </w:rPr>
        <w:t>验证证据</w:t>
      </w:r>
      <w:r>
        <w:t>：加入写等待重试判定后，高并发状态下的报警丢包率降至 0。</w:t>
      </w:r>
    </w:p>
    <w:bookmarkEnd w:id="5"/>
    <w:p w14:paraId="22DF3D11">
      <w:pPr>
        <w:pStyle w:val="5"/>
      </w:pPr>
      <w:bookmarkStart w:id="6" w:name="X7bdf8b3146dcb8d3f86fa29d7285d521fc527f2"/>
      <w:r>
        <w:t>BUG-06: DHT11 / AHT20 / MQ-2 物理探头缺装或断线挂起从核启动的 Bug</w:t>
      </w:r>
    </w:p>
    <w:p w14:paraId="1FE39238">
      <w:pPr>
        <w:pStyle w:val="24"/>
        <w:numPr>
          <w:ilvl w:val="0"/>
          <w:numId w:val="1"/>
        </w:numPr>
      </w:pPr>
      <w:r>
        <w:rPr>
          <w:b/>
          <w:bCs/>
        </w:rPr>
        <w:t>问题表现</w:t>
      </w:r>
      <w:r>
        <w:t>：当未连接温湿度或有害气体传感器运行从核时，飞腾派 Core 1 直接锁死挂起，无法向主核建立握手通道。</w:t>
      </w:r>
    </w:p>
    <w:p w14:paraId="1FC2DD3B">
      <w:pPr>
        <w:pStyle w:val="24"/>
        <w:numPr>
          <w:ilvl w:val="0"/>
          <w:numId w:val="1"/>
        </w:numPr>
      </w:pPr>
      <w:r>
        <w:rPr>
          <w:b/>
          <w:bCs/>
        </w:rPr>
        <w:t>原因分析</w:t>
      </w:r>
      <w:r>
        <w:t>：驱动的初始化函数中包含对传感器 Ready 信号的轮询。由于探头缺失或松动，硬件一直处于忙状态，从核代码陷入无超时的死循环，无法运行后续的 OpenAMP 初始化。</w:t>
      </w:r>
    </w:p>
    <w:p w14:paraId="70AC16A0">
      <w:pPr>
        <w:pStyle w:val="24"/>
        <w:numPr>
          <w:numId w:val="0"/>
        </w:numPr>
        <w:ind w:left="240" w:leftChars="0"/>
      </w:pPr>
      <w:r>
        <w:drawing>
          <wp:inline distT="0" distB="0" distL="114300" distR="114300">
            <wp:extent cx="5483225" cy="947420"/>
            <wp:effectExtent l="0" t="0" r="3175"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5483225" cy="947420"/>
                    </a:xfrm>
                    <a:prstGeom prst="rect">
                      <a:avLst/>
                    </a:prstGeom>
                    <a:noFill/>
                    <a:ln>
                      <a:noFill/>
                    </a:ln>
                  </pic:spPr>
                </pic:pic>
              </a:graphicData>
            </a:graphic>
          </wp:inline>
        </w:drawing>
      </w:r>
    </w:p>
    <w:p w14:paraId="53274E3D">
      <w:pPr>
        <w:pStyle w:val="24"/>
        <w:numPr>
          <w:ilvl w:val="0"/>
          <w:numId w:val="1"/>
        </w:numPr>
      </w:pPr>
      <w:r>
        <w:rPr>
          <w:b/>
          <w:bCs/>
        </w:rPr>
        <w:t>代码原理解析</w:t>
      </w:r>
      <w:r>
        <w:t xml:space="preserve">： 在原本只有条件判断的 </w:t>
      </w:r>
      <w:r>
        <w:rPr>
          <w:rStyle w:val="37"/>
        </w:rPr>
        <w:t>while</w:t>
      </w:r>
      <w:r>
        <w:t xml:space="preserve"> 轮询中，额外引入了一个整型变量 </w:t>
      </w:r>
      <w:r>
        <w:rPr>
          <w:rStyle w:val="37"/>
        </w:rPr>
        <w:t>timeout = 100000</w:t>
      </w:r>
      <w:r>
        <w:t xml:space="preserve"> 作为递减的看门狗计数器。如果循环查询硬件就绪状态超过了此阈值，循环会被强制打破。随后的 </w:t>
      </w:r>
      <w:r>
        <w:rPr>
          <w:rStyle w:val="37"/>
        </w:rPr>
        <w:t>if</w:t>
      </w:r>
      <w:r>
        <w:t xml:space="preserve"> 分支会捕获到超时事件，通过打印 </w:t>
      </w:r>
      <w:r>
        <w:rPr>
          <w:rStyle w:val="37"/>
        </w:rPr>
        <w:t>Skipping</w:t>
      </w:r>
      <w:r>
        <w:t xml:space="preserve"> 日志宣告跳过该异常传感器的挂载，从而保证后续的 RPMsg 通信链路和其他关键服务能顺利启动。</w:t>
      </w:r>
    </w:p>
    <w:p w14:paraId="31C813AE">
      <w:pPr>
        <w:pStyle w:val="24"/>
        <w:numPr>
          <w:ilvl w:val="0"/>
          <w:numId w:val="1"/>
        </w:numPr>
      </w:pPr>
      <w:r>
        <w:rPr>
          <w:b/>
          <w:bCs/>
        </w:rPr>
        <w:t>验证证据</w:t>
      </w:r>
      <w:r>
        <w:t xml:space="preserve">：在不接传感器的情况下重新加载从核，从核控制台成功打印 </w:t>
      </w:r>
      <w:r>
        <w:rPr>
          <w:rStyle w:val="37"/>
        </w:rPr>
        <w:t>Skipping</w:t>
      </w:r>
      <w:r>
        <w:t xml:space="preserve"> 警报日志，并顺利建立 remoteproc 和 RPMsg 连接。</w:t>
      </w:r>
    </w:p>
    <w:bookmarkEnd w:id="6"/>
    <w:p w14:paraId="615ECFF5">
      <w:pPr>
        <w:pStyle w:val="5"/>
      </w:pPr>
      <w:bookmarkStart w:id="7" w:name="X1d9d8b81b1b090d10c212bd3261b65a754631b8"/>
      <w:r>
        <w:t>BUG-07: remoteproc SGI 共享内存软件中断路由错误导致温湿度上报概率卡死</w:t>
      </w:r>
    </w:p>
    <w:p w14:paraId="36059F6E">
      <w:pPr>
        <w:pStyle w:val="24"/>
        <w:numPr>
          <w:ilvl w:val="0"/>
          <w:numId w:val="1"/>
        </w:numPr>
      </w:pPr>
      <w:r>
        <w:rPr>
          <w:b/>
          <w:bCs/>
        </w:rPr>
        <w:t>问题表现</w:t>
      </w:r>
      <w:r>
        <w:t>：系统运行数分钟后，Qt 面板的温湿度曲线突然停止刷新，且主核不再触发 RPMsg 的读取事件。</w:t>
      </w:r>
    </w:p>
    <w:p w14:paraId="320535EA">
      <w:pPr>
        <w:pStyle w:val="24"/>
        <w:numPr>
          <w:ilvl w:val="0"/>
          <w:numId w:val="1"/>
        </w:numPr>
      </w:pPr>
      <w:r>
        <w:rPr>
          <w:b/>
          <w:bCs/>
        </w:rPr>
        <w:t>原因分析</w:t>
      </w:r>
      <w:r>
        <w:t>：飞腾派 remoteproc 驱动在处理跨核软件中断（SGI）时，中断亲和性默认分配不均，当主核高负载时网卡中断强行抢占了 SGI 的中断路由，导致 RPMsg 接收队列无法被唤醒。</w:t>
      </w:r>
    </w:p>
    <w:p w14:paraId="661D8466">
      <w:pPr>
        <w:pStyle w:val="24"/>
        <w:numPr>
          <w:numId w:val="0"/>
        </w:numPr>
        <w:ind w:left="240" w:leftChars="0"/>
      </w:pPr>
      <w:r>
        <w:drawing>
          <wp:inline distT="0" distB="0" distL="114300" distR="114300">
            <wp:extent cx="5483225" cy="527685"/>
            <wp:effectExtent l="0" t="0" r="3175" b="57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1"/>
                    <a:stretch>
                      <a:fillRect/>
                    </a:stretch>
                  </pic:blipFill>
                  <pic:spPr>
                    <a:xfrm>
                      <a:off x="0" y="0"/>
                      <a:ext cx="5483225" cy="527685"/>
                    </a:xfrm>
                    <a:prstGeom prst="rect">
                      <a:avLst/>
                    </a:prstGeom>
                    <a:noFill/>
                    <a:ln>
                      <a:noFill/>
                    </a:ln>
                  </pic:spPr>
                </pic:pic>
              </a:graphicData>
            </a:graphic>
          </wp:inline>
        </w:drawing>
      </w:r>
    </w:p>
    <w:p w14:paraId="4BB29C42">
      <w:pPr>
        <w:pStyle w:val="24"/>
        <w:numPr>
          <w:ilvl w:val="0"/>
          <w:numId w:val="1"/>
        </w:numPr>
      </w:pPr>
      <w:r>
        <w:rPr>
          <w:b/>
          <w:bCs/>
        </w:rPr>
        <w:t>代码原理解析</w:t>
      </w:r>
      <w:r>
        <w:t xml:space="preserve">： 通过 shell 命令修改 Linux 内核的 </w:t>
      </w:r>
      <w:r>
        <w:rPr>
          <w:rStyle w:val="37"/>
        </w:rPr>
        <w:t>/proc/irq/sgi_rpmsg/smp_affinity</w:t>
      </w:r>
      <w:r>
        <w:t xml:space="preserve"> 节点。数字 </w:t>
      </w:r>
      <w:r>
        <w:rPr>
          <w:rStyle w:val="37"/>
        </w:rPr>
        <w:t>4</w:t>
      </w:r>
      <w:r>
        <w:t xml:space="preserve"> 对应二进制的 </w:t>
      </w:r>
      <w:r>
        <w:rPr>
          <w:rStyle w:val="37"/>
        </w:rPr>
        <w:t>0100</w:t>
      </w:r>
      <w:r>
        <w:t>，意味着将该跨核软件中断 (SGI) 的处理权限硬绑定到了第 2 号 CPU 核心（大核）。这使得 RPMsg 中断与密集落在 0 号核心的网卡、存储等 I/O 中断在物理层面被隔离开，确保通信中断能够被 CPU 及时响应。</w:t>
      </w:r>
    </w:p>
    <w:p w14:paraId="7E34E401">
      <w:pPr>
        <w:pStyle w:val="24"/>
        <w:numPr>
          <w:ilvl w:val="0"/>
          <w:numId w:val="1"/>
        </w:numPr>
      </w:pPr>
      <w:r>
        <w:rPr>
          <w:b/>
          <w:bCs/>
        </w:rPr>
        <w:t>验证证据</w:t>
      </w:r>
      <w:r>
        <w:t>：将 RPMsg 中断静态路由至 2 号大核后，与 0 号核的网卡中断完全物理剥离，温湿度曲线连续 4 小时刷新无卡顿。</w:t>
      </w:r>
    </w:p>
    <w:bookmarkEnd w:id="7"/>
    <w:p w14:paraId="246D1306">
      <w:pPr>
        <w:pStyle w:val="5"/>
      </w:pPr>
      <w:bookmarkStart w:id="8" w:name="Xc5287f250f05b1c868b02506f71a97925f24bbf"/>
      <w:r>
        <w:t>BUG-08: Qt UI 线程同步执行文件 I/O 导致监控主屏画面高时延卡顿与撕裂</w:t>
      </w:r>
    </w:p>
    <w:p w14:paraId="02D701F9">
      <w:pPr>
        <w:pStyle w:val="24"/>
        <w:numPr>
          <w:ilvl w:val="0"/>
          <w:numId w:val="1"/>
        </w:numPr>
      </w:pPr>
      <w:r>
        <w:rPr>
          <w:b/>
          <w:bCs/>
        </w:rPr>
        <w:t>问题表现</w:t>
      </w:r>
      <w:r>
        <w:t>：系统运行时，每当检测到穿戴违规并触发抓拍存图时，Qt UI 主界面会出现约 200 毫秒的卡顿。</w:t>
      </w:r>
    </w:p>
    <w:p w14:paraId="201199BD">
      <w:pPr>
        <w:pStyle w:val="24"/>
        <w:numPr>
          <w:ilvl w:val="0"/>
          <w:numId w:val="1"/>
        </w:numPr>
      </w:pPr>
      <w:r>
        <w:rPr>
          <w:b/>
          <w:bCs/>
        </w:rPr>
        <w:t>原因分析</w:t>
      </w:r>
      <w:r>
        <w:t>：抓拍图片的编码（</w:t>
      </w:r>
      <w:r>
        <w:rPr>
          <w:rStyle w:val="37"/>
        </w:rPr>
        <w:t>cv::imwrite</w:t>
      </w:r>
      <w:r>
        <w:t>）与日志 CSV 写盘动作被同步放在了 Qt 的 GUI 主事件循环中，大片连续的磁盘 I/O 写入阻塞了 UI 线程的图像刷新。</w:t>
      </w:r>
    </w:p>
    <w:p w14:paraId="1BE983E1">
      <w:pPr>
        <w:pStyle w:val="24"/>
        <w:numPr>
          <w:numId w:val="0"/>
        </w:numPr>
        <w:ind w:left="240" w:leftChars="0"/>
      </w:pPr>
      <w:r>
        <w:drawing>
          <wp:inline distT="0" distB="0" distL="114300" distR="114300">
            <wp:extent cx="5472430" cy="668020"/>
            <wp:effectExtent l="0" t="0" r="1270" b="508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
                    <a:stretch>
                      <a:fillRect/>
                    </a:stretch>
                  </pic:blipFill>
                  <pic:spPr>
                    <a:xfrm>
                      <a:off x="0" y="0"/>
                      <a:ext cx="5472430" cy="668020"/>
                    </a:xfrm>
                    <a:prstGeom prst="rect">
                      <a:avLst/>
                    </a:prstGeom>
                    <a:noFill/>
                    <a:ln>
                      <a:noFill/>
                    </a:ln>
                  </pic:spPr>
                </pic:pic>
              </a:graphicData>
            </a:graphic>
          </wp:inline>
        </w:drawing>
      </w:r>
    </w:p>
    <w:p w14:paraId="43639538">
      <w:pPr>
        <w:pStyle w:val="24"/>
        <w:numPr>
          <w:ilvl w:val="0"/>
          <w:numId w:val="1"/>
        </w:numPr>
      </w:pPr>
      <w:r>
        <w:rPr>
          <w:b/>
          <w:bCs/>
        </w:rPr>
        <w:t>代码原理解析</w:t>
      </w:r>
      <w:r>
        <w:t xml:space="preserve">： 摒弃了在 UI 主事件循环中直接调用耗时的 </w:t>
      </w:r>
      <w:r>
        <w:rPr>
          <w:rStyle w:val="37"/>
        </w:rPr>
        <w:t>cv::imwrite</w:t>
      </w:r>
      <w:r>
        <w:t>，取而代之的是构造一个包含图像矩阵 (</w:t>
      </w:r>
      <w:r>
        <w:rPr>
          <w:rStyle w:val="37"/>
        </w:rPr>
        <w:t>frame</w:t>
      </w:r>
      <w:r>
        <w:t>) 和路径名 (</w:t>
      </w:r>
      <w:r>
        <w:rPr>
          <w:rStyle w:val="37"/>
        </w:rPr>
        <w:t>filename</w:t>
      </w:r>
      <w:r>
        <w:t xml:space="preserve">) 的写入任务对象，并将其 </w:t>
      </w:r>
      <w:r>
        <w:rPr>
          <w:rStyle w:val="37"/>
        </w:rPr>
        <w:t>push</w:t>
      </w:r>
      <w:r>
        <w:t xml:space="preserve"> 入专门用于异步持久化的多线程无锁队列 </w:t>
      </w:r>
      <w:r>
        <w:rPr>
          <w:rStyle w:val="37"/>
        </w:rPr>
        <w:t>io_queue</w:t>
      </w:r>
      <w:r>
        <w:t xml:space="preserve"> 中。这使得主界面的渲染管线在产生违规事件时可以即刻返回，不被底层慢速存储器拖累。</w:t>
      </w:r>
    </w:p>
    <w:p w14:paraId="55016FD9">
      <w:pPr>
        <w:pStyle w:val="24"/>
        <w:numPr>
          <w:ilvl w:val="0"/>
          <w:numId w:val="1"/>
        </w:numPr>
      </w:pPr>
      <w:r>
        <w:rPr>
          <w:b/>
          <w:bCs/>
        </w:rPr>
        <w:t>验证证据</w:t>
      </w:r>
      <w:r>
        <w:t>：异步 I/O 写入机制开启后，抓拍时的 UI 帧率保持在 11.4 FPS 基准线上，无任何视觉可感知的卡顿。</w:t>
      </w:r>
    </w:p>
    <w:bookmarkEnd w:id="8"/>
    <w:p w14:paraId="30BE1943">
      <w:pPr>
        <w:pStyle w:val="5"/>
      </w:pPr>
      <w:bookmarkStart w:id="9" w:name="Xa7e8146329a29e828ab8d257173539655b8707e"/>
      <w:r>
        <w:t>BUG-09: DeepSeek API 返回文本中含 Emoji 符号引发 Qt 富文本排版引擎死锁崩溃</w:t>
      </w:r>
    </w:p>
    <w:p w14:paraId="3DD89781">
      <w:pPr>
        <w:pStyle w:val="24"/>
        <w:numPr>
          <w:ilvl w:val="0"/>
          <w:numId w:val="1"/>
        </w:numPr>
      </w:pPr>
      <w:r>
        <w:rPr>
          <w:b/>
          <w:bCs/>
        </w:rPr>
        <w:t>问题表现</w:t>
      </w:r>
      <w:r>
        <w:t>：在主核网络畅通且 DeepSeek API 成功异步回包时，Qt 界面的智能安全顾问板块偶发性白屏，程序强行退出。</w:t>
      </w:r>
    </w:p>
    <w:p w14:paraId="7289E2EA">
      <w:pPr>
        <w:pStyle w:val="24"/>
        <w:numPr>
          <w:ilvl w:val="0"/>
          <w:numId w:val="1"/>
        </w:numPr>
      </w:pPr>
      <w:r>
        <w:rPr>
          <w:b/>
          <w:bCs/>
        </w:rPr>
        <w:t>原因分析</w:t>
      </w:r>
      <w:r>
        <w:t>：大模型回包中包含了大量的 Markdown 排版符号和 Emoji 表情符号，Qt 5.10 的富文本引擎在渲染某些超大字符集的 Emoji 时，排版换行计算陷入无限循环崩溃。</w:t>
      </w:r>
    </w:p>
    <w:p w14:paraId="6E172584">
      <w:pPr>
        <w:pStyle w:val="24"/>
        <w:numPr>
          <w:numId w:val="0"/>
        </w:numPr>
        <w:ind w:left="240" w:leftChars="0"/>
      </w:pPr>
      <w:r>
        <w:drawing>
          <wp:inline distT="0" distB="0" distL="114300" distR="114300">
            <wp:extent cx="5483860" cy="814705"/>
            <wp:effectExtent l="0" t="0" r="2540" b="1079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3"/>
                    <a:stretch>
                      <a:fillRect/>
                    </a:stretch>
                  </pic:blipFill>
                  <pic:spPr>
                    <a:xfrm>
                      <a:off x="0" y="0"/>
                      <a:ext cx="5483860" cy="814705"/>
                    </a:xfrm>
                    <a:prstGeom prst="rect">
                      <a:avLst/>
                    </a:prstGeom>
                    <a:noFill/>
                    <a:ln>
                      <a:noFill/>
                    </a:ln>
                  </pic:spPr>
                </pic:pic>
              </a:graphicData>
            </a:graphic>
          </wp:inline>
        </w:drawing>
      </w:r>
    </w:p>
    <w:p w14:paraId="3053260C">
      <w:pPr>
        <w:pStyle w:val="24"/>
        <w:numPr>
          <w:ilvl w:val="0"/>
          <w:numId w:val="1"/>
        </w:numPr>
      </w:pPr>
      <w:r>
        <w:rPr>
          <w:b/>
          <w:bCs/>
        </w:rPr>
        <w:t>代码原理解析</w:t>
      </w:r>
      <w:r>
        <w:t xml:space="preserve">： 获取 JSON 中的文本内容后，直接调用 QString 的 </w:t>
      </w:r>
      <w:r>
        <w:rPr>
          <w:rStyle w:val="37"/>
        </w:rPr>
        <w:t>remove</w:t>
      </w:r>
      <w:r>
        <w:t xml:space="preserve"> 方法结合正则表达式，把处于 Emoji 及扩展杂项符号 Unicode 区间（如 </w:t>
      </w:r>
      <w:r>
        <w:rPr>
          <w:rStyle w:val="37"/>
        </w:rPr>
        <w:t>\x1F300-\x1F9FF</w:t>
      </w:r>
      <w:r>
        <w:t xml:space="preserve"> 等）的所有多字节字符强制剔除。这样做在业务层面上损失了一点文案生动性，但规避了底层 Qt 旧版本自带文字排版引擎 (Text Layout Engine) 解析超纲字符时的致命死锁。</w:t>
      </w:r>
    </w:p>
    <w:p w14:paraId="4ABF31A8">
      <w:pPr>
        <w:pStyle w:val="24"/>
        <w:numPr>
          <w:ilvl w:val="0"/>
          <w:numId w:val="1"/>
        </w:numPr>
      </w:pPr>
      <w:r>
        <w:rPr>
          <w:b/>
          <w:bCs/>
        </w:rPr>
        <w:t>验证证据</w:t>
      </w:r>
      <w:r>
        <w:t>：正则清洗后，API 诊断文本完美以纯文本及 HTML 表格形式流畅渲染在 Qt 看板上，未再发生任何白屏或异常闪退。</w:t>
      </w:r>
    </w:p>
    <w:bookmarkEnd w:id="9"/>
    <w:p w14:paraId="369EBE5F">
      <w:pPr>
        <w:pStyle w:val="5"/>
      </w:pPr>
      <w:bookmarkStart w:id="10" w:name="bug-10-ncnn-yolo-模型输入尺寸未对齐网络通道数导致的断言崩溃"/>
      <w:r>
        <w:t>BUG-10: NCNN YOLO 模型输入尺寸未对齐网络通道数导致的断言崩溃</w:t>
      </w:r>
    </w:p>
    <w:p w14:paraId="14C057E1">
      <w:pPr>
        <w:pStyle w:val="24"/>
        <w:numPr>
          <w:ilvl w:val="0"/>
          <w:numId w:val="1"/>
        </w:numPr>
      </w:pPr>
      <w:r>
        <w:rPr>
          <w:b/>
          <w:bCs/>
        </w:rPr>
        <w:t>问题表现</w:t>
      </w:r>
      <w:r>
        <w:t xml:space="preserve">：在更新了输入图片大小后，NCNN 在前向推理 </w:t>
      </w:r>
      <w:r>
        <w:rPr>
          <w:rStyle w:val="37"/>
        </w:rPr>
        <w:t>ex.extract()</w:t>
      </w:r>
      <w:r>
        <w:t xml:space="preserve"> 时直接抛出断言错误并强行终止。</w:t>
      </w:r>
    </w:p>
    <w:p w14:paraId="4E244855">
      <w:pPr>
        <w:pStyle w:val="24"/>
        <w:numPr>
          <w:ilvl w:val="0"/>
          <w:numId w:val="1"/>
        </w:numPr>
      </w:pPr>
      <w:r>
        <w:rPr>
          <w:b/>
          <w:bCs/>
        </w:rPr>
        <w:t>原因分析</w:t>
      </w:r>
      <w:r>
        <w:t>：OpenCV 默认抽帧为 BGR 格式，而模型配置文件（</w:t>
      </w:r>
      <w:r>
        <w:rPr>
          <w:rStyle w:val="37"/>
        </w:rPr>
        <w:t>.param</w:t>
      </w:r>
      <w:r>
        <w:t xml:space="preserve">）中声明的输入通道数为 RGB 格式，且直接读取了未进行 </w:t>
      </w:r>
      <w:r>
        <w:rPr>
          <w:rStyle w:val="37"/>
        </w:rPr>
        <w:t>resize</w:t>
      </w:r>
      <w:r>
        <w:t xml:space="preserve"> 的图像矩阵，导致输入尺寸和卷积核定义不匹配。</w:t>
      </w:r>
    </w:p>
    <w:p w14:paraId="30FAB0A8">
      <w:pPr>
        <w:pStyle w:val="24"/>
        <w:numPr>
          <w:numId w:val="0"/>
        </w:numPr>
        <w:ind w:left="240" w:leftChars="0"/>
      </w:pPr>
      <w:r>
        <w:drawing>
          <wp:inline distT="0" distB="0" distL="114300" distR="114300">
            <wp:extent cx="5485765" cy="605155"/>
            <wp:effectExtent l="0" t="0" r="635" b="444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4"/>
                    <a:stretch>
                      <a:fillRect/>
                    </a:stretch>
                  </pic:blipFill>
                  <pic:spPr>
                    <a:xfrm>
                      <a:off x="0" y="0"/>
                      <a:ext cx="5485765" cy="605155"/>
                    </a:xfrm>
                    <a:prstGeom prst="rect">
                      <a:avLst/>
                    </a:prstGeom>
                    <a:noFill/>
                    <a:ln>
                      <a:noFill/>
                    </a:ln>
                  </pic:spPr>
                </pic:pic>
              </a:graphicData>
            </a:graphic>
          </wp:inline>
        </w:drawing>
      </w:r>
    </w:p>
    <w:p w14:paraId="48CC1132">
      <w:pPr>
        <w:pStyle w:val="24"/>
        <w:numPr>
          <w:ilvl w:val="0"/>
          <w:numId w:val="1"/>
        </w:numPr>
      </w:pPr>
      <w:r>
        <w:rPr>
          <w:b/>
          <w:bCs/>
        </w:rPr>
        <w:t>代码原理解析</w:t>
      </w:r>
      <w:r>
        <w:t xml:space="preserve">： 将原有的 </w:t>
      </w:r>
      <w:r>
        <w:rPr>
          <w:rStyle w:val="37"/>
        </w:rPr>
        <w:t>from_pixels</w:t>
      </w:r>
      <w:r>
        <w:t xml:space="preserve"> 替换成了 </w:t>
      </w:r>
      <w:r>
        <w:rPr>
          <w:rStyle w:val="37"/>
        </w:rPr>
        <w:t>from_pixels_resize</w:t>
      </w:r>
      <w:r>
        <w:t xml:space="preserve"> 复合操作。此方法不仅一次性完成了从 BGR 图像通道向 RGB 通道的色彩空间翻转 (</w:t>
      </w:r>
      <w:r>
        <w:rPr>
          <w:rStyle w:val="37"/>
        </w:rPr>
        <w:t>PIXEL_BGR2RGB</w:t>
      </w:r>
      <w:r>
        <w:t xml:space="preserve">)，还顺带完成了硬拉伸，将宽高不等的高清画面强制压缩成了 YOLO 网络所期望的长宽一致的 </w:t>
      </w:r>
      <w:r>
        <w:rPr>
          <w:rStyle w:val="37"/>
        </w:rPr>
        <w:t>INPUT_SIZE</w:t>
      </w:r>
      <w:r>
        <w:t>（如 640x640）正方形张量结构，从而对齐了首层卷积核。</w:t>
      </w:r>
    </w:p>
    <w:p w14:paraId="1C1B9567">
      <w:pPr>
        <w:pStyle w:val="24"/>
        <w:numPr>
          <w:ilvl w:val="0"/>
          <w:numId w:val="1"/>
        </w:numPr>
      </w:pPr>
      <w:r>
        <w:rPr>
          <w:b/>
          <w:bCs/>
        </w:rPr>
        <w:t>验证证据</w:t>
      </w:r>
      <w:r>
        <w:t>：加入强制重缩放后，前向网络获取到大小为 640x640 的对齐张量，断言崩溃不再出现。</w:t>
      </w:r>
    </w:p>
    <w:bookmarkEnd w:id="10"/>
    <w:p w14:paraId="5795E8DD">
      <w:pPr>
        <w:pStyle w:val="5"/>
      </w:pPr>
      <w:bookmarkStart w:id="11" w:name="Xd3dd8e57eedd4c5cca6c69e72a86ea01ea94240"/>
      <w:r>
        <w:t>BUG-11: 子线程直接修改 Qt 界面控件导致的 UI 线程随机崩溃 (Thread-Safe UI violation)</w:t>
      </w:r>
    </w:p>
    <w:p w14:paraId="731326EA">
      <w:pPr>
        <w:pStyle w:val="24"/>
        <w:numPr>
          <w:ilvl w:val="0"/>
          <w:numId w:val="1"/>
        </w:numPr>
      </w:pPr>
      <w:r>
        <w:rPr>
          <w:b/>
          <w:bCs/>
        </w:rPr>
        <w:t>问题表现</w:t>
      </w:r>
      <w:r>
        <w:t>：在从核上报温湿度后，RPMsg 接收线程直接修改 Qt 上的 Label 文本，系统运行数秒后闪退。</w:t>
      </w:r>
    </w:p>
    <w:p w14:paraId="3E73FE39">
      <w:pPr>
        <w:pStyle w:val="24"/>
        <w:numPr>
          <w:ilvl w:val="0"/>
          <w:numId w:val="1"/>
        </w:numPr>
      </w:pPr>
      <w:r>
        <w:rPr>
          <w:b/>
          <w:bCs/>
        </w:rPr>
        <w:t>原因分析</w:t>
      </w:r>
      <w:r>
        <w:t>：Qt5 中除主 GUI 线程外，任何工作线程（Worker Thread）严禁直接调用界面控件的属性修改方法，否则会导致排版事件锁死。</w:t>
      </w:r>
    </w:p>
    <w:p w14:paraId="3E6B6B63">
      <w:pPr>
        <w:pStyle w:val="24"/>
        <w:numPr>
          <w:numId w:val="0"/>
        </w:numPr>
        <w:ind w:left="240" w:leftChars="0"/>
      </w:pPr>
      <w:r>
        <w:drawing>
          <wp:inline distT="0" distB="0" distL="114300" distR="114300">
            <wp:extent cx="5479415" cy="654685"/>
            <wp:effectExtent l="0" t="0" r="6985" b="571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5479415" cy="654685"/>
                    </a:xfrm>
                    <a:prstGeom prst="rect">
                      <a:avLst/>
                    </a:prstGeom>
                    <a:noFill/>
                    <a:ln>
                      <a:noFill/>
                    </a:ln>
                  </pic:spPr>
                </pic:pic>
              </a:graphicData>
            </a:graphic>
          </wp:inline>
        </w:drawing>
      </w:r>
    </w:p>
    <w:p w14:paraId="6E74A4E9">
      <w:pPr>
        <w:pStyle w:val="24"/>
        <w:numPr>
          <w:ilvl w:val="0"/>
          <w:numId w:val="1"/>
        </w:numPr>
      </w:pPr>
      <w:r>
        <w:rPr>
          <w:b/>
          <w:bCs/>
        </w:rPr>
        <w:t>代码原理解析</w:t>
      </w:r>
      <w:r>
        <w:t xml:space="preserve">： 删除了工作线程直接操纵界面 UI 实例（如 </w:t>
      </w:r>
      <w:r>
        <w:rPr>
          <w:rStyle w:val="37"/>
        </w:rPr>
        <w:t>hardwareStatusLabel-&gt;setText</w:t>
      </w:r>
      <w:r>
        <w:t xml:space="preserve">）的野蛮做法。改用 Qt 的核心理念：由工作线程 </w:t>
      </w:r>
      <w:r>
        <w:rPr>
          <w:rStyle w:val="37"/>
        </w:rPr>
        <w:t>emit</w:t>
      </w:r>
      <w:r>
        <w:t xml:space="preserve"> 抛出带参信号 (</w:t>
      </w:r>
      <w:r>
        <w:rPr>
          <w:rStyle w:val="37"/>
        </w:rPr>
        <w:t>updateStatusSignal</w:t>
      </w:r>
      <w:r>
        <w:t>)，框架会自动进行线程安全的事件传递，排队交由主 GUI 线程接管，并在合适的渲染周期内调用对应的 Slot 槽函数刷新画面，彻底遵循了界面隔离原则。</w:t>
      </w:r>
    </w:p>
    <w:p w14:paraId="1C996BBF">
      <w:pPr>
        <w:pStyle w:val="24"/>
        <w:numPr>
          <w:ilvl w:val="0"/>
          <w:numId w:val="1"/>
        </w:numPr>
      </w:pPr>
      <w:r>
        <w:rPr>
          <w:b/>
          <w:bCs/>
        </w:rPr>
        <w:t>验证证据</w:t>
      </w:r>
      <w:r>
        <w:t>：通过信号槽转发后，UI 修改动作被合并在 Qt 主线程的事件循环中执行，多线程渲染完全稳定。</w:t>
      </w:r>
    </w:p>
    <w:bookmarkEnd w:id="11"/>
    <w:p w14:paraId="4E8A820F">
      <w:pPr>
        <w:pStyle w:val="5"/>
      </w:pPr>
      <w:bookmarkStart w:id="12" w:name="X56a73bc09d9f21902e5a5d89d901c73c43d8a73"/>
      <w:r>
        <w:t>BUG-12: ByteTrack 卡尔曼滤波状态矩阵未对齐造成的 CPU 浮点数 NaN 异常</w:t>
      </w:r>
    </w:p>
    <w:p w14:paraId="33CF558A">
      <w:pPr>
        <w:pStyle w:val="24"/>
        <w:numPr>
          <w:ilvl w:val="0"/>
          <w:numId w:val="1"/>
        </w:numPr>
      </w:pPr>
      <w:r>
        <w:rPr>
          <w:b/>
          <w:bCs/>
        </w:rPr>
        <w:t>问题表现</w:t>
      </w:r>
      <w:r>
        <w:t>：在某些极端反光的遮挡区域，行人的追踪框瞬间放大覆盖整个屏幕，追踪 ID 丢失。</w:t>
      </w:r>
    </w:p>
    <w:p w14:paraId="39BF2B63">
      <w:pPr>
        <w:pStyle w:val="24"/>
        <w:numPr>
          <w:ilvl w:val="0"/>
          <w:numId w:val="1"/>
        </w:numPr>
      </w:pPr>
      <w:r>
        <w:rPr>
          <w:b/>
          <w:bCs/>
        </w:rPr>
        <w:t>原因分析</w:t>
      </w:r>
      <w:r>
        <w:t>：卡尔曼滤波在更新物体的协方差矩阵时，如果检测到的框置信度极低或检测大小为 0，会导致除以 0 产生 NaN（非数）或 Inf（无穷大）异常，污染滤波状态机。</w:t>
      </w:r>
    </w:p>
    <w:p w14:paraId="343C6606">
      <w:pPr>
        <w:pStyle w:val="24"/>
        <w:numPr>
          <w:numId w:val="0"/>
        </w:numPr>
        <w:ind w:left="240" w:leftChars="0"/>
      </w:pPr>
      <w:r>
        <w:drawing>
          <wp:inline distT="0" distB="0" distL="114300" distR="114300">
            <wp:extent cx="5483225" cy="560070"/>
            <wp:effectExtent l="0" t="0" r="3175" b="1143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6"/>
                    <a:stretch>
                      <a:fillRect/>
                    </a:stretch>
                  </pic:blipFill>
                  <pic:spPr>
                    <a:xfrm>
                      <a:off x="0" y="0"/>
                      <a:ext cx="5483225" cy="560070"/>
                    </a:xfrm>
                    <a:prstGeom prst="rect">
                      <a:avLst/>
                    </a:prstGeom>
                    <a:noFill/>
                    <a:ln>
                      <a:noFill/>
                    </a:ln>
                  </pic:spPr>
                </pic:pic>
              </a:graphicData>
            </a:graphic>
          </wp:inline>
        </w:drawing>
      </w:r>
    </w:p>
    <w:p w14:paraId="08FA55E5">
      <w:pPr>
        <w:pStyle w:val="24"/>
        <w:numPr>
          <w:ilvl w:val="0"/>
          <w:numId w:val="1"/>
        </w:numPr>
      </w:pPr>
      <w:r>
        <w:rPr>
          <w:b/>
          <w:bCs/>
        </w:rPr>
        <w:t>代码原理解析</w:t>
      </w:r>
      <w:r>
        <w:t xml:space="preserve">： 在追踪器喂入观测数据前，增设了极其严格的数据清洗防波堤：不仅要求宽高不能只是“大于 0”，而必须具备客观尺寸（大于 2 个像素），更重要的是使用了 </w:t>
      </w:r>
      <w:r>
        <w:rPr>
          <w:rStyle w:val="37"/>
        </w:rPr>
        <w:t>&lt;cmath&gt;</w:t>
      </w:r>
      <w:r>
        <w:t xml:space="preserve"> 库的 </w:t>
      </w:r>
      <w:r>
        <w:rPr>
          <w:rStyle w:val="37"/>
        </w:rPr>
        <w:t>std::isfinite()</w:t>
      </w:r>
      <w:r>
        <w:t xml:space="preserve"> 检查 x 和 y 坐标的内存浮点数是否处于合法的非无穷、非 NaN 状态。这彻底杜绝了异常坐标值毁坏卡尔曼滤波器的核心状态转移协方差矩阵。</w:t>
      </w:r>
    </w:p>
    <w:p w14:paraId="316F4410">
      <w:pPr>
        <w:pStyle w:val="24"/>
        <w:numPr>
          <w:ilvl w:val="0"/>
          <w:numId w:val="1"/>
        </w:numPr>
      </w:pPr>
      <w:r>
        <w:rPr>
          <w:b/>
          <w:bCs/>
        </w:rPr>
        <w:t>验证证据</w:t>
      </w:r>
      <w:r>
        <w:t>：过滤极小非法边界框后，卡尔曼协方差计算输入正常，连续追踪 4 小时无 NaN 数据污染。</w:t>
      </w:r>
    </w:p>
    <w:bookmarkEnd w:id="12"/>
    <w:p w14:paraId="59D296AC">
      <w:pPr>
        <w:pStyle w:val="5"/>
      </w:pPr>
      <w:bookmarkStart w:id="13" w:name="X69e4960a31d0b5455af601d62185bc31c1e7eb5"/>
      <w:r>
        <w:t>BUG-13: 飞腾 Standalone I2C 控制器在中断 ISR 内执行 busy delay 导致死锁</w:t>
      </w:r>
    </w:p>
    <w:p w14:paraId="79FC3B8A">
      <w:pPr>
        <w:pStyle w:val="24"/>
        <w:numPr>
          <w:ilvl w:val="0"/>
          <w:numId w:val="1"/>
        </w:numPr>
      </w:pPr>
      <w:r>
        <w:rPr>
          <w:b/>
          <w:bCs/>
        </w:rPr>
        <w:t>问题表现</w:t>
      </w:r>
      <w:r>
        <w:t>：从核 Baremetal 在中断处理程序内执行温湿度读取时，整机彻底死锁。</w:t>
      </w:r>
    </w:p>
    <w:p w14:paraId="14A4FA6F">
      <w:pPr>
        <w:pStyle w:val="24"/>
        <w:numPr>
          <w:ilvl w:val="0"/>
          <w:numId w:val="1"/>
        </w:numPr>
      </w:pPr>
      <w:r>
        <w:rPr>
          <w:b/>
          <w:bCs/>
        </w:rPr>
        <w:t>原因分析</w:t>
      </w:r>
      <w:r>
        <w:t xml:space="preserve">：在 EXTI 中断回调内，驱动代码调用了 </w:t>
      </w:r>
      <w:r>
        <w:rPr>
          <w:rStyle w:val="37"/>
        </w:rPr>
        <w:t>fsleep</w:t>
      </w:r>
      <w:r>
        <w:t xml:space="preserve"> 延迟等待 I2C 完成读写。而在 Standalone 裸机下，延迟依靠递减 Generic Timer 实现，中断嵌套且中断标志未清除导致定时器中断无法抢占，产生死锁。</w:t>
      </w:r>
    </w:p>
    <w:p w14:paraId="3C1E2679">
      <w:pPr>
        <w:pStyle w:val="24"/>
        <w:numPr>
          <w:numId w:val="0"/>
        </w:numPr>
        <w:ind w:left="240" w:leftChars="0"/>
      </w:pPr>
      <w:r>
        <w:drawing>
          <wp:inline distT="0" distB="0" distL="114300" distR="114300">
            <wp:extent cx="5472430" cy="619125"/>
            <wp:effectExtent l="0" t="0" r="1270" b="317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7"/>
                    <a:stretch>
                      <a:fillRect/>
                    </a:stretch>
                  </pic:blipFill>
                  <pic:spPr>
                    <a:xfrm>
                      <a:off x="0" y="0"/>
                      <a:ext cx="5472430" cy="619125"/>
                    </a:xfrm>
                    <a:prstGeom prst="rect">
                      <a:avLst/>
                    </a:prstGeom>
                    <a:noFill/>
                    <a:ln>
                      <a:noFill/>
                    </a:ln>
                  </pic:spPr>
                </pic:pic>
              </a:graphicData>
            </a:graphic>
          </wp:inline>
        </w:drawing>
      </w:r>
    </w:p>
    <w:p w14:paraId="67E4E23A">
      <w:pPr>
        <w:pStyle w:val="24"/>
        <w:numPr>
          <w:ilvl w:val="0"/>
          <w:numId w:val="1"/>
        </w:numPr>
      </w:pPr>
      <w:r>
        <w:rPr>
          <w:b/>
          <w:bCs/>
        </w:rPr>
        <w:t>代码原理解析</w:t>
      </w:r>
      <w:r>
        <w:t xml:space="preserve">： 遵循了裸机/内核开发的“中断底半部”原则：在硬中断上下文 (ISR) 里严禁使用 </w:t>
      </w:r>
      <w:r>
        <w:rPr>
          <w:rStyle w:val="37"/>
        </w:rPr>
        <w:t>fsleep_usec</w:t>
      </w:r>
      <w:r>
        <w:t xml:space="preserve"> 这样的忙等待延迟，而是通过赋值一个全局标志位 </w:t>
      </w:r>
      <w:r>
        <w:rPr>
          <w:rStyle w:val="37"/>
        </w:rPr>
        <w:t>g_i2c_read_pending = true</w:t>
      </w:r>
      <w:r>
        <w:t xml:space="preserve"> 然后光速退出中断恢复现场。繁琐且必须包含延时的 I2C 总线读写任务，则被下放交给了不受抢占约束的 </w:t>
      </w:r>
      <w:r>
        <w:rPr>
          <w:rStyle w:val="37"/>
        </w:rPr>
        <w:t>while(1)</w:t>
      </w:r>
      <w:r>
        <w:t xml:space="preserve"> 轮询主循环去从容处理。</w:t>
      </w:r>
    </w:p>
    <w:p w14:paraId="43591BBC">
      <w:pPr>
        <w:pStyle w:val="24"/>
        <w:numPr>
          <w:ilvl w:val="0"/>
          <w:numId w:val="1"/>
        </w:numPr>
      </w:pPr>
      <w:r>
        <w:rPr>
          <w:b/>
          <w:bCs/>
        </w:rPr>
        <w:t>验证证据</w:t>
      </w:r>
      <w:r>
        <w:t>：改用“中断仅置标志位，主循环轮询执行 I/O”的异步轮询逻辑后，系统在并发中断下平稳运行。</w:t>
      </w:r>
    </w:p>
    <w:bookmarkEnd w:id="13"/>
    <w:p w14:paraId="6444E79F">
      <w:pPr>
        <w:pStyle w:val="5"/>
      </w:pPr>
      <w:bookmarkStart w:id="14" w:name="Xe490023e37cf787d8c97b95a43be2e0887eafc5"/>
      <w:r>
        <w:t>BUG-14: 从核 Generic Timer 周期计数值 32 位溢出导致 500ms 定时器失效</w:t>
      </w:r>
    </w:p>
    <w:p w14:paraId="331A4FB0">
      <w:pPr>
        <w:pStyle w:val="24"/>
        <w:numPr>
          <w:ilvl w:val="0"/>
          <w:numId w:val="1"/>
        </w:numPr>
      </w:pPr>
      <w:r>
        <w:rPr>
          <w:b/>
          <w:bCs/>
        </w:rPr>
        <w:t>问题表现</w:t>
      </w:r>
      <w:r>
        <w:t>：Standalone 从核在连续拷机运行数小时后，500ms 周期性心跳包停止发送。</w:t>
      </w:r>
    </w:p>
    <w:p w14:paraId="579B44D1">
      <w:pPr>
        <w:pStyle w:val="24"/>
        <w:numPr>
          <w:ilvl w:val="0"/>
          <w:numId w:val="1"/>
        </w:numPr>
      </w:pPr>
      <w:r>
        <w:rPr>
          <w:b/>
          <w:bCs/>
        </w:rPr>
        <w:t>原因分析</w:t>
      </w:r>
      <w:r>
        <w:t xml:space="preserve">：计时对比代码写为 </w:t>
      </w:r>
      <w:r>
        <w:rPr>
          <w:rStyle w:val="37"/>
        </w:rPr>
        <w:t>curr_ticks &gt; last_ticks + delay_ticks</w:t>
      </w:r>
      <w:r>
        <w:t xml:space="preserve">。当 </w:t>
      </w:r>
      <w:r>
        <w:rPr>
          <w:rStyle w:val="37"/>
        </w:rPr>
        <w:t>last_ticks + delay_ticks</w:t>
      </w:r>
      <w:r>
        <w:t xml:space="preserve"> 发生 32 位溢出回环时，</w:t>
      </w:r>
      <w:r>
        <w:rPr>
          <w:rStyle w:val="37"/>
        </w:rPr>
        <w:t>curr_ticks</w:t>
      </w:r>
      <w:r>
        <w:t xml:space="preserve"> 将一直小于该值，产生死锁。</w:t>
      </w:r>
    </w:p>
    <w:p w14:paraId="117AF05D">
      <w:pPr>
        <w:pStyle w:val="24"/>
        <w:numPr>
          <w:ilvl w:val="0"/>
          <w:numId w:val="1"/>
        </w:numPr>
      </w:pPr>
      <w:r>
        <w:drawing>
          <wp:inline distT="0" distB="0" distL="114300" distR="114300">
            <wp:extent cx="5478780" cy="524510"/>
            <wp:effectExtent l="0" t="0" r="7620" b="889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8"/>
                    <a:stretch>
                      <a:fillRect/>
                    </a:stretch>
                  </pic:blipFill>
                  <pic:spPr>
                    <a:xfrm>
                      <a:off x="0" y="0"/>
                      <a:ext cx="5478780" cy="524510"/>
                    </a:xfrm>
                    <a:prstGeom prst="rect">
                      <a:avLst/>
                    </a:prstGeom>
                    <a:noFill/>
                    <a:ln>
                      <a:noFill/>
                    </a:ln>
                  </pic:spPr>
                </pic:pic>
              </a:graphicData>
            </a:graphic>
          </wp:inline>
        </w:drawing>
      </w:r>
      <w:r>
        <w:rPr>
          <w:b/>
          <w:bCs/>
        </w:rPr>
        <w:t>代码原理解析</w:t>
      </w:r>
      <w:r>
        <w:t xml:space="preserve">： 废除了存在溢出漏洞的加法对比，取而代之的是巧用无符号减法与符号转换的黑魔法：先通过无符号减法 </w:t>
      </w:r>
      <w:r>
        <w:rPr>
          <w:rStyle w:val="37"/>
        </w:rPr>
        <w:t>curr_ticks - last_ticks</w:t>
      </w:r>
      <w:r>
        <w:t xml:space="preserve"> 得出两者在时钟环上的直接差值（即使遇到翻转，低位减法自然回卷依然能得出正确的流逝滴答数），然后再强制转换为有符号 32 位整数 </w:t>
      </w:r>
      <w:r>
        <w:rPr>
          <w:rStyle w:val="37"/>
        </w:rPr>
        <w:t>(s32)</w:t>
      </w:r>
      <w:r>
        <w:t xml:space="preserve"> 与延迟阈值做比对，用极其底层的计算机补码特性硬解了时间戳翻转问题。</w:t>
      </w:r>
    </w:p>
    <w:p w14:paraId="1AA4E02C">
      <w:pPr>
        <w:pStyle w:val="24"/>
        <w:numPr>
          <w:ilvl w:val="0"/>
          <w:numId w:val="1"/>
        </w:numPr>
      </w:pPr>
      <w:r>
        <w:rPr>
          <w:b/>
          <w:bCs/>
        </w:rPr>
        <w:t>验证证据</w:t>
      </w:r>
      <w:r>
        <w:t>：利用无符号数差值强转有符号数对比，自动兼容 32 位溢出回环，系统在溢出点前后的计时逻辑均正常。</w:t>
      </w:r>
    </w:p>
    <w:bookmarkEnd w:id="14"/>
    <w:p w14:paraId="2A85EA92">
      <w:pPr>
        <w:pStyle w:val="5"/>
      </w:pPr>
      <w:bookmarkStart w:id="15" w:name="X5edd803859500af75c62f7ccfc0612758997725"/>
      <w:r>
        <w:t>BUG-15: remoteproc vring 物理地址与 Linux 动态内存冲突导致核心踩踏崩溃</w:t>
      </w:r>
    </w:p>
    <w:p w14:paraId="103C8DB6">
      <w:pPr>
        <w:pStyle w:val="24"/>
        <w:numPr>
          <w:ilvl w:val="0"/>
          <w:numId w:val="1"/>
        </w:numPr>
      </w:pPr>
      <w:r>
        <w:rPr>
          <w:b/>
          <w:bCs/>
        </w:rPr>
        <w:t>问题表现</w:t>
      </w:r>
      <w:r>
        <w:t xml:space="preserve">：从核 Elf 一旦加载，主核 Linux 偶尔会抛出 </w:t>
      </w:r>
      <w:r>
        <w:rPr>
          <w:rStyle w:val="37"/>
        </w:rPr>
        <w:t>Unable to handle kernel paging request</w:t>
      </w:r>
      <w:r>
        <w:t xml:space="preserve"> 并瞬间 Panic 关机。</w:t>
      </w:r>
    </w:p>
    <w:p w14:paraId="67644967">
      <w:pPr>
        <w:pStyle w:val="24"/>
        <w:numPr>
          <w:ilvl w:val="0"/>
          <w:numId w:val="1"/>
        </w:numPr>
      </w:pPr>
      <w:r>
        <w:rPr>
          <w:b/>
          <w:bCs/>
        </w:rPr>
        <w:t>原因分析</w:t>
      </w:r>
      <w:r>
        <w:t xml:space="preserve">：链接脚本中配置的 OpenAMP 共享内存段位于 </w:t>
      </w:r>
      <w:r>
        <w:rPr>
          <w:rStyle w:val="37"/>
        </w:rPr>
        <w:t>0x80000000</w:t>
      </w:r>
      <w:r>
        <w:t xml:space="preserve"> 到 </w:t>
      </w:r>
      <w:r>
        <w:rPr>
          <w:rStyle w:val="37"/>
        </w:rPr>
        <w:t>0x80100000</w:t>
      </w:r>
      <w:r>
        <w:t xml:space="preserve">。该物理地址在设备树中未被声明为 </w:t>
      </w:r>
      <w:r>
        <w:rPr>
          <w:rStyle w:val="37"/>
        </w:rPr>
        <w:t>no-map</w:t>
      </w:r>
      <w:r>
        <w:t xml:space="preserve"> 保留段，导致 Linux 内核在动态分配内存时覆盖了这片区域，产生踩踏。</w:t>
      </w:r>
    </w:p>
    <w:p w14:paraId="15156BBE">
      <w:pPr>
        <w:pStyle w:val="24"/>
        <w:numPr>
          <w:numId w:val="0"/>
        </w:numPr>
        <w:ind w:left="240" w:leftChars="0"/>
      </w:pPr>
      <w:r>
        <w:drawing>
          <wp:inline distT="0" distB="0" distL="114300" distR="114300">
            <wp:extent cx="5476240" cy="1077595"/>
            <wp:effectExtent l="0" t="0" r="10160" b="190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9"/>
                    <a:stretch>
                      <a:fillRect/>
                    </a:stretch>
                  </pic:blipFill>
                  <pic:spPr>
                    <a:xfrm>
                      <a:off x="0" y="0"/>
                      <a:ext cx="5476240" cy="1077595"/>
                    </a:xfrm>
                    <a:prstGeom prst="rect">
                      <a:avLst/>
                    </a:prstGeom>
                    <a:noFill/>
                    <a:ln>
                      <a:noFill/>
                    </a:ln>
                  </pic:spPr>
                </pic:pic>
              </a:graphicData>
            </a:graphic>
          </wp:inline>
        </w:drawing>
      </w:r>
    </w:p>
    <w:p w14:paraId="7D89E6D2">
      <w:pPr>
        <w:pStyle w:val="24"/>
        <w:numPr>
          <w:ilvl w:val="0"/>
          <w:numId w:val="1"/>
        </w:numPr>
      </w:pPr>
      <w:r>
        <w:rPr>
          <w:b/>
          <w:bCs/>
        </w:rPr>
        <w:t>代码原理解析</w:t>
      </w:r>
      <w:r>
        <w:t xml:space="preserve">： 通过设备树（Device Tree）向操作系统内核下达了硬隔离指令：在 </w:t>
      </w:r>
      <w:r>
        <w:rPr>
          <w:rStyle w:val="37"/>
        </w:rPr>
        <w:t>reserved-memory</w:t>
      </w:r>
      <w:r>
        <w:t xml:space="preserve"> 节点下手工勾画出一块起始地址为 </w:t>
      </w:r>
      <w:r>
        <w:rPr>
          <w:rStyle w:val="37"/>
        </w:rPr>
        <w:t>0x80000000</w:t>
      </w:r>
      <w:r>
        <w:t xml:space="preserve">，长度为 </w:t>
      </w:r>
      <w:r>
        <w:rPr>
          <w:rStyle w:val="37"/>
        </w:rPr>
        <w:t>0x100000</w:t>
      </w:r>
      <w:r>
        <w:t xml:space="preserve"> (1MB) 的物理内存区块，并用极为重要的 </w:t>
      </w:r>
      <w:r>
        <w:rPr>
          <w:rStyle w:val="37"/>
        </w:rPr>
        <w:t>no-map</w:t>
      </w:r>
      <w:r>
        <w:t xml:space="preserve"> 属性修饰它。这使得 Linux 内核在开机页表映射阶段直接跳过这片区域，保证该物理内存彻彻底底只留给主从核的双向环形总线 (vring) 专用。</w:t>
      </w:r>
    </w:p>
    <w:p w14:paraId="21D8CFE6">
      <w:pPr>
        <w:pStyle w:val="24"/>
        <w:numPr>
          <w:ilvl w:val="0"/>
          <w:numId w:val="1"/>
        </w:numPr>
      </w:pPr>
      <w:r>
        <w:rPr>
          <w:b/>
          <w:bCs/>
        </w:rPr>
        <w:t>验证证据</w:t>
      </w:r>
      <w:r>
        <w:t>：修改设备树并重新编译内核后，Linux 将该 1MB 内存视为物理保留禁区，主从核并发通信再无内核踩踏。</w:t>
      </w:r>
    </w:p>
    <w:bookmarkEnd w:id="15"/>
    <w:p w14:paraId="6792EE37">
      <w:pPr>
        <w:pStyle w:val="5"/>
      </w:pPr>
      <w:bookmarkStart w:id="16" w:name="bug-16-ncnn-openmp-多核竞争打扰从核裸机引起的中断时延剧烈抖动"/>
      <w:r>
        <w:t>BUG-16: NCNN OpenMP 多核竞争打扰从核裸机引起的中断时延剧烈抖动</w:t>
      </w:r>
    </w:p>
    <w:p w14:paraId="10388495">
      <w:pPr>
        <w:pStyle w:val="24"/>
        <w:numPr>
          <w:ilvl w:val="0"/>
          <w:numId w:val="1"/>
        </w:numPr>
      </w:pPr>
      <w:r>
        <w:rPr>
          <w:b/>
          <w:bCs/>
        </w:rPr>
        <w:t>问题表现</w:t>
      </w:r>
      <w:r>
        <w:t>：开启 AI 多线程推理后，从核 EXTI 的火焰硬件中断响应延迟从低于 1 微秒剧烈抖动至 15 毫秒以上。</w:t>
      </w:r>
    </w:p>
    <w:p w14:paraId="7FC2A767">
      <w:pPr>
        <w:pStyle w:val="24"/>
        <w:numPr>
          <w:ilvl w:val="0"/>
          <w:numId w:val="1"/>
        </w:numPr>
      </w:pPr>
      <w:r>
        <w:rPr>
          <w:b/>
          <w:bCs/>
        </w:rPr>
        <w:t>原因分析</w:t>
      </w:r>
      <w:r>
        <w:t>：Linux 内核将 NCNN 调度的 OpenMP 线程池任意分发到所有核心。这导致运行于 Core 1 上的裸机系统在访问共享 DDR 总线时，遇到严重的 Linux 多核总线竞争。</w:t>
      </w:r>
    </w:p>
    <w:p w14:paraId="1C6338BF">
      <w:pPr>
        <w:pStyle w:val="24"/>
        <w:numPr>
          <w:numId w:val="0"/>
        </w:numPr>
        <w:ind w:left="240" w:leftChars="0"/>
      </w:pPr>
      <w:r>
        <w:drawing>
          <wp:inline distT="0" distB="0" distL="114300" distR="114300">
            <wp:extent cx="5482590" cy="987425"/>
            <wp:effectExtent l="0" t="0" r="3810" b="317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0"/>
                    <a:stretch>
                      <a:fillRect/>
                    </a:stretch>
                  </pic:blipFill>
                  <pic:spPr>
                    <a:xfrm>
                      <a:off x="0" y="0"/>
                      <a:ext cx="5482590" cy="987425"/>
                    </a:xfrm>
                    <a:prstGeom prst="rect">
                      <a:avLst/>
                    </a:prstGeom>
                    <a:noFill/>
                    <a:ln>
                      <a:noFill/>
                    </a:ln>
                  </pic:spPr>
                </pic:pic>
              </a:graphicData>
            </a:graphic>
          </wp:inline>
        </w:drawing>
      </w:r>
    </w:p>
    <w:p w14:paraId="30678BFA">
      <w:pPr>
        <w:pStyle w:val="24"/>
        <w:numPr>
          <w:ilvl w:val="0"/>
          <w:numId w:val="1"/>
        </w:numPr>
      </w:pPr>
      <w:r>
        <w:rPr>
          <w:b/>
          <w:bCs/>
        </w:rPr>
        <w:t>代码原理解析</w:t>
      </w:r>
      <w:r>
        <w:t xml:space="preserve">： 利用 Linux 系统的 pthread API 进行了硬编码 CPU 绑核控制。首先通过 </w:t>
      </w:r>
      <w:r>
        <w:rPr>
          <w:rStyle w:val="37"/>
        </w:rPr>
        <w:t>CPU_ZERO</w:t>
      </w:r>
      <w:r>
        <w:t xml:space="preserve"> 清空当前线程的亲和性掩码集，然后精准地使用 </w:t>
      </w:r>
      <w:r>
        <w:rPr>
          <w:rStyle w:val="37"/>
        </w:rPr>
        <w:t>CPU_SET</w:t>
      </w:r>
      <w:r>
        <w:t xml:space="preserve"> 将计算量恐怖的 AI 推理线程强制“囚禁”在了 2 号和 3 号两个大核上。这种空间隔离使得作为主控节点的 0 号核以及运行裸机的 1 号核在硬件微架构层面彻底免受了指令乱序和缓存刷写的打扰。</w:t>
      </w:r>
    </w:p>
    <w:p w14:paraId="67057E7B">
      <w:pPr>
        <w:pStyle w:val="24"/>
        <w:numPr>
          <w:ilvl w:val="0"/>
          <w:numId w:val="1"/>
        </w:numPr>
      </w:pPr>
      <w:r>
        <w:rPr>
          <w:b/>
          <w:bCs/>
        </w:rPr>
        <w:t>验证证据</w:t>
      </w:r>
      <w:r>
        <w:t>：物理绑核后，Linux 大负荷线程彻底避开 Core 1 的运行物理总线，从核中断响应延迟稳定保持在 800 纳秒。</w:t>
      </w:r>
    </w:p>
    <w:bookmarkEnd w:id="16"/>
    <w:p w14:paraId="45572C52">
      <w:pPr>
        <w:pStyle w:val="5"/>
      </w:pPr>
      <w:bookmarkStart w:id="17" w:name="bug-17-qt-零拷贝渲染中-cvmat-作用域提前释放导致的野指针画面撕裂"/>
      <w:r>
        <w:t>BUG-17: Qt 零拷贝渲染中 cv::Mat 作用域提前释放导致的野指针画面撕裂</w:t>
      </w:r>
    </w:p>
    <w:p w14:paraId="2257734D">
      <w:pPr>
        <w:pStyle w:val="24"/>
        <w:numPr>
          <w:ilvl w:val="0"/>
          <w:numId w:val="1"/>
        </w:numPr>
      </w:pPr>
      <w:r>
        <w:rPr>
          <w:b/>
          <w:bCs/>
        </w:rPr>
        <w:t>问题表现</w:t>
      </w:r>
      <w:r>
        <w:t xml:space="preserve">：监控大屏画面在运行时偶尔出现整屏绿屏，或打印 </w:t>
      </w:r>
      <w:r>
        <w:rPr>
          <w:rStyle w:val="37"/>
        </w:rPr>
        <w:t>Invalid memory access</w:t>
      </w:r>
      <w:r>
        <w:t xml:space="preserve"> 崩溃。</w:t>
      </w:r>
    </w:p>
    <w:p w14:paraId="2DB85791">
      <w:pPr>
        <w:pStyle w:val="24"/>
        <w:numPr>
          <w:ilvl w:val="0"/>
          <w:numId w:val="1"/>
        </w:numPr>
      </w:pPr>
      <w:r>
        <w:rPr>
          <w:b/>
          <w:bCs/>
        </w:rPr>
        <w:t>原因分析</w:t>
      </w:r>
      <w:r>
        <w:t xml:space="preserve">：为了实现零拷贝，将 </w:t>
      </w:r>
      <w:r>
        <w:rPr>
          <w:rStyle w:val="37"/>
        </w:rPr>
        <w:t>cv::Mat</w:t>
      </w:r>
      <w:r>
        <w:t xml:space="preserve"> 的原始指针传递给 </w:t>
      </w:r>
      <w:r>
        <w:rPr>
          <w:rStyle w:val="37"/>
        </w:rPr>
        <w:t>QImage</w:t>
      </w:r>
      <w:r>
        <w:t xml:space="preserve"> 进行渲染。但在主线程重新绘制前，推理子线程的 </w:t>
      </w:r>
      <w:r>
        <w:rPr>
          <w:rStyle w:val="37"/>
        </w:rPr>
        <w:t>cv::Mat</w:t>
      </w:r>
      <w:r>
        <w:t xml:space="preserve"> 局部变量退出了作用域而被销毁，导致 Qt 渲染了已释放的野指针内存。</w:t>
      </w:r>
    </w:p>
    <w:p w14:paraId="7DD9CEDF">
      <w:pPr>
        <w:pStyle w:val="24"/>
        <w:numPr>
          <w:numId w:val="0"/>
        </w:numPr>
        <w:ind w:left="240" w:leftChars="0"/>
      </w:pPr>
      <w:r>
        <w:drawing>
          <wp:inline distT="0" distB="0" distL="114300" distR="114300">
            <wp:extent cx="5483225" cy="579755"/>
            <wp:effectExtent l="0" t="0" r="3175" b="4445"/>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21"/>
                    <a:stretch>
                      <a:fillRect/>
                    </a:stretch>
                  </pic:blipFill>
                  <pic:spPr>
                    <a:xfrm>
                      <a:off x="0" y="0"/>
                      <a:ext cx="5483225" cy="579755"/>
                    </a:xfrm>
                    <a:prstGeom prst="rect">
                      <a:avLst/>
                    </a:prstGeom>
                    <a:noFill/>
                    <a:ln>
                      <a:noFill/>
                    </a:ln>
                  </pic:spPr>
                </pic:pic>
              </a:graphicData>
            </a:graphic>
          </wp:inline>
        </w:drawing>
      </w:r>
    </w:p>
    <w:p w14:paraId="2180CF9D">
      <w:pPr>
        <w:pStyle w:val="24"/>
        <w:numPr>
          <w:ilvl w:val="0"/>
          <w:numId w:val="1"/>
        </w:numPr>
      </w:pPr>
      <w:r>
        <w:rPr>
          <w:b/>
          <w:bCs/>
        </w:rPr>
        <w:t>代码原理解析</w:t>
      </w:r>
      <w:r>
        <w:t>： 废弃了直接发射栈上临时变量引用的高危操作，转而使用了全局/堆区双缓冲切换机制 (</w:t>
      </w:r>
      <w:r>
        <w:rPr>
          <w:rStyle w:val="37"/>
        </w:rPr>
        <w:t>g_display_buffer[active_index]</w:t>
      </w:r>
      <w:r>
        <w:t xml:space="preserve">)。推理线程运算完毕后先执行硬拷贝到此常驻内存池，随后通过 </w:t>
      </w:r>
      <w:r>
        <w:rPr>
          <w:rStyle w:val="37"/>
        </w:rPr>
        <w:t>emit</w:t>
      </w:r>
      <w:r>
        <w:t xml:space="preserve"> 将这个安全且持久的缓冲区引用投递给 UI。即便推理线程立即进入下一帧的抓取销毁，UI 线程也依然有一整帧的时间可以从容地从显示缓冲区中抽取像素零拷贝渲染，生命周期得到闭环保障。</w:t>
      </w:r>
    </w:p>
    <w:p w14:paraId="128E021E">
      <w:pPr>
        <w:pStyle w:val="24"/>
        <w:numPr>
          <w:ilvl w:val="0"/>
          <w:numId w:val="1"/>
        </w:numPr>
      </w:pPr>
      <w:r>
        <w:rPr>
          <w:b/>
          <w:bCs/>
        </w:rPr>
        <w:t>验证证据</w:t>
      </w:r>
      <w:r>
        <w:t>：引入全局静态显示缓冲区切换指针后，内存数据生命周期被强制对齐，渲染帧画面无撕裂。</w:t>
      </w:r>
    </w:p>
    <w:bookmarkEnd w:id="17"/>
    <w:p w14:paraId="02D9EF44">
      <w:pPr>
        <w:pStyle w:val="5"/>
      </w:pPr>
      <w:bookmarkStart w:id="18" w:name="bug-18-磁盘自清洁机制在计算可用空间时整型溢出导致判断失效"/>
      <w:r>
        <w:t>BUG-18: 磁盘自清洁机制在计算可用空间时整型溢出导致判断失效</w:t>
      </w:r>
    </w:p>
    <w:p w14:paraId="058AAA61">
      <w:pPr>
        <w:pStyle w:val="24"/>
        <w:numPr>
          <w:ilvl w:val="0"/>
          <w:numId w:val="1"/>
        </w:numPr>
      </w:pPr>
      <w:r>
        <w:rPr>
          <w:b/>
          <w:bCs/>
        </w:rPr>
        <w:t>问题表现</w:t>
      </w:r>
      <w:r>
        <w:t>：抓拍目录已将磁盘撑爆，但磁盘防洪清理机制未被触发。</w:t>
      </w:r>
    </w:p>
    <w:p w14:paraId="665C877C">
      <w:pPr>
        <w:pStyle w:val="24"/>
        <w:numPr>
          <w:ilvl w:val="0"/>
          <w:numId w:val="1"/>
        </w:numPr>
      </w:pPr>
      <w:r>
        <w:rPr>
          <w:b/>
          <w:bCs/>
        </w:rPr>
        <w:t>原因分析</w:t>
      </w:r>
      <w:r>
        <w:t xml:space="preserve">：计算可用字节时，使用了 </w:t>
      </w:r>
      <w:r>
        <w:rPr>
          <w:rStyle w:val="37"/>
        </w:rPr>
        <w:t>statvfs</w:t>
      </w:r>
      <w:r>
        <w:t xml:space="preserve"> 结构体中的 </w:t>
      </w:r>
      <w:r>
        <w:rPr>
          <w:rStyle w:val="37"/>
        </w:rPr>
        <w:t>f_bavail * f_bsize</w:t>
      </w:r>
      <w:r>
        <w:t>。在 32 位或未指定 64 位的整型乘法中，直接发生了 32 位整型溢出，导致计算出的磁盘使用率变为负数。</w:t>
      </w:r>
    </w:p>
    <w:p w14:paraId="68CD34B0">
      <w:pPr>
        <w:pStyle w:val="24"/>
        <w:numPr>
          <w:numId w:val="0"/>
        </w:numPr>
        <w:ind w:left="240" w:leftChars="0"/>
      </w:pPr>
      <w:r>
        <w:drawing>
          <wp:inline distT="0" distB="0" distL="114300" distR="114300">
            <wp:extent cx="5483225" cy="503555"/>
            <wp:effectExtent l="0" t="0" r="3175" b="4445"/>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22"/>
                    <a:stretch>
                      <a:fillRect/>
                    </a:stretch>
                  </pic:blipFill>
                  <pic:spPr>
                    <a:xfrm>
                      <a:off x="0" y="0"/>
                      <a:ext cx="5483225" cy="503555"/>
                    </a:xfrm>
                    <a:prstGeom prst="rect">
                      <a:avLst/>
                    </a:prstGeom>
                    <a:noFill/>
                    <a:ln>
                      <a:noFill/>
                    </a:ln>
                  </pic:spPr>
                </pic:pic>
              </a:graphicData>
            </a:graphic>
          </wp:inline>
        </w:drawing>
      </w:r>
    </w:p>
    <w:p w14:paraId="16E103DE">
      <w:pPr>
        <w:pStyle w:val="24"/>
        <w:numPr>
          <w:ilvl w:val="0"/>
          <w:numId w:val="1"/>
        </w:numPr>
      </w:pPr>
      <w:r>
        <w:rPr>
          <w:b/>
          <w:bCs/>
        </w:rPr>
        <w:t>代码原理解析</w:t>
      </w:r>
      <w:r>
        <w:t xml:space="preserve">： 在涉及文件系统容量这两个极大的数据成员相乘时，加入了显式的类型转换 </w:t>
      </w:r>
      <w:r>
        <w:rPr>
          <w:rStyle w:val="37"/>
        </w:rPr>
        <w:t>(uint64_t)</w:t>
      </w:r>
      <w:r>
        <w:t>。这迫使底层的编译器生成支持 64 位宽度的乘法机器指令（在汇编层可能是由多条指令接力完成大数乘法），避免了相乘结果被无情截断在一个仅能表示 4GB 的无符号 32 位寄存器内，确保了海量磁盘字节数的计算绝对准确。</w:t>
      </w:r>
    </w:p>
    <w:p w14:paraId="134F2847">
      <w:pPr>
        <w:pStyle w:val="24"/>
        <w:numPr>
          <w:ilvl w:val="0"/>
          <w:numId w:val="1"/>
        </w:numPr>
      </w:pPr>
      <w:r>
        <w:rPr>
          <w:b/>
          <w:bCs/>
        </w:rPr>
        <w:t>验证证据</w:t>
      </w:r>
      <w:r>
        <w:t xml:space="preserve">：显式强转 </w:t>
      </w:r>
      <w:r>
        <w:rPr>
          <w:rStyle w:val="37"/>
        </w:rPr>
        <w:t>uint64_t</w:t>
      </w:r>
      <w:r>
        <w:t xml:space="preserve"> 后，磁盘可用空间正确解析，分区达到 85% 后成功触发自清洁逻辑。</w:t>
      </w:r>
    </w:p>
    <w:bookmarkEnd w:id="18"/>
    <w:p w14:paraId="1042F22A">
      <w:pPr>
        <w:pStyle w:val="5"/>
      </w:pPr>
      <w:bookmarkStart w:id="19" w:name="bug-19-从核编译时开启--o3-优化导致延时循环被编译器忽略消除"/>
      <w:r>
        <w:t>BUG-19: 从核编译时开启 -O3 优化导致延时循环被编译器忽略消除</w:t>
      </w:r>
    </w:p>
    <w:p w14:paraId="270F4346">
      <w:pPr>
        <w:pStyle w:val="24"/>
        <w:numPr>
          <w:ilvl w:val="0"/>
          <w:numId w:val="1"/>
        </w:numPr>
      </w:pPr>
      <w:r>
        <w:rPr>
          <w:b/>
          <w:bCs/>
        </w:rPr>
        <w:t>问题表现</w:t>
      </w:r>
      <w:r>
        <w:t xml:space="preserve">：从核在发布版编译下（开启 </w:t>
      </w:r>
      <w:r>
        <w:rPr>
          <w:rStyle w:val="37"/>
        </w:rPr>
        <w:t>-O3</w:t>
      </w:r>
      <w:r>
        <w:t xml:space="preserve"> 优化标志），I2C 温湿度驱动彻底失效，始终读取到零。</w:t>
      </w:r>
    </w:p>
    <w:p w14:paraId="18A0BA96">
      <w:pPr>
        <w:pStyle w:val="24"/>
        <w:numPr>
          <w:ilvl w:val="0"/>
          <w:numId w:val="1"/>
        </w:numPr>
      </w:pPr>
      <w:r>
        <w:rPr>
          <w:b/>
          <w:bCs/>
        </w:rPr>
        <w:t>原因分析</w:t>
      </w:r>
      <w:r>
        <w:t xml:space="preserve">：Standalone 驱动内部使用了简单的空循环进行微秒级时序延时。开启 </w:t>
      </w:r>
      <w:r>
        <w:rPr>
          <w:rStyle w:val="37"/>
        </w:rPr>
        <w:t>-O3</w:t>
      </w:r>
      <w:r>
        <w:t xml:space="preserve"> 优化后，编译器判定这些空循环没有副作用（Side Effect），直接在编译期将其完全优化掉，导致时序波形被压缩挂死。</w:t>
      </w:r>
    </w:p>
    <w:p w14:paraId="5936F891">
      <w:pPr>
        <w:pStyle w:val="24"/>
        <w:numPr>
          <w:numId w:val="0"/>
        </w:numPr>
        <w:ind w:left="240" w:leftChars="0"/>
      </w:pPr>
      <w:r>
        <w:drawing>
          <wp:inline distT="0" distB="0" distL="114300" distR="114300">
            <wp:extent cx="5476240" cy="501015"/>
            <wp:effectExtent l="0" t="0" r="10160" b="6985"/>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23"/>
                    <a:stretch>
                      <a:fillRect/>
                    </a:stretch>
                  </pic:blipFill>
                  <pic:spPr>
                    <a:xfrm>
                      <a:off x="0" y="0"/>
                      <a:ext cx="5476240" cy="501015"/>
                    </a:xfrm>
                    <a:prstGeom prst="rect">
                      <a:avLst/>
                    </a:prstGeom>
                    <a:noFill/>
                    <a:ln>
                      <a:noFill/>
                    </a:ln>
                  </pic:spPr>
                </pic:pic>
              </a:graphicData>
            </a:graphic>
          </wp:inline>
        </w:drawing>
      </w:r>
    </w:p>
    <w:p w14:paraId="3077EB02">
      <w:pPr>
        <w:pStyle w:val="24"/>
        <w:numPr>
          <w:ilvl w:val="0"/>
          <w:numId w:val="1"/>
        </w:numPr>
      </w:pPr>
      <w:r>
        <w:rPr>
          <w:b/>
          <w:bCs/>
        </w:rPr>
        <w:t>代码原理解析</w:t>
      </w:r>
      <w:r>
        <w:t xml:space="preserve">： 为循环控制变量 </w:t>
      </w:r>
      <w:r>
        <w:rPr>
          <w:rStyle w:val="37"/>
        </w:rPr>
        <w:t>i</w:t>
      </w:r>
      <w:r>
        <w:t xml:space="preserve"> 披上了 </w:t>
      </w:r>
      <w:r>
        <w:rPr>
          <w:rStyle w:val="37"/>
        </w:rPr>
        <w:t>volatile</w:t>
      </w:r>
      <w:r>
        <w:t xml:space="preserve"> 关键字护甲。由于 </w:t>
      </w:r>
      <w:r>
        <w:rPr>
          <w:rStyle w:val="37"/>
        </w:rPr>
        <w:t>-O3</w:t>
      </w:r>
      <w:r>
        <w:t xml:space="preserve"> 优化的编译器极其贪婪，当发现空循环内部不对外界内存进行修改时，会将该汇编段整个优化抹除。而 </w:t>
      </w:r>
      <w:r>
        <w:rPr>
          <w:rStyle w:val="37"/>
        </w:rPr>
        <w:t>volatile</w:t>
      </w:r>
      <w:r>
        <w:t xml:space="preserve"> 强行告知编译器：“此变量的内存可能被未知外力修改，禁止对其产生读写依赖假设”，从而迫使编译器乖乖生成每一轮都会访问内存进行比较的汇编指令集，完好保留了微秒级的时序占位槽。</w:t>
      </w:r>
    </w:p>
    <w:p w14:paraId="6E5C8493">
      <w:pPr>
        <w:pStyle w:val="24"/>
        <w:numPr>
          <w:ilvl w:val="0"/>
          <w:numId w:val="1"/>
        </w:numPr>
      </w:pPr>
      <w:r>
        <w:rPr>
          <w:b/>
          <w:bCs/>
        </w:rPr>
        <w:t>验证证据</w:t>
      </w:r>
      <w:r>
        <w:t xml:space="preserve">：引入 </w:t>
      </w:r>
      <w:r>
        <w:rPr>
          <w:rStyle w:val="37"/>
        </w:rPr>
        <w:t>volatile</w:t>
      </w:r>
      <w:r>
        <w:t xml:space="preserve"> 关键字后，微秒级延时空循环波形恢复，</w:t>
      </w:r>
      <w:r>
        <w:rPr>
          <w:rStyle w:val="37"/>
        </w:rPr>
        <w:t>-O3</w:t>
      </w:r>
      <w:r>
        <w:t xml:space="preserve"> 编译下温湿度传感器读取依旧正常。</w:t>
      </w:r>
    </w:p>
    <w:bookmarkEnd w:id="19"/>
    <w:p w14:paraId="53E18817">
      <w:pPr>
        <w:pStyle w:val="5"/>
      </w:pPr>
      <w:bookmarkStart w:id="20" w:name="X96ea4c5fba518d76a031836324ace32198a2d2d"/>
      <w:r>
        <w:t>BUG-20: DeepSeek 异步网络连接在开发板拔掉网线时 QNetworkReply 空指针崩溃</w:t>
      </w:r>
    </w:p>
    <w:p w14:paraId="299560C2">
      <w:pPr>
        <w:pStyle w:val="24"/>
        <w:numPr>
          <w:ilvl w:val="0"/>
          <w:numId w:val="1"/>
        </w:numPr>
      </w:pPr>
      <w:r>
        <w:rPr>
          <w:b/>
          <w:bCs/>
        </w:rPr>
        <w:t>问题表现</w:t>
      </w:r>
      <w:r>
        <w:t>：开发板拔掉网线触发断网时，一旦系统发生违规动作启动 DeepSeek 网络咨询，程序瞬间崩溃闪退。</w:t>
      </w:r>
    </w:p>
    <w:p w14:paraId="03CC7A25">
      <w:pPr>
        <w:pStyle w:val="24"/>
        <w:numPr>
          <w:ilvl w:val="0"/>
          <w:numId w:val="1"/>
        </w:numPr>
      </w:pPr>
      <w:r>
        <w:rPr>
          <w:b/>
          <w:bCs/>
        </w:rPr>
        <w:t>原因分析</w:t>
      </w:r>
      <w:r>
        <w:t>：</w:t>
      </w:r>
      <w:r>
        <w:rPr>
          <w:rStyle w:val="37"/>
        </w:rPr>
        <w:t>QNetworkAccessManager::post()</w:t>
      </w:r>
      <w:r>
        <w:t xml:space="preserve"> 在无物理网口或路由不可达时，内部直接返回了 </w:t>
      </w:r>
      <w:r>
        <w:rPr>
          <w:rStyle w:val="37"/>
        </w:rPr>
        <w:t>nullptr</w:t>
      </w:r>
      <w:r>
        <w:t xml:space="preserve">，导致后续调用 </w:t>
      </w:r>
      <w:r>
        <w:rPr>
          <w:rStyle w:val="37"/>
        </w:rPr>
        <w:t>connect()</w:t>
      </w:r>
      <w:r>
        <w:t xml:space="preserve"> 绑定信号槽时直接解引用空指针。</w:t>
      </w:r>
    </w:p>
    <w:p w14:paraId="5AA998C0">
      <w:pPr>
        <w:pStyle w:val="24"/>
        <w:numPr>
          <w:numId w:val="0"/>
        </w:numPr>
        <w:ind w:left="240" w:leftChars="0"/>
      </w:pPr>
      <w:r>
        <w:drawing>
          <wp:inline distT="0" distB="0" distL="114300" distR="114300">
            <wp:extent cx="5473700" cy="1161415"/>
            <wp:effectExtent l="0" t="0" r="0" b="6985"/>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24"/>
                    <a:stretch>
                      <a:fillRect/>
                    </a:stretch>
                  </pic:blipFill>
                  <pic:spPr>
                    <a:xfrm>
                      <a:off x="0" y="0"/>
                      <a:ext cx="5473700" cy="1161415"/>
                    </a:xfrm>
                    <a:prstGeom prst="rect">
                      <a:avLst/>
                    </a:prstGeom>
                    <a:noFill/>
                    <a:ln>
                      <a:noFill/>
                    </a:ln>
                  </pic:spPr>
                </pic:pic>
              </a:graphicData>
            </a:graphic>
          </wp:inline>
        </w:drawing>
      </w:r>
    </w:p>
    <w:p w14:paraId="7A87BF62">
      <w:pPr>
        <w:pStyle w:val="24"/>
        <w:numPr>
          <w:ilvl w:val="0"/>
          <w:numId w:val="1"/>
        </w:numPr>
      </w:pPr>
      <w:r>
        <w:rPr>
          <w:b/>
          <w:bCs/>
        </w:rPr>
        <w:t>代码原理解析</w:t>
      </w:r>
      <w:r>
        <w:t xml:space="preserve">： 增加了必要的安全堡垒代码 </w:t>
      </w:r>
      <w:r>
        <w:rPr>
          <w:rStyle w:val="37"/>
        </w:rPr>
        <w:t>if (!reply)</w:t>
      </w:r>
      <w:r>
        <w:t xml:space="preserve">。通过判断网络发送函数返回的指针是否为空，如果为空，则主动拦截程序，向控制台输出 </w:t>
      </w:r>
      <w:r>
        <w:rPr>
          <w:rStyle w:val="37"/>
        </w:rPr>
        <w:t>Network unreachable</w:t>
      </w:r>
      <w:r>
        <w:t xml:space="preserve">。紧接着调用 </w:t>
      </w:r>
      <w:r>
        <w:rPr>
          <w:rStyle w:val="37"/>
        </w:rPr>
        <w:t>triggerFallbackAdvice()</w:t>
      </w:r>
      <w:r>
        <w:t xml:space="preserve"> 将系统从联网大语言模型推流降级为拉取本地预存储的硬编码文案，最终以安全的 </w:t>
      </w:r>
      <w:r>
        <w:rPr>
          <w:rStyle w:val="37"/>
        </w:rPr>
        <w:t>return</w:t>
      </w:r>
      <w:r>
        <w:t xml:space="preserve"> 阻断后续非法的信号槽绑定和内存解引用。</w:t>
      </w:r>
    </w:p>
    <w:p w14:paraId="4ED88EC2">
      <w:pPr>
        <w:pStyle w:val="24"/>
        <w:numPr>
          <w:ilvl w:val="0"/>
          <w:numId w:val="1"/>
        </w:numPr>
      </w:pPr>
      <w:r>
        <w:rPr>
          <w:b/>
          <w:bCs/>
        </w:rPr>
        <w:t>验证证据</w:t>
      </w:r>
      <w:r>
        <w:t xml:space="preserve">：在断网环境下注入故障，程序不仅没有闪退，而且瞬间打印 </w:t>
      </w:r>
      <w:r>
        <w:rPr>
          <w:rStyle w:val="37"/>
        </w:rPr>
        <w:t>Network unreachable</w:t>
      </w:r>
      <w:r>
        <w:t xml:space="preserve"> 并降级展示本地预设安全建议。</w:t>
      </w:r>
    </w:p>
    <w:bookmarkEnd w:id="20"/>
    <w:p w14:paraId="6807BE6D">
      <w:pPr>
        <w:pStyle w:val="5"/>
      </w:pPr>
      <w:bookmarkStart w:id="21" w:name="X72b04e9d053a491e90ea70e1f72001d6696151f"/>
      <w:r>
        <w:t>BUG-21: 从核未完成 OpenAMP 注销即执行 PSCI 关机导致主核 RPMsg 线程锁死</w:t>
      </w:r>
    </w:p>
    <w:p w14:paraId="18D123AD">
      <w:pPr>
        <w:pStyle w:val="24"/>
        <w:numPr>
          <w:ilvl w:val="0"/>
          <w:numId w:val="1"/>
        </w:numPr>
      </w:pPr>
      <w:r>
        <w:rPr>
          <w:b/>
          <w:bCs/>
        </w:rPr>
        <w:t>问题表现</w:t>
      </w:r>
      <w:r>
        <w:t xml:space="preserve">：主核发出 </w:t>
      </w:r>
      <w:r>
        <w:rPr>
          <w:rStyle w:val="37"/>
        </w:rPr>
        <w:t>DEVICE_CORE_SHUTDOWN</w:t>
      </w:r>
      <w:r>
        <w:t xml:space="preserve"> 后，主核 CPU 负载异常，RPMsg 读取线程发生死锁挂起。</w:t>
      </w:r>
    </w:p>
    <w:p w14:paraId="322D6DCC">
      <w:pPr>
        <w:pStyle w:val="24"/>
        <w:numPr>
          <w:ilvl w:val="0"/>
          <w:numId w:val="1"/>
        </w:numPr>
      </w:pPr>
      <w:r>
        <w:rPr>
          <w:b/>
          <w:bCs/>
        </w:rPr>
        <w:t>原因分析</w:t>
      </w:r>
      <w:r>
        <w:t xml:space="preserve">：从核收到关机命令后，在未通知主核卸载信道的情况下，立刻调用 </w:t>
      </w:r>
      <w:r>
        <w:rPr>
          <w:rStyle w:val="37"/>
        </w:rPr>
        <w:t>FPsciCpuOff(1)</w:t>
      </w:r>
      <w:r>
        <w:t xml:space="preserve"> 关闭了 Core 1 物理电源。这导致主核的 RPMsg 驱动还在阻塞等待从核回应未完成的通信握手。</w:t>
      </w:r>
    </w:p>
    <w:p w14:paraId="7378EF4C">
      <w:pPr>
        <w:pStyle w:val="24"/>
        <w:numPr>
          <w:numId w:val="0"/>
        </w:numPr>
        <w:ind w:left="240" w:leftChars="0"/>
      </w:pPr>
      <w:r>
        <w:drawing>
          <wp:inline distT="0" distB="0" distL="114300" distR="114300">
            <wp:extent cx="5476240" cy="949960"/>
            <wp:effectExtent l="0" t="0" r="10160" b="254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pic:cNvPicPr>
                      <a:picLocks noChangeAspect="1"/>
                    </pic:cNvPicPr>
                  </pic:nvPicPr>
                  <pic:blipFill>
                    <a:blip r:embed="rId25"/>
                    <a:stretch>
                      <a:fillRect/>
                    </a:stretch>
                  </pic:blipFill>
                  <pic:spPr>
                    <a:xfrm>
                      <a:off x="0" y="0"/>
                      <a:ext cx="5476240" cy="949960"/>
                    </a:xfrm>
                    <a:prstGeom prst="rect">
                      <a:avLst/>
                    </a:prstGeom>
                    <a:noFill/>
                    <a:ln>
                      <a:noFill/>
                    </a:ln>
                  </pic:spPr>
                </pic:pic>
              </a:graphicData>
            </a:graphic>
          </wp:inline>
        </w:drawing>
      </w:r>
    </w:p>
    <w:p w14:paraId="3D79C08D">
      <w:pPr>
        <w:pStyle w:val="24"/>
        <w:numPr>
          <w:ilvl w:val="0"/>
          <w:numId w:val="1"/>
        </w:numPr>
      </w:pPr>
      <w:r>
        <w:rPr>
          <w:b/>
          <w:bCs/>
        </w:rPr>
        <w:t>代码原理解析</w:t>
      </w:r>
      <w:r>
        <w:t>： 在执行关机断电之前，添加了关键的软解耦动作：</w:t>
      </w:r>
      <w:r>
        <w:rPr>
          <w:rStyle w:val="37"/>
        </w:rPr>
        <w:t>rpmsg_destroy_ept(g_ept)</w:t>
      </w:r>
      <w:r>
        <w:t xml:space="preserve"> 会向主核发送特殊的销毁报文，告知远端对等节点主动拆除端点映射。配合长达 </w:t>
      </w:r>
      <w:r>
        <w:rPr>
          <w:rStyle w:val="37"/>
        </w:rPr>
        <w:t>10ms</w:t>
      </w:r>
      <w:r>
        <w:t xml:space="preserve"> 的硬件级延时，保证了该离线信令通过共享内存在物理总线上被主核完整消费之后，从核才最终执行 PSCI (Power State Coordination Interface) 接口，优雅切断自身电源。</w:t>
      </w:r>
    </w:p>
    <w:p w14:paraId="20331AC3">
      <w:pPr>
        <w:pStyle w:val="24"/>
        <w:numPr>
          <w:ilvl w:val="0"/>
          <w:numId w:val="1"/>
        </w:numPr>
      </w:pPr>
      <w:r>
        <w:rPr>
          <w:b/>
          <w:bCs/>
        </w:rPr>
        <w:t>验证证据</w:t>
      </w:r>
      <w:r>
        <w:t>：优雅注销后，从核电源安全关闭，主核 remoteproc 驱动正常返回空闲状态，主进程无锁死。</w:t>
      </w:r>
    </w:p>
    <w:bookmarkEnd w:id="21"/>
    <w:p w14:paraId="3D6117D6">
      <w:pPr>
        <w:pStyle w:val="5"/>
      </w:pPr>
      <w:bookmarkStart w:id="22" w:name="bug-22-火焰传感器-exti-中断未设置软件防抖导致高频毛刺误报警"/>
      <w:r>
        <w:t>BUG-22: 火焰传感器 EXTI 中断未设置软件防抖导致高频毛刺误报警</w:t>
      </w:r>
    </w:p>
    <w:p w14:paraId="7C4D0095">
      <w:pPr>
        <w:pStyle w:val="24"/>
        <w:numPr>
          <w:ilvl w:val="0"/>
          <w:numId w:val="1"/>
        </w:numPr>
      </w:pPr>
      <w:r>
        <w:rPr>
          <w:b/>
          <w:bCs/>
        </w:rPr>
        <w:t>问题表现</w:t>
      </w:r>
      <w:r>
        <w:t>：系统运行在车间等大功率用电设备附近时，蜂鸣器经常出现闪烁性的“滴答”误鸣响。</w:t>
      </w:r>
    </w:p>
    <w:p w14:paraId="72A401E4">
      <w:pPr>
        <w:pStyle w:val="24"/>
        <w:numPr>
          <w:ilvl w:val="0"/>
          <w:numId w:val="1"/>
        </w:numPr>
      </w:pPr>
      <w:r>
        <w:rPr>
          <w:b/>
          <w:bCs/>
        </w:rPr>
        <w:t>原因分析</w:t>
      </w:r>
      <w:r>
        <w:t>：物理火焰传感器输出引脚受现场大电流电磁干扰产生了高频微秒级毛刺信号，瞬间击穿了无防抖的 EXTI 中断判定条件，频繁触发中断响应。</w:t>
      </w:r>
    </w:p>
    <w:p w14:paraId="27EB9EB3">
      <w:pPr>
        <w:pStyle w:val="24"/>
        <w:numPr>
          <w:numId w:val="0"/>
        </w:numPr>
        <w:ind w:left="240" w:leftChars="0"/>
      </w:pPr>
      <w:r>
        <w:drawing>
          <wp:inline distT="0" distB="0" distL="114300" distR="114300">
            <wp:extent cx="5482590" cy="1108075"/>
            <wp:effectExtent l="0" t="0" r="3810" b="9525"/>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26"/>
                    <a:stretch>
                      <a:fillRect/>
                    </a:stretch>
                  </pic:blipFill>
                  <pic:spPr>
                    <a:xfrm>
                      <a:off x="0" y="0"/>
                      <a:ext cx="5482590" cy="1108075"/>
                    </a:xfrm>
                    <a:prstGeom prst="rect">
                      <a:avLst/>
                    </a:prstGeom>
                    <a:noFill/>
                    <a:ln>
                      <a:noFill/>
                    </a:ln>
                  </pic:spPr>
                </pic:pic>
              </a:graphicData>
            </a:graphic>
          </wp:inline>
        </w:drawing>
      </w:r>
    </w:p>
    <w:p w14:paraId="7BECD43E">
      <w:pPr>
        <w:pStyle w:val="24"/>
        <w:numPr>
          <w:ilvl w:val="0"/>
          <w:numId w:val="1"/>
        </w:numPr>
      </w:pPr>
      <w:r>
        <w:rPr>
          <w:b/>
          <w:bCs/>
        </w:rPr>
        <w:t>代码原理解析</w:t>
      </w:r>
      <w:r>
        <w:t xml:space="preserve">： 在硬件中断的入口处，自行构建了一套轻量级的数字滤波消抖策略：使用一个连续采样 </w:t>
      </w:r>
      <w:r>
        <w:rPr>
          <w:rStyle w:val="37"/>
        </w:rPr>
        <w:t>5</w:t>
      </w:r>
      <w:r>
        <w:t xml:space="preserve"> 次的 </w:t>
      </w:r>
      <w:r>
        <w:rPr>
          <w:rStyle w:val="37"/>
        </w:rPr>
        <w:t>while</w:t>
      </w:r>
      <w:r>
        <w:t xml:space="preserve"> 循环，期间只要有任何一次采样捕捉到非警报电平，立刻判定为是外部毛刺干扰，触发 </w:t>
      </w:r>
      <w:r>
        <w:rPr>
          <w:rStyle w:val="37"/>
        </w:rPr>
        <w:t>return</w:t>
      </w:r>
      <w:r>
        <w:t xml:space="preserve"> 短路抛弃。只有真正长时间压低电平（如真实的火情发生）才能穿透此屏障，从而将偶发毛刺挡在应用逻辑外。</w:t>
      </w:r>
    </w:p>
    <w:p w14:paraId="37071C91">
      <w:pPr>
        <w:pStyle w:val="24"/>
        <w:numPr>
          <w:ilvl w:val="0"/>
          <w:numId w:val="1"/>
        </w:numPr>
      </w:pPr>
      <w:r>
        <w:rPr>
          <w:b/>
          <w:bCs/>
        </w:rPr>
        <w:t>验证证据</w:t>
      </w:r>
      <w:r>
        <w:t>：在存在高频火警毛刺干扰的环境下拷机，误报率为 0，真实火灾（持续低电平）响应时延仍稳定在 50 微秒内。</w:t>
      </w:r>
    </w:p>
    <w:bookmarkEnd w:id="22"/>
    <w:p w14:paraId="21CBC11A">
      <w:pPr>
        <w:pStyle w:val="5"/>
      </w:pPr>
      <w:bookmarkStart w:id="23" w:name="Xf9ae1d85fd6c52ccf3902d7e59831515632996b"/>
      <w:r>
        <w:t>BUG-23: 连续长周期运行后 Linux 内存碎片化导致 remoteproc 驱动无法分配 DMA 缓冲</w:t>
      </w:r>
    </w:p>
    <w:p w14:paraId="0EDA7D4C">
      <w:pPr>
        <w:pStyle w:val="24"/>
        <w:numPr>
          <w:ilvl w:val="0"/>
          <w:numId w:val="1"/>
        </w:numPr>
      </w:pPr>
      <w:r>
        <w:rPr>
          <w:b/>
          <w:bCs/>
        </w:rPr>
        <w:t>问题表现</w:t>
      </w:r>
      <w:r>
        <w:t>：系统连续运行超 3 天后，执行重启从核命令时，</w:t>
      </w:r>
      <w:r>
        <w:rPr>
          <w:rStyle w:val="37"/>
        </w:rPr>
        <w:t>dmesg</w:t>
      </w:r>
      <w:r>
        <w:t xml:space="preserve"> 报错 </w:t>
      </w:r>
      <w:r>
        <w:rPr>
          <w:rStyle w:val="37"/>
        </w:rPr>
        <w:t>dma_alloc_coherent failed</w:t>
      </w:r>
      <w:r>
        <w:t xml:space="preserve"> 导致从核唤醒失败。</w:t>
      </w:r>
    </w:p>
    <w:p w14:paraId="1EF04B49">
      <w:pPr>
        <w:pStyle w:val="24"/>
        <w:numPr>
          <w:ilvl w:val="0"/>
          <w:numId w:val="1"/>
        </w:numPr>
      </w:pPr>
      <w:r>
        <w:rPr>
          <w:b/>
          <w:bCs/>
        </w:rPr>
        <w:t>原因分析</w:t>
      </w:r>
      <w:r>
        <w:t>：从核 Elf 被 remoteproc 动态重新加载时，需要向 Linux 申请 1MB 的连续物理 DMA 共享缓冲。由于系统长周期运行后产生大量碎片化内存，导致无法找出 1MB 的物理连续空间。</w:t>
      </w:r>
    </w:p>
    <w:p w14:paraId="19D9B746">
      <w:pPr>
        <w:pStyle w:val="24"/>
        <w:numPr>
          <w:ilvl w:val="0"/>
          <w:numId w:val="1"/>
        </w:numPr>
      </w:pPr>
      <w:r>
        <w:drawing>
          <wp:inline distT="0" distB="0" distL="114300" distR="114300">
            <wp:extent cx="5483225" cy="1166495"/>
            <wp:effectExtent l="0" t="0" r="3175" b="1905"/>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27"/>
                    <a:stretch>
                      <a:fillRect/>
                    </a:stretch>
                  </pic:blipFill>
                  <pic:spPr>
                    <a:xfrm>
                      <a:off x="0" y="0"/>
                      <a:ext cx="5483225" cy="1166495"/>
                    </a:xfrm>
                    <a:prstGeom prst="rect">
                      <a:avLst/>
                    </a:prstGeom>
                    <a:noFill/>
                    <a:ln>
                      <a:noFill/>
                    </a:ln>
                  </pic:spPr>
                </pic:pic>
              </a:graphicData>
            </a:graphic>
          </wp:inline>
        </w:drawing>
      </w:r>
      <w:r>
        <w:rPr>
          <w:b/>
          <w:bCs/>
        </w:rPr>
        <w:t>代码原理解析</w:t>
      </w:r>
      <w:r>
        <w:t xml:space="preserve">： 在 Linux 设备树中追加了 </w:t>
      </w:r>
      <w:r>
        <w:rPr>
          <w:rStyle w:val="37"/>
        </w:rPr>
        <w:t>compatible = "shared-dma-pool"</w:t>
      </w:r>
      <w:r>
        <w:t xml:space="preserve"> 和 </w:t>
      </w:r>
      <w:r>
        <w:rPr>
          <w:rStyle w:val="37"/>
        </w:rPr>
        <w:t>no-map</w:t>
      </w:r>
      <w:r>
        <w:t>。这种静态配置彻底移除了内核运行时的动态连续申请操作。只要机器通电启动，内核便会立刻把这 1MB 原封不动地预留隔离出来专门喂给 remoteproc。从此无论是运行 3 天还是 3 个月产生多少内存碎片，这块纯净的 DMA 圣地都不会被借用，杜绝了后期内存耗竭崩盘。</w:t>
      </w:r>
    </w:p>
    <w:p w14:paraId="7657CFDC">
      <w:pPr>
        <w:pStyle w:val="24"/>
        <w:numPr>
          <w:ilvl w:val="0"/>
          <w:numId w:val="1"/>
        </w:numPr>
      </w:pPr>
      <w:r>
        <w:rPr>
          <w:b/>
          <w:bCs/>
        </w:rPr>
        <w:t>验证证据</w:t>
      </w:r>
      <w:r>
        <w:t>：硬保留后，共享内存缓冲区在开机时即被内核完全封锁，无论系统后续运行多久，从核均能秒级启动成功。</w:t>
      </w:r>
    </w:p>
    <w:bookmarkEnd w:id="23"/>
    <w:p w14:paraId="4A8D4C1B">
      <w:pPr>
        <w:pStyle w:val="5"/>
      </w:pPr>
      <w:bookmarkStart w:id="24" w:name="bug-24-qt-setstylesheet-高频调用导致-ui-界面卡顿延迟"/>
      <w:r>
        <w:t>BUG-24: Qt setStyleSheet 高频调用导致 UI 界面卡顿延迟</w:t>
      </w:r>
    </w:p>
    <w:p w14:paraId="5D2F2B43">
      <w:pPr>
        <w:pStyle w:val="24"/>
        <w:numPr>
          <w:ilvl w:val="0"/>
          <w:numId w:val="1"/>
        </w:numPr>
      </w:pPr>
      <w:r>
        <w:rPr>
          <w:b/>
          <w:bCs/>
        </w:rPr>
        <w:t>问题表现</w:t>
      </w:r>
      <w:r>
        <w:t>：三色指示灯在正常运行时，整体 UI 界面存在明显卡顿，触控操作响应迟缓。</w:t>
      </w:r>
    </w:p>
    <w:p w14:paraId="06B38074">
      <w:pPr>
        <w:pStyle w:val="24"/>
        <w:numPr>
          <w:ilvl w:val="0"/>
          <w:numId w:val="1"/>
        </w:numPr>
      </w:pPr>
      <w:r>
        <w:rPr>
          <w:b/>
          <w:bCs/>
        </w:rPr>
        <w:t>原因分析</w:t>
      </w:r>
      <w:r>
        <w:t xml:space="preserve">：AI 推理引擎以约 10 FPS 的帧率不断触发 </w:t>
      </w:r>
      <w:r>
        <w:rPr>
          <w:rStyle w:val="37"/>
        </w:rPr>
        <w:t>sendAiAlarmStatus</w:t>
      </w:r>
      <w:r>
        <w:t xml:space="preserve"> 信号，每次都无条件调用 </w:t>
      </w:r>
      <w:r>
        <w:rPr>
          <w:rStyle w:val="37"/>
        </w:rPr>
        <w:t>setStyleSheet()</w:t>
      </w:r>
      <w:r>
        <w:t xml:space="preserve"> 重设三颗指示灯的 CSS 样式。Qt 的 </w:t>
      </w:r>
      <w:r>
        <w:rPr>
          <w:rStyle w:val="37"/>
        </w:rPr>
        <w:t>setStyleSheet</w:t>
      </w:r>
      <w:r>
        <w:t xml:space="preserve"> 是极重量级操作（需要解析 CSS 语法树、重构样式级联、强制触发 repaint），每秒十余次调用严重阻塞 UI 事件循环。</w:t>
      </w:r>
    </w:p>
    <w:p w14:paraId="281D65C2">
      <w:pPr>
        <w:pStyle w:val="24"/>
        <w:numPr>
          <w:numId w:val="0"/>
        </w:numPr>
        <w:ind w:left="240" w:leftChars="0"/>
      </w:pPr>
      <w:r>
        <w:drawing>
          <wp:inline distT="0" distB="0" distL="114300" distR="114300">
            <wp:extent cx="5472430" cy="1694180"/>
            <wp:effectExtent l="0" t="0" r="1270"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28"/>
                    <a:stretch>
                      <a:fillRect/>
                    </a:stretch>
                  </pic:blipFill>
                  <pic:spPr>
                    <a:xfrm>
                      <a:off x="0" y="0"/>
                      <a:ext cx="5472430" cy="1694180"/>
                    </a:xfrm>
                    <a:prstGeom prst="rect">
                      <a:avLst/>
                    </a:prstGeom>
                    <a:noFill/>
                    <a:ln>
                      <a:noFill/>
                    </a:ln>
                  </pic:spPr>
                </pic:pic>
              </a:graphicData>
            </a:graphic>
          </wp:inline>
        </w:drawing>
      </w:r>
    </w:p>
    <w:p w14:paraId="643BBD48">
      <w:pPr>
        <w:pStyle w:val="24"/>
        <w:numPr>
          <w:ilvl w:val="0"/>
          <w:numId w:val="1"/>
        </w:numPr>
      </w:pPr>
      <w:r>
        <w:rPr>
          <w:b/>
          <w:bCs/>
        </w:rPr>
        <w:t>代码原理解析</w:t>
      </w:r>
      <w:r>
        <w:t xml:space="preserve">： 运用了经典的状态机变化量 (Delta) 拦截技术：引入静态局部变量 </w:t>
      </w:r>
      <w:r>
        <w:rPr>
          <w:rStyle w:val="37"/>
        </w:rPr>
        <w:t>prev_emergency</w:t>
      </w:r>
      <w:r>
        <w:t xml:space="preserve"> 和 </w:t>
      </w:r>
      <w:r>
        <w:rPr>
          <w:rStyle w:val="37"/>
        </w:rPr>
        <w:t>prev_warning</w:t>
      </w:r>
      <w:r>
        <w:t xml:space="preserve"> 来缓存控件的前驱状态。每当槽函数被触发时，先核对当前计算出的灯亮灭标志与缓存记录是否等同；如果一致且并非开机初次执行，直接在最前端 </w:t>
      </w:r>
      <w:r>
        <w:rPr>
          <w:rStyle w:val="37"/>
        </w:rPr>
        <w:t>return</w:t>
      </w:r>
      <w:r>
        <w:t>。这将原本每秒十余次荒谬且无效的排版重构，降低到了只有违规发生瞬间才触发的唯一一次。</w:t>
      </w:r>
    </w:p>
    <w:p w14:paraId="6B6DEB01">
      <w:pPr>
        <w:pStyle w:val="24"/>
        <w:numPr>
          <w:ilvl w:val="0"/>
          <w:numId w:val="1"/>
        </w:numPr>
      </w:pPr>
      <w:r>
        <w:rPr>
          <w:b/>
          <w:bCs/>
        </w:rPr>
        <w:t>验证证据</w:t>
      </w:r>
      <w:r>
        <w:t>：优化后，</w:t>
      </w:r>
      <w:r>
        <w:rPr>
          <w:rStyle w:val="37"/>
        </w:rPr>
        <w:t>setStyleSheet</w:t>
      </w:r>
      <w:r>
        <w:t xml:space="preserve"> 仅在状态实际切换的瞬间触发一次，UI 界面帧率和触控响应恢复正常。</w:t>
      </w:r>
    </w:p>
    <w:bookmarkEnd w:id="24"/>
    <w:p w14:paraId="1BB6D6B3">
      <w:pPr>
        <w:pStyle w:val="5"/>
      </w:pPr>
      <w:bookmarkStart w:id="25" w:name="bug-25-ai-违规检测后黄色告警灯不亮信号链断裂-追踪器抖动双重-bug"/>
      <w:r>
        <w:t>BUG-25: AI 违规检测后黄色告警灯不亮（信号链断裂 + 追踪器抖动双重 Bug）</w:t>
      </w:r>
    </w:p>
    <w:p w14:paraId="21330938">
      <w:pPr>
        <w:pStyle w:val="24"/>
        <w:numPr>
          <w:ilvl w:val="0"/>
          <w:numId w:val="1"/>
        </w:numPr>
      </w:pPr>
      <w:r>
        <w:rPr>
          <w:b/>
          <w:bCs/>
        </w:rPr>
        <w:t>问题表现</w:t>
      </w:r>
      <w:r>
        <w:t>：AI 检测到 Without Helmet 违规并触发蜂鸣器，但三色灯始终保持绿色，黄灯完全没有反应。</w:t>
      </w:r>
    </w:p>
    <w:p w14:paraId="0A36ACB5">
      <w:pPr>
        <w:pStyle w:val="24"/>
        <w:numPr>
          <w:ilvl w:val="0"/>
          <w:numId w:val="1"/>
        </w:numPr>
      </w:pPr>
      <w:r>
        <w:rPr>
          <w:b/>
          <w:bCs/>
        </w:rPr>
        <w:t>原因分析</w:t>
      </w:r>
      <w:r>
        <w:t>：存在两层 Bug 叠加：</w:t>
      </w:r>
    </w:p>
    <w:p w14:paraId="5393D209">
      <w:pPr>
        <w:pStyle w:val="24"/>
        <w:numPr>
          <w:ilvl w:val="1"/>
          <w:numId w:val="2"/>
        </w:numPr>
      </w:pPr>
      <w:r>
        <w:rPr>
          <w:b/>
          <w:bCs/>
        </w:rPr>
        <w:t>部署遗漏</w:t>
      </w:r>
      <w:r>
        <w:t xml:space="preserve">：自动化部署脚本 </w:t>
      </w:r>
      <w:r>
        <w:rPr>
          <w:rStyle w:val="37"/>
        </w:rPr>
        <w:t>deploy_and_compile_host.py</w:t>
      </w:r>
      <w:r>
        <w:t xml:space="preserve"> 的文件列表中缺少 </w:t>
      </w:r>
      <w:r>
        <w:rPr>
          <w:rStyle w:val="37"/>
        </w:rPr>
        <w:t>inference_node.cpp</w:t>
      </w:r>
      <w:r>
        <w:t>，导致本地代码从未被上传。</w:t>
      </w:r>
    </w:p>
    <w:p w14:paraId="185E464D">
      <w:pPr>
        <w:pStyle w:val="24"/>
        <w:numPr>
          <w:ilvl w:val="1"/>
          <w:numId w:val="2"/>
        </w:numPr>
      </w:pPr>
      <w:r>
        <w:rPr>
          <w:b/>
          <w:bCs/>
        </w:rPr>
        <w:t>追踪器抖动</w:t>
      </w:r>
      <w:r>
        <w:t>：BYTETracker 在目标微小移动时会频繁丢失/重建追踪 ID，导致信号频繁翻转，黄灯一闪而过。</w:t>
      </w:r>
    </w:p>
    <w:p w14:paraId="6391613F">
      <w:pPr>
        <w:pStyle w:val="24"/>
        <w:numPr>
          <w:numId w:val="0"/>
        </w:numPr>
        <w:ind w:left="240" w:leftChars="0"/>
      </w:pPr>
      <w:r>
        <w:drawing>
          <wp:inline distT="0" distB="0" distL="114300" distR="114300">
            <wp:extent cx="5483860" cy="2562860"/>
            <wp:effectExtent l="0" t="0" r="2540" b="2540"/>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29"/>
                    <a:stretch>
                      <a:fillRect/>
                    </a:stretch>
                  </pic:blipFill>
                  <pic:spPr>
                    <a:xfrm>
                      <a:off x="0" y="0"/>
                      <a:ext cx="5483860" cy="2562860"/>
                    </a:xfrm>
                    <a:prstGeom prst="rect">
                      <a:avLst/>
                    </a:prstGeom>
                    <a:noFill/>
                    <a:ln>
                      <a:noFill/>
                    </a:ln>
                  </pic:spPr>
                </pic:pic>
              </a:graphicData>
            </a:graphic>
          </wp:inline>
        </w:drawing>
      </w:r>
    </w:p>
    <w:p w14:paraId="1C16E906">
      <w:pPr>
        <w:pStyle w:val="24"/>
        <w:numPr>
          <w:ilvl w:val="0"/>
          <w:numId w:val="1"/>
        </w:numPr>
      </w:pPr>
      <w:r>
        <w:rPr>
          <w:b/>
          <w:bCs/>
        </w:rPr>
        <w:t>代码原理解析</w:t>
      </w:r>
      <w:r>
        <w:t xml:space="preserve">： 代码修补兵分两路。其一：修正 Python 同步脚本列表，确保底层信号发出代码成功推送到主机并编译。其二：在界面逻辑端引入一个 </w:t>
      </w:r>
      <w:r>
        <w:rPr>
          <w:rStyle w:val="37"/>
        </w:rPr>
        <w:t>QTimer</w:t>
      </w:r>
      <w:r>
        <w:t xml:space="preserve"> 制成的“软件延时继电器”，当收到违规判定 </w:t>
      </w:r>
      <w:r>
        <w:rPr>
          <w:rStyle w:val="37"/>
        </w:rPr>
        <w:t>true</w:t>
      </w:r>
      <w:r>
        <w:t xml:space="preserve"> 的瞬间点亮黄灯并启动为期三秒的锁定倒计时。这三秒内系统拒绝任何熄灯指令，成功掩盖了底部 AI 推理偶发的掉帧和追踪 ID 丢星现象，让告警提示得以在人类肉眼的视觉暂留时间内稳定存续。</w:t>
      </w:r>
    </w:p>
    <w:p w14:paraId="16F7B13F">
      <w:pPr>
        <w:pStyle w:val="24"/>
        <w:numPr>
          <w:ilvl w:val="0"/>
          <w:numId w:val="1"/>
        </w:numPr>
      </w:pPr>
      <w:r>
        <w:rPr>
          <w:b/>
          <w:bCs/>
        </w:rPr>
        <w:t>验证证据</w:t>
      </w:r>
      <w:r>
        <w:t>：补全部署列表并加入 3 秒维持机制后，AI 检测到违规时黄灯立即亮起，且在画面抖动丢失目标后仍保持至少 3 秒不灭。</w:t>
      </w:r>
    </w:p>
    <w:bookmarkEnd w:id="25"/>
    <w:p w14:paraId="72C8E946">
      <w:pPr>
        <w:pStyle w:val="5"/>
      </w:pPr>
      <w:bookmarkStart w:id="26" w:name="bug-26-火焰气体物理传感器报警延迟过高3-次确认策略过于保守"/>
      <w:r>
        <w:t>BUG-26: 火焰/气体物理传感器报警延迟过高（3 次确认策略过于保守）</w:t>
      </w:r>
    </w:p>
    <w:p w14:paraId="592F255E">
      <w:pPr>
        <w:pStyle w:val="24"/>
        <w:numPr>
          <w:ilvl w:val="0"/>
          <w:numId w:val="1"/>
        </w:numPr>
      </w:pPr>
      <w:r>
        <w:rPr>
          <w:b/>
          <w:bCs/>
        </w:rPr>
        <w:t>问题表现</w:t>
      </w:r>
      <w:r>
        <w:t>：打火机靠近火焰传感器后，大屏红灯要等很长时间（约 2-4 秒）才爆红，无法达到”即时级”火灾响应。</w:t>
      </w:r>
    </w:p>
    <w:p w14:paraId="47F02255">
      <w:pPr>
        <w:pStyle w:val="24"/>
        <w:numPr>
          <w:ilvl w:val="0"/>
          <w:numId w:val="1"/>
        </w:numPr>
      </w:pPr>
      <w:r>
        <w:rPr>
          <w:b/>
          <w:bCs/>
        </w:rPr>
        <w:t>原因分析</w:t>
      </w:r>
      <w:r>
        <w:t>：从核火焰探头通过 GPIO 边缘中断上报，每次跳变只发送一个数据包。但主核需要连续 3 次收到确认才报警，导致响应极度迟缓。</w:t>
      </w:r>
    </w:p>
    <w:p w14:paraId="16262B71">
      <w:pPr>
        <w:pStyle w:val="24"/>
        <w:numPr>
          <w:numId w:val="0"/>
        </w:numPr>
        <w:ind w:left="240" w:leftChars="0"/>
      </w:pPr>
      <w:r>
        <w:drawing>
          <wp:inline distT="0" distB="0" distL="114300" distR="114300">
            <wp:extent cx="5485130" cy="774065"/>
            <wp:effectExtent l="0" t="0" r="1270" b="63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30"/>
                    <a:stretch>
                      <a:fillRect/>
                    </a:stretch>
                  </pic:blipFill>
                  <pic:spPr>
                    <a:xfrm>
                      <a:off x="0" y="0"/>
                      <a:ext cx="5485130" cy="774065"/>
                    </a:xfrm>
                    <a:prstGeom prst="rect">
                      <a:avLst/>
                    </a:prstGeom>
                    <a:noFill/>
                    <a:ln>
                      <a:noFill/>
                    </a:ln>
                  </pic:spPr>
                </pic:pic>
              </a:graphicData>
            </a:graphic>
          </wp:inline>
        </w:drawing>
      </w:r>
    </w:p>
    <w:p w14:paraId="0A85C1A8">
      <w:pPr>
        <w:pStyle w:val="24"/>
        <w:numPr>
          <w:ilvl w:val="0"/>
          <w:numId w:val="1"/>
        </w:numPr>
      </w:pPr>
      <w:r>
        <w:rPr>
          <w:b/>
          <w:bCs/>
        </w:rPr>
        <w:t>代码原理解析</w:t>
      </w:r>
      <w:r>
        <w:t xml:space="preserve">： 将 </w:t>
      </w:r>
      <w:r>
        <w:rPr>
          <w:rStyle w:val="37"/>
        </w:rPr>
        <w:t>constexpr int CONFIRM_COUNT = 3</w:t>
      </w:r>
      <w:r>
        <w:t xml:space="preserve"> 直接斩首为 </w:t>
      </w:r>
      <w:r>
        <w:rPr>
          <w:rStyle w:val="37"/>
        </w:rPr>
        <w:t>1</w:t>
      </w:r>
      <w:r>
        <w:t>。由于前期的 Bug-22 已经成功在从核边缘中断内加入了 50 微秒的硬件级消抖过滤，此时抵达主核的 RPMsg 报文质量已经极高，因此大胆剥离主核这侧防微杜渐的冗余确认逻辑，用极低的首报信任机制换取事关生死的物理传感器毫秒级报警速度。</w:t>
      </w:r>
    </w:p>
    <w:p w14:paraId="51D72E27">
      <w:pPr>
        <w:pStyle w:val="24"/>
        <w:numPr>
          <w:ilvl w:val="0"/>
          <w:numId w:val="1"/>
        </w:numPr>
      </w:pPr>
      <w:r>
        <w:rPr>
          <w:b/>
          <w:bCs/>
        </w:rPr>
        <w:t>验证证据</w:t>
      </w:r>
      <w:r>
        <w:t>：修改后，打火机靠近传感器的瞬间红灯即时爆红，响应延迟从数秒降至毫秒级。</w:t>
      </w:r>
    </w:p>
    <w:bookmarkEnd w:id="26"/>
    <w:p w14:paraId="06E4623C">
      <w:pPr>
        <w:pStyle w:val="5"/>
      </w:pPr>
      <w:bookmarkStart w:id="27" w:name="bug-27-摄像头视频流管道积压导致-ai-检测画面延迟约-1-秒"/>
      <w:r>
        <w:t>BUG-27: 摄像头视频流管道积压导致 AI 检测画面延迟约 1 秒</w:t>
      </w:r>
    </w:p>
    <w:p w14:paraId="341DC6C8">
      <w:pPr>
        <w:pStyle w:val="24"/>
        <w:numPr>
          <w:ilvl w:val="0"/>
          <w:numId w:val="1"/>
        </w:numPr>
      </w:pPr>
      <w:r>
        <w:rPr>
          <w:b/>
          <w:bCs/>
        </w:rPr>
        <w:t>问题表现</w:t>
      </w:r>
      <w:r>
        <w:t>：在镜头前做出违规动作后，大屏画面和 AI 识别结果要滞后约 1 秒才反应。</w:t>
      </w:r>
    </w:p>
    <w:p w14:paraId="1240C99E">
      <w:pPr>
        <w:pStyle w:val="24"/>
        <w:numPr>
          <w:ilvl w:val="0"/>
          <w:numId w:val="1"/>
        </w:numPr>
      </w:pPr>
      <w:r>
        <w:rPr>
          <w:b/>
          <w:bCs/>
        </w:rPr>
        <w:t>原因分析</w:t>
      </w:r>
      <w:r>
        <w:t xml:space="preserve">：V4L2 驱动默认缓冲 4 帧画面，加上无锁环形队列 </w:t>
      </w:r>
      <w:r>
        <w:rPr>
          <w:rStyle w:val="37"/>
        </w:rPr>
        <w:t>cap_queue</w:t>
      </w:r>
      <w:r>
        <w:t xml:space="preserve"> 容量为 5 帧，共 9 帧在管道中排队等待。AI 推理速度为 ~11 FPS，9 帧积压等价于 ~800ms 的固有延迟。</w:t>
      </w:r>
    </w:p>
    <w:p w14:paraId="54A3DD8C">
      <w:pPr>
        <w:pStyle w:val="24"/>
        <w:numPr>
          <w:numId w:val="0"/>
        </w:numPr>
        <w:ind w:left="240" w:leftChars="0"/>
      </w:pPr>
      <w:r>
        <w:drawing>
          <wp:inline distT="0" distB="0" distL="114300" distR="114300">
            <wp:extent cx="5476240" cy="1001395"/>
            <wp:effectExtent l="0" t="0" r="10160" b="1905"/>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31"/>
                    <a:stretch>
                      <a:fillRect/>
                    </a:stretch>
                  </pic:blipFill>
                  <pic:spPr>
                    <a:xfrm>
                      <a:off x="0" y="0"/>
                      <a:ext cx="5476240" cy="1001395"/>
                    </a:xfrm>
                    <a:prstGeom prst="rect">
                      <a:avLst/>
                    </a:prstGeom>
                    <a:noFill/>
                    <a:ln>
                      <a:noFill/>
                    </a:ln>
                  </pic:spPr>
                </pic:pic>
              </a:graphicData>
            </a:graphic>
          </wp:inline>
        </w:drawing>
      </w:r>
    </w:p>
    <w:p w14:paraId="583A3881">
      <w:pPr>
        <w:pStyle w:val="24"/>
        <w:numPr>
          <w:ilvl w:val="0"/>
          <w:numId w:val="1"/>
        </w:numPr>
      </w:pPr>
      <w:r>
        <w:rPr>
          <w:b/>
          <w:bCs/>
        </w:rPr>
        <w:t>代码原理解析</w:t>
      </w:r>
      <w:r>
        <w:t xml:space="preserve">： 大刀阔斧地砍掉了全链路冗余积压：首先调用 OpenCV API </w:t>
      </w:r>
      <w:r>
        <w:rPr>
          <w:rStyle w:val="37"/>
        </w:rPr>
        <w:t>cap.set</w:t>
      </w:r>
      <w:r>
        <w:t xml:space="preserve"> 将底层 Linux V4L2 驱动自带的捕获队列强行缩减至仅留 1 帧。接着通过修改模板参数，将线程间无锁传递数组的维度由 5 削砍为 2。这属于典型的“牺牲吞吐保延迟”策略：我们宁可因为偶尔的消费者取帧不畅而丢掉旧画面，也绝不能让算法面对发霉的历史数据进行无效推理。</w:t>
      </w:r>
    </w:p>
    <w:p w14:paraId="7B5A2DAF">
      <w:pPr>
        <w:pStyle w:val="24"/>
        <w:numPr>
          <w:ilvl w:val="0"/>
          <w:numId w:val="1"/>
        </w:numPr>
      </w:pPr>
      <w:r>
        <w:rPr>
          <w:b/>
          <w:bCs/>
        </w:rPr>
        <w:t>验证证据</w:t>
      </w:r>
      <w:r>
        <w:t>：优化后，管道积压从 9 帧降至 2-3 帧，端到端延迟从 ~800ms 降至 ~200ms。</w:t>
      </w:r>
    </w:p>
    <w:bookmarkEnd w:id="27"/>
    <w:p w14:paraId="7301C4E6">
      <w:pPr>
        <w:pStyle w:val="5"/>
      </w:pPr>
      <w:bookmarkStart w:id="28" w:name="bug-28-deepseek-api-降级为本地预设模板环境变量未注入"/>
      <w:r>
        <w:t>BUG-28: DeepSeek API 降级为本地预设模板（环境变量未注入）</w:t>
      </w:r>
    </w:p>
    <w:p w14:paraId="04263E4F">
      <w:pPr>
        <w:pStyle w:val="24"/>
        <w:numPr>
          <w:ilvl w:val="0"/>
          <w:numId w:val="1"/>
        </w:numPr>
      </w:pPr>
      <w:r>
        <w:rPr>
          <w:b/>
          <w:bCs/>
        </w:rPr>
        <w:t>问题表现</w:t>
      </w:r>
      <w:r>
        <w:t>：DeepSeek 的 AI 安全建议变得很短，不再联网请求真实 API。</w:t>
      </w:r>
    </w:p>
    <w:p w14:paraId="1EB82497">
      <w:pPr>
        <w:pStyle w:val="24"/>
        <w:numPr>
          <w:ilvl w:val="0"/>
          <w:numId w:val="1"/>
        </w:numPr>
      </w:pPr>
      <w:r>
        <w:rPr>
          <w:b/>
          <w:bCs/>
        </w:rPr>
        <w:t>原因分析</w:t>
      </w:r>
      <w:r>
        <w:t xml:space="preserve">：自动化部署脚本在编译完成后直接以 </w:t>
      </w:r>
      <w:r>
        <w:rPr>
          <w:rStyle w:val="37"/>
        </w:rPr>
        <w:t>sudo ./ppe_system &amp;</w:t>
      </w:r>
      <w:r>
        <w:t xml:space="preserve"> 拉起新进程，但未通过 </w:t>
      </w:r>
      <w:r>
        <w:rPr>
          <w:rStyle w:val="37"/>
        </w:rPr>
        <w:t>run_real_deepseek.sh</w:t>
      </w:r>
      <w:r>
        <w:t xml:space="preserve"> 启动，导致 </w:t>
      </w:r>
      <w:r>
        <w:rPr>
          <w:rStyle w:val="37"/>
        </w:rPr>
        <w:t>DEEPSEEK_API_KEY</w:t>
      </w:r>
      <w:r>
        <w:t xml:space="preserve"> 等环境变量为空，系统自动切入本地降级模式。</w:t>
      </w:r>
    </w:p>
    <w:p w14:paraId="74F5418B">
      <w:pPr>
        <w:pStyle w:val="24"/>
        <w:numPr>
          <w:numId w:val="0"/>
        </w:numPr>
        <w:ind w:left="240" w:leftChars="0"/>
      </w:pPr>
      <w:r>
        <w:drawing>
          <wp:inline distT="0" distB="0" distL="114300" distR="114300">
            <wp:extent cx="5485765" cy="252730"/>
            <wp:effectExtent l="0" t="0" r="635" b="127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32"/>
                    <a:stretch>
                      <a:fillRect/>
                    </a:stretch>
                  </pic:blipFill>
                  <pic:spPr>
                    <a:xfrm>
                      <a:off x="0" y="0"/>
                      <a:ext cx="5485765" cy="252730"/>
                    </a:xfrm>
                    <a:prstGeom prst="rect">
                      <a:avLst/>
                    </a:prstGeom>
                    <a:noFill/>
                    <a:ln>
                      <a:noFill/>
                    </a:ln>
                  </pic:spPr>
                </pic:pic>
              </a:graphicData>
            </a:graphic>
          </wp:inline>
        </w:drawing>
      </w:r>
    </w:p>
    <w:p w14:paraId="68FF0432">
      <w:pPr>
        <w:pStyle w:val="24"/>
        <w:numPr>
          <w:ilvl w:val="0"/>
          <w:numId w:val="1"/>
        </w:numPr>
      </w:pPr>
      <w:r>
        <w:rPr>
          <w:b/>
          <w:bCs/>
        </w:rPr>
        <w:t>代码原理解析</w:t>
      </w:r>
      <w:r>
        <w:t xml:space="preserve">： 此为执行域而非源码域的修正。由于编译部署脚本通常直接拉起原生二进制执行档，而剥离了包含有核心身份验证字段（API Key）的外部 </w:t>
      </w:r>
      <w:r>
        <w:rPr>
          <w:rStyle w:val="37"/>
        </w:rPr>
        <w:t>.sh</w:t>
      </w:r>
      <w:r>
        <w:t xml:space="preserve"> Bash 包装脚本，从而造成核心逻</w:t>
      </w:r>
      <w:bookmarkStart w:id="29" w:name="_GoBack"/>
      <w:bookmarkEnd w:id="29"/>
      <w:r>
        <w:t xml:space="preserve">辑在读取 </w:t>
      </w:r>
      <w:r>
        <w:rPr>
          <w:rStyle w:val="37"/>
        </w:rPr>
        <w:t>getenv()</w:t>
      </w:r>
      <w:r>
        <w:t xml:space="preserve"> 时落空并优雅降级。解决方式是调整运维脚本的最后一行执行钩子，让系统永远通过包装了上下文环境配置的入口来启动进程。</w:t>
      </w:r>
    </w:p>
    <w:p w14:paraId="26644FCC">
      <w:pPr>
        <w:pStyle w:val="24"/>
        <w:numPr>
          <w:ilvl w:val="0"/>
          <w:numId w:val="1"/>
        </w:numPr>
      </w:pPr>
      <w:r>
        <w:rPr>
          <w:b/>
          <w:bCs/>
        </w:rPr>
        <w:t>验证证据</w:t>
      </w:r>
      <w:r>
        <w:t xml:space="preserve">：使用 </w:t>
      </w:r>
      <w:r>
        <w:rPr>
          <w:rStyle w:val="37"/>
        </w:rPr>
        <w:t>run_real_deepseek.sh</w:t>
      </w:r>
      <w:r>
        <w:t xml:space="preserve"> 启动后，日志显示 </w:t>
      </w:r>
      <w:r>
        <w:rPr>
          <w:rStyle w:val="37"/>
        </w:rPr>
        <w:t>API Key length: 35</w:t>
      </w:r>
      <w:r>
        <w:t>，AI 建议恢复为联网的 DeepSeek 实时分析。</w:t>
      </w:r>
    </w:p>
    <w:bookmarkEnd w:id="0"/>
    <w:bookmarkEnd w:id="2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7B3E4E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2874</Words>
  <Characters>3697</Characters>
  <Lines>12</Lines>
  <Paragraphs>8</Paragraphs>
  <TotalTime>27</TotalTime>
  <ScaleCrop>false</ScaleCrop>
  <LinksUpToDate>false</LinksUpToDate>
  <CharactersWithSpaces>3990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2026-07-02T12:03:00Z</dcterms:created>
  <dc:creator>寒卍</dc:creator>
  <cp:lastModifiedBy>寒卍</cp:lastModifiedBy>
  <dcterms:modified xsi:type="dcterms:W3CDTF">2026-07-02T12:41:19Z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eyJoZGlkIjoiMTQ3ZGRhNzJlNWYxMDI5YjE2ZWMwZTU3ZDJhZmRkOTUiLCJ1c2VySWQiOiI3NzMwMjE3MjEifQ==</vt:lpwstr>
  </property>
  <property fmtid="{D5CDD505-2E9C-101B-9397-08002B2CF9AE}" pid="3" name="KSOProductBuildVer">
    <vt:lpwstr>2052-12.1.0.26895</vt:lpwstr>
  </property>
  <property fmtid="{D5CDD505-2E9C-101B-9397-08002B2CF9AE}" pid="4" name="ICV">
    <vt:lpwstr>266260B0491F4A33A6432B75EE08B13A_12</vt:lpwstr>
  </property>
</Properties>
</file>