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A5E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Assadsadsad</w:t>
      </w:r>
    </w:p>
    <w:p w14:paraId="0D7786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阿斯顿撒</w:t>
      </w:r>
    </w:p>
    <w:p w14:paraId="107959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04FDAA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6F8E6D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1C46FE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1599A1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7FD54A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5E5ACE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291D10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3B2F64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0D4320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2F892F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13D80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7A4F11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05A30B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22B06E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70BE8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1EF097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4611B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714DAB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0BD453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6CB6F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5F6404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72EE57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0FBDF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撒旦阿萨阿斯顿</w:t>
      </w:r>
    </w:p>
    <w:p w14:paraId="471585CE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5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2025-05-21T13:50:45Z</dcterms:created>
  <dc:creator>MI</dc:creator>
  <cp:lastModifiedBy>癞疙宝</cp:lastModifiedBy>
  <dcterms:modified xsi:type="dcterms:W3CDTF">2025-05-21T13:50:58Z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eyJoZGlkIjoiOTQ3M2VmYWQ1MWM1YWQyMjk4Njc4MTU0MzRlMWQ5MWQiLCJ1c2VySWQiOiIyNjY4NzgzOTYifQ==</vt:lpwstr>
  </property>
  <property fmtid="{D5CDD505-2E9C-101B-9397-08002B2CF9AE}" pid="4" name="ICV">
    <vt:lpwstr>A34F2A9B28434863B698E1C1845189FB_12</vt:lpwstr>
  </property>
</Properties>
</file>