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FD4" w:rsidRPr="00D82F7D" w:rsidRDefault="005128E9" w:rsidP="00EC7FA2">
      <w:pPr>
        <w:pStyle w:val="Subtitle"/>
      </w:pPr>
      <w:r w:rsidRPr="00D82F7D">
        <w:rPr>
          <w:noProof/>
        </w:rPr>
        <w:drawing>
          <wp:anchor distT="0" distB="0" distL="114300" distR="114300" simplePos="0" relativeHeight="251703296" behindDoc="0" locked="0" layoutInCell="1" allowOverlap="1">
            <wp:simplePos x="0" y="0"/>
            <wp:positionH relativeFrom="column">
              <wp:posOffset>154940</wp:posOffset>
            </wp:positionH>
            <wp:positionV relativeFrom="paragraph">
              <wp:posOffset>-603885</wp:posOffset>
            </wp:positionV>
            <wp:extent cx="1060450" cy="804545"/>
            <wp:effectExtent l="0" t="0" r="6350" b="0"/>
            <wp:wrapNone/>
            <wp:docPr id="1" name="Picture 1" descr="Image result for pwc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wc logo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450" cy="80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2F7D">
        <w:rPr>
          <w:noProof/>
        </w:rPr>
        <w:drawing>
          <wp:anchor distT="0" distB="0" distL="114300" distR="114300" simplePos="0" relativeHeight="251700224" behindDoc="0" locked="0" layoutInCell="1" allowOverlap="1">
            <wp:simplePos x="0" y="0"/>
            <wp:positionH relativeFrom="column">
              <wp:posOffset>4842510</wp:posOffset>
            </wp:positionH>
            <wp:positionV relativeFrom="paragraph">
              <wp:posOffset>-514037</wp:posOffset>
            </wp:positionV>
            <wp:extent cx="1583690" cy="714375"/>
            <wp:effectExtent l="0" t="0" r="0" b="9525"/>
            <wp:wrapNone/>
            <wp:docPr id="5" name="Picture 5" descr="Image result for q8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q8 logo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3690"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2FD4" w:rsidRPr="00D82F7D" w:rsidRDefault="004B1735">
      <w:pPr>
        <w:rPr>
          <w:lang w:val="en-US"/>
        </w:rPr>
      </w:pPr>
      <w:r w:rsidRPr="00D82F7D">
        <w:rPr>
          <w:noProof/>
          <w:lang w:val="en-US" w:eastAsia="en-US"/>
        </w:rPr>
        <mc:AlternateContent>
          <mc:Choice Requires="wps">
            <w:drawing>
              <wp:anchor distT="0" distB="0" distL="114300" distR="114300" simplePos="0" relativeHeight="251706368" behindDoc="0" locked="0" layoutInCell="1" allowOverlap="1">
                <wp:simplePos x="0" y="0"/>
                <wp:positionH relativeFrom="column">
                  <wp:posOffset>-21770</wp:posOffset>
                </wp:positionH>
                <wp:positionV relativeFrom="paragraph">
                  <wp:posOffset>206678</wp:posOffset>
                </wp:positionV>
                <wp:extent cx="2129051" cy="395785"/>
                <wp:effectExtent l="0" t="0" r="0" b="6350"/>
                <wp:wrapNone/>
                <wp:docPr id="7" name="Text Box 7"/>
                <wp:cNvGraphicFramePr/>
                <a:graphic xmlns:a="http://schemas.openxmlformats.org/drawingml/2006/main">
                  <a:graphicData uri="http://schemas.microsoft.com/office/word/2010/wordprocessingShape">
                    <wps:wsp>
                      <wps:cNvSpPr txBox="1"/>
                      <wps:spPr bwMode="auto">
                        <a:xfrm>
                          <a:off x="0" y="0"/>
                          <a:ext cx="2129051" cy="395785"/>
                        </a:xfrm>
                        <a:prstGeom prst="rect">
                          <a:avLst/>
                        </a:prstGeom>
                        <a:noFill/>
                        <a:ln w="9525">
                          <a:noFill/>
                          <a:miter lim="800000"/>
                          <a:headEnd/>
                          <a:tailEnd/>
                        </a:ln>
                      </wps:spPr>
                      <wps:txbx>
                        <w:txbxContent>
                          <w:p w:rsidR="004B1735" w:rsidRPr="004B1735" w:rsidRDefault="004B1735">
                            <w:pPr>
                              <w:rPr>
                                <w:i/>
                                <w:color w:val="26358C"/>
                                <w:sz w:val="32"/>
                                <w:u w:val="single"/>
                              </w:rPr>
                            </w:pPr>
                            <w:r w:rsidRPr="004B1735">
                              <w:rPr>
                                <w:i/>
                                <w:color w:val="26358C"/>
                                <w:sz w:val="32"/>
                                <w:u w:val="single"/>
                              </w:rPr>
                              <w:t xml:space="preserve">RPA </w:t>
                            </w:r>
                            <w:r w:rsidR="00242C37">
                              <w:rPr>
                                <w:i/>
                                <w:color w:val="26358C"/>
                                <w:sz w:val="32"/>
                                <w:u w:val="single"/>
                              </w:rPr>
                              <w:t>Pro</w:t>
                            </w:r>
                            <w:r w:rsidR="008B6867">
                              <w:rPr>
                                <w:i/>
                                <w:color w:val="26358C"/>
                                <w:sz w:val="32"/>
                                <w:u w:val="single"/>
                              </w:rPr>
                              <w:t>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7pt;margin-top:16.25pt;width:167.65pt;height:31.1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" filled="f" stroked="f">
                <v:textbox style="mso-fit-shape-to-text:t">
                  <w:txbxContent>
                    <w:p w:rsidR="004B1735" w:rsidRPr="004B1735" w:rsidRDefault="004B1735">
                      <w:pPr>
                        <w:rPr>
                          <w:i/>
                          <w:color w:val="26358C"/>
                          <w:sz w:val="32"/>
                          <w:u w:val="single"/>
                        </w:rPr>
                      </w:pPr>
                      <w:r w:rsidRPr="004B1735">
                        <w:rPr>
                          <w:i/>
                          <w:color w:val="26358C"/>
                          <w:sz w:val="32"/>
                          <w:u w:val="single"/>
                        </w:rPr>
                        <w:t xml:space="preserve">RPA </w:t>
                      </w:r>
                      <w:r w:rsidR="00242C37">
                        <w:rPr>
                          <w:i/>
                          <w:color w:val="26358C"/>
                          <w:sz w:val="32"/>
                          <w:u w:val="single"/>
                        </w:rPr>
                        <w:t>Pro</w:t>
                      </w:r>
                      <w:r w:rsidR="008B6867">
                        <w:rPr>
                          <w:i/>
                          <w:color w:val="26358C"/>
                          <w:sz w:val="32"/>
                          <w:u w:val="single"/>
                        </w:rPr>
                        <w:t>gram</w:t>
                      </w:r>
                    </w:p>
                  </w:txbxContent>
                </v:textbox>
              </v:shape>
            </w:pict>
          </mc:Fallback>
        </mc:AlternateContent>
      </w:r>
      <w:r w:rsidR="008B4716" w:rsidRPr="00D82F7D">
        <w:rPr>
          <w:noProof/>
          <w:lang w:val="en-US" w:eastAsia="en-US"/>
        </w:rPr>
        <mc:AlternateContent>
          <mc:Choice Requires="wps">
            <w:drawing>
              <wp:anchor distT="45720" distB="45720" distL="114300" distR="114300" simplePos="0" relativeHeight="251705344" behindDoc="0" locked="0" layoutInCell="1" allowOverlap="1" wp14:anchorId="35ACB657" wp14:editId="3DDBF89A">
                <wp:simplePos x="0" y="0"/>
                <wp:positionH relativeFrom="margin">
                  <wp:posOffset>322809</wp:posOffset>
                </wp:positionH>
                <wp:positionV relativeFrom="margin">
                  <wp:posOffset>517119</wp:posOffset>
                </wp:positionV>
                <wp:extent cx="5832475" cy="467428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4674285"/>
                        </a:xfrm>
                        <a:prstGeom prst="rect">
                          <a:avLst/>
                        </a:prstGeom>
                        <a:noFill/>
                        <a:ln w="9525">
                          <a:noFill/>
                          <a:miter lim="800000"/>
                          <a:headEnd/>
                          <a:tailEnd/>
                        </a:ln>
                      </wps:spPr>
                      <wps:txbx>
                        <w:txbxContent>
                          <w:p w:rsidR="008B4716" w:rsidRPr="00633FF1" w:rsidRDefault="00BD652D" w:rsidP="008B4716">
                            <w:pPr>
                              <w:jc w:val="center"/>
                              <w:rPr>
                                <w:rStyle w:val="TitleChar"/>
                              </w:rPr>
                            </w:pPr>
                            <w:sdt>
                              <w:sdtPr>
                                <w:rPr>
                                  <w:rFonts w:ascii="Calibri" w:eastAsiaTheme="majorEastAsia" w:hAnsi="Calibri" w:cstheme="majorBidi"/>
                                  <w:color w:val="26358C"/>
                                  <w:kern w:val="28"/>
                                  <w:sz w:val="52"/>
                                  <w:szCs w:val="56"/>
                                </w:rPr>
                                <w:alias w:val="Title"/>
                                <w:tag w:val=""/>
                                <w:id w:val="668681927"/>
                                <w:dataBinding w:prefixMappings="xmlns:ns0='http://purl.org/dc/elements/1.1/' xmlns:ns1='http://schemas.openxmlformats.org/package/2006/metadata/core-properties' " w:xpath="/ns1:coreProperties[1]/ns0:title[1]" w:storeItemID="{6C3C8BC8-F283-45AE-878A-BAB7291924A1}"/>
                                <w:text/>
                              </w:sdtPr>
                              <w:sdtEndPr/>
                              <w:sdtContent>
                                <w:r w:rsidR="005D223E">
                                  <w:rPr>
                                    <w:rFonts w:ascii="Calibri" w:eastAsiaTheme="majorEastAsia" w:hAnsi="Calibri" w:cstheme="majorBidi"/>
                                    <w:color w:val="26358C"/>
                                    <w:kern w:val="28"/>
                                    <w:sz w:val="52"/>
                                    <w:szCs w:val="56"/>
                                  </w:rPr>
                                  <w:t>Kuwait Petroleum Corporation - Process Design Document</w:t>
                                </w:r>
                              </w:sdtContent>
                            </w:sdt>
                          </w:p>
                          <w:sdt>
                            <w:sdtPr>
                              <w:rPr>
                                <w:color w:val="2E74B5" w:themeColor="accent1" w:themeShade="BF"/>
                              </w:rPr>
                              <w:alias w:val="Category"/>
                              <w:tag w:val=""/>
                              <w:id w:val="1289158120"/>
                              <w:showingPlcHdr/>
                              <w:dataBinding w:prefixMappings="xmlns:ns0='http://purl.org/dc/elements/1.1/' xmlns:ns1='http://schemas.openxmlformats.org/package/2006/metadata/core-properties' " w:xpath="/ns1:coreProperties[1]/ns1:category[1]" w:storeItemID="{6C3C8BC8-F283-45AE-878A-BAB7291924A1}"/>
                              <w:text/>
                            </w:sdtPr>
                            <w:sdtEndPr/>
                            <w:sdtContent>
                              <w:p w:rsidR="008B4716" w:rsidRPr="008B4716" w:rsidRDefault="005D223E" w:rsidP="008B4716">
                                <w:pPr>
                                  <w:pStyle w:val="Subtitle"/>
                                  <w:jc w:val="center"/>
                                  <w:rPr>
                                    <w:rFonts w:ascii="Calibri Light" w:hAnsi="Calibri Light" w:cstheme="minorBidi"/>
                                    <w:caps w:val="0"/>
                                    <w:color w:val="2E74B5" w:themeColor="accent1" w:themeShade="BF"/>
                                    <w:sz w:val="22"/>
                                    <w:lang w:val="en-GB" w:eastAsia="zh-CN"/>
                                  </w:rPr>
                                </w:pPr>
                                <w:r>
                                  <w:rPr>
                                    <w:color w:val="2E74B5" w:themeColor="accent1" w:themeShade="BF"/>
                                  </w:rPr>
                                  <w:t xml:space="preserve">     </w:t>
                                </w:r>
                              </w:p>
                            </w:sdtContent>
                          </w:sdt>
                          <w:sdt>
                            <w:sdtPr>
                              <w:rPr>
                                <w:b/>
                                <w:color w:val="2E74B5" w:themeColor="accent1" w:themeShade="BF"/>
                                <w:sz w:val="28"/>
                                <w:szCs w:val="28"/>
                              </w:rPr>
                              <w:alias w:val="Keywords"/>
                              <w:tag w:val=""/>
                              <w:id w:val="-888646768"/>
                              <w:showingPlcHdr/>
                              <w:dataBinding w:prefixMappings="xmlns:ns0='http://purl.org/dc/elements/1.1/' xmlns:ns1='http://schemas.openxmlformats.org/package/2006/metadata/core-properties' " w:xpath="/ns1:coreProperties[1]/ns1:keywords[1]" w:storeItemID="{6C3C8BC8-F283-45AE-878A-BAB7291924A1}"/>
                              <w:text/>
                            </w:sdtPr>
                            <w:sdtEndPr/>
                            <w:sdtContent>
                              <w:p w:rsidR="008B4716" w:rsidRPr="008B4716" w:rsidRDefault="005D223E" w:rsidP="008B4716">
                                <w:pPr>
                                  <w:jc w:val="center"/>
                                  <w:rPr>
                                    <w:b/>
                                    <w:color w:val="2E74B5" w:themeColor="accent1" w:themeShade="BF"/>
                                    <w:sz w:val="28"/>
                                    <w:szCs w:val="28"/>
                                  </w:rPr>
                                </w:pPr>
                                <w:r>
                                  <w:rPr>
                                    <w:b/>
                                    <w:color w:val="2E74B5" w:themeColor="accent1" w:themeShade="BF"/>
                                    <w:sz w:val="28"/>
                                    <w:szCs w:val="28"/>
                                  </w:rPr>
                                  <w:t xml:space="preserve">     </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0</wp14:pctHeight>
                </wp14:sizeRelV>
              </wp:anchor>
            </w:drawing>
          </mc:Choice>
          <mc:Fallback>
            <w:pict>
              <v:shape w14:anchorId="35ACB657" id="Text Box 2" o:spid="_x0000_s1027" type="#_x0000_t202" style="position:absolute;margin-left:25.4pt;margin-top:40.7pt;width:459.25pt;height:368.05pt;z-index:251705344;visibility:visible;mso-wrap-style:square;mso-width-percent:900;mso-height-percent:0;mso-wrap-distance-left:9pt;mso-wrap-distance-top:3.6pt;mso-wrap-distance-right:9pt;mso-wrap-distance-bottom:3.6pt;mso-position-horizontal:absolute;mso-position-horizontal-relative:margin;mso-position-vertical:absolute;mso-position-vertical-relative:margin;mso-width-percent:9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" filled="f" stroked="f">
                <v:textbox>
                  <w:txbxContent>
                    <w:p w:rsidR="008B4716" w:rsidRPr="00633FF1" w:rsidRDefault="00BF554E" w:rsidP="008B4716">
                      <w:pPr>
                        <w:jc w:val="center"/>
                        <w:rPr>
                          <w:rStyle w:val="TitleChar"/>
                        </w:rPr>
                      </w:pPr>
                      <w:sdt>
                        <w:sdtPr>
                          <w:rPr>
                            <w:rFonts w:ascii="Calibri" w:eastAsiaTheme="majorEastAsia" w:hAnsi="Calibri" w:cstheme="majorBidi"/>
                            <w:color w:val="26358C"/>
                            <w:kern w:val="28"/>
                            <w:sz w:val="52"/>
                            <w:szCs w:val="56"/>
                          </w:rPr>
                          <w:alias w:val="Title"/>
                          <w:tag w:val=""/>
                          <w:id w:val="668681927"/>
                          <w:dataBinding w:prefixMappings="xmlns:ns0='http://purl.org/dc/elements/1.1/' xmlns:ns1='http://schemas.openxmlformats.org/package/2006/metadata/core-properties' " w:xpath="/ns1:coreProperties[1]/ns0:title[1]" w:storeItemID="{6C3C8BC8-F283-45AE-878A-BAB7291924A1}"/>
                          <w:text/>
                        </w:sdtPr>
                        <w:sdtEndPr/>
                        <w:sdtContent>
                          <w:r w:rsidR="005D223E">
                            <w:rPr>
                              <w:rFonts w:ascii="Calibri" w:eastAsiaTheme="majorEastAsia" w:hAnsi="Calibri" w:cstheme="majorBidi"/>
                              <w:color w:val="26358C"/>
                              <w:kern w:val="28"/>
                              <w:sz w:val="52"/>
                              <w:szCs w:val="56"/>
                            </w:rPr>
                            <w:t>Kuwait Petroleum Corporation - Process Design Document</w:t>
                          </w:r>
                        </w:sdtContent>
                      </w:sdt>
                    </w:p>
                    <w:sdt>
                      <w:sdtPr>
                        <w:rPr>
                          <w:color w:val="2E74B5" w:themeColor="accent1" w:themeShade="BF"/>
                        </w:rPr>
                        <w:alias w:val="Category"/>
                        <w:tag w:val=""/>
                        <w:id w:val="1289158120"/>
                        <w:showingPlcHdr/>
                        <w:dataBinding w:prefixMappings="xmlns:ns0='http://purl.org/dc/elements/1.1/' xmlns:ns1='http://schemas.openxmlformats.org/package/2006/metadata/core-properties' " w:xpath="/ns1:coreProperties[1]/ns1:category[1]" w:storeItemID="{6C3C8BC8-F283-45AE-878A-BAB7291924A1}"/>
                        <w:text/>
                      </w:sdtPr>
                      <w:sdtEndPr/>
                      <w:sdtContent>
                        <w:p w:rsidR="008B4716" w:rsidRPr="008B4716" w:rsidRDefault="005D223E" w:rsidP="008B4716">
                          <w:pPr>
                            <w:pStyle w:val="Subtitle"/>
                            <w:jc w:val="center"/>
                            <w:rPr>
                              <w:rFonts w:ascii="Calibri Light" w:hAnsi="Calibri Light" w:cstheme="minorBidi"/>
                              <w:caps w:val="0"/>
                              <w:color w:val="2E74B5" w:themeColor="accent1" w:themeShade="BF"/>
                              <w:sz w:val="22"/>
                              <w:lang w:val="en-GB" w:eastAsia="zh-CN"/>
                            </w:rPr>
                          </w:pPr>
                          <w:r>
                            <w:rPr>
                              <w:color w:val="2E74B5" w:themeColor="accent1" w:themeShade="BF"/>
                            </w:rPr>
                            <w:t xml:space="preserve">     </w:t>
                          </w:r>
                        </w:p>
                      </w:sdtContent>
                    </w:sdt>
                    <w:sdt>
                      <w:sdtPr>
                        <w:rPr>
                          <w:b/>
                          <w:color w:val="2E74B5" w:themeColor="accent1" w:themeShade="BF"/>
                          <w:sz w:val="28"/>
                          <w:szCs w:val="28"/>
                        </w:rPr>
                        <w:alias w:val="Keywords"/>
                        <w:tag w:val=""/>
                        <w:id w:val="-888646768"/>
                        <w:showingPlcHdr/>
                        <w:dataBinding w:prefixMappings="xmlns:ns0='http://purl.org/dc/elements/1.1/' xmlns:ns1='http://schemas.openxmlformats.org/package/2006/metadata/core-properties' " w:xpath="/ns1:coreProperties[1]/ns1:keywords[1]" w:storeItemID="{6C3C8BC8-F283-45AE-878A-BAB7291924A1}"/>
                        <w:text/>
                      </w:sdtPr>
                      <w:sdtEndPr/>
                      <w:sdtContent>
                        <w:p w:rsidR="008B4716" w:rsidRPr="008B4716" w:rsidRDefault="005D223E" w:rsidP="008B4716">
                          <w:pPr>
                            <w:jc w:val="center"/>
                            <w:rPr>
                              <w:b/>
                              <w:color w:val="2E74B5" w:themeColor="accent1" w:themeShade="BF"/>
                              <w:sz w:val="28"/>
                              <w:szCs w:val="28"/>
                            </w:rPr>
                          </w:pPr>
                          <w:r>
                            <w:rPr>
                              <w:b/>
                              <w:color w:val="2E74B5" w:themeColor="accent1" w:themeShade="BF"/>
                              <w:sz w:val="28"/>
                              <w:szCs w:val="28"/>
                            </w:rPr>
                            <w:t xml:space="preserve">     </w:t>
                          </w:r>
                        </w:p>
                      </w:sdtContent>
                    </w:sdt>
                  </w:txbxContent>
                </v:textbox>
                <w10:wrap anchorx="margin" anchory="margin"/>
              </v:shape>
            </w:pict>
          </mc:Fallback>
        </mc:AlternateContent>
      </w:r>
    </w:p>
    <w:p w:rsidR="00B300F8" w:rsidRPr="00D82F7D" w:rsidRDefault="00B300F8">
      <w:pPr>
        <w:rPr>
          <w:lang w:val="en-US"/>
        </w:rPr>
      </w:pPr>
    </w:p>
    <w:p w:rsidR="00B300F8" w:rsidRPr="00D82F7D" w:rsidRDefault="00B300F8" w:rsidP="008B4716">
      <w:pPr>
        <w:tabs>
          <w:tab w:val="left" w:pos="1590"/>
        </w:tabs>
        <w:rPr>
          <w:lang w:val="en-US"/>
        </w:rPr>
      </w:pPr>
    </w:p>
    <w:p w:rsidR="00B300F8" w:rsidRPr="00D82F7D" w:rsidRDefault="00B300F8">
      <w:pPr>
        <w:rPr>
          <w:lang w:val="en-US"/>
        </w:rPr>
      </w:pPr>
    </w:p>
    <w:p w:rsidR="00B300F8" w:rsidRPr="00D82F7D" w:rsidRDefault="00B300F8">
      <w:pPr>
        <w:rPr>
          <w:lang w:val="en-US"/>
        </w:rPr>
      </w:pPr>
    </w:p>
    <w:p w:rsidR="00B300F8" w:rsidRPr="00D82F7D" w:rsidRDefault="00B300F8">
      <w:pPr>
        <w:rPr>
          <w:lang w:val="en-US"/>
        </w:rPr>
      </w:pPr>
    </w:p>
    <w:p w:rsidR="00BB503B" w:rsidRPr="00D82F7D" w:rsidRDefault="00BB503B" w:rsidP="00BB503B">
      <w:pPr>
        <w:pStyle w:val="NoSpacing"/>
        <w:spacing w:before="40" w:after="40"/>
        <w:rPr>
          <w:caps/>
          <w:color w:val="4071B5"/>
          <w:sz w:val="36"/>
          <w:szCs w:val="36"/>
        </w:rPr>
      </w:pPr>
    </w:p>
    <w:p w:rsidR="008B4716" w:rsidRPr="00D82F7D" w:rsidRDefault="008B4716" w:rsidP="00BB503B">
      <w:pPr>
        <w:pStyle w:val="NoSpacing"/>
        <w:spacing w:before="40" w:after="40"/>
        <w:rPr>
          <w:caps/>
          <w:color w:val="4071B5"/>
          <w:sz w:val="36"/>
          <w:szCs w:val="36"/>
        </w:rPr>
      </w:pPr>
    </w:p>
    <w:p w:rsidR="008B4716" w:rsidRPr="00D82F7D" w:rsidRDefault="008B4716" w:rsidP="00BB503B">
      <w:pPr>
        <w:pStyle w:val="NoSpacing"/>
        <w:spacing w:before="40" w:after="40"/>
        <w:rPr>
          <w:caps/>
          <w:color w:val="4071B5"/>
          <w:sz w:val="36"/>
          <w:szCs w:val="36"/>
        </w:rPr>
      </w:pPr>
    </w:p>
    <w:p w:rsidR="00B300F8" w:rsidRPr="00D82F7D" w:rsidRDefault="00B300F8">
      <w:pPr>
        <w:rPr>
          <w:rFonts w:ascii="Calibri" w:hAnsi="Calibri"/>
          <w:color w:val="4071B5"/>
          <w:lang w:val="en-US"/>
        </w:rPr>
      </w:pPr>
    </w:p>
    <w:p w:rsidR="008C2981" w:rsidRPr="00D82F7D" w:rsidRDefault="008C2981">
      <w:pPr>
        <w:rPr>
          <w:rFonts w:ascii="Calibri" w:hAnsi="Calibri"/>
          <w:color w:val="4071B5"/>
          <w:lang w:val="en-US" w:eastAsia="en-GB"/>
        </w:rPr>
      </w:pPr>
    </w:p>
    <w:p w:rsidR="00BB503B" w:rsidRPr="00D82F7D" w:rsidRDefault="00BB503B" w:rsidP="009E6274">
      <w:pPr>
        <w:jc w:val="center"/>
        <w:rPr>
          <w:color w:val="26358C"/>
          <w:sz w:val="56"/>
          <w:szCs w:val="56"/>
          <w:lang w:val="en-US"/>
        </w:rPr>
      </w:pPr>
    </w:p>
    <w:p w:rsidR="002E084C" w:rsidRPr="00D82F7D" w:rsidRDefault="002E084C" w:rsidP="009E6274">
      <w:pPr>
        <w:pStyle w:val="Subtitle"/>
        <w:jc w:val="center"/>
        <w:rPr>
          <w:caps w:val="0"/>
        </w:rPr>
      </w:pPr>
    </w:p>
    <w:p w:rsidR="008B4716" w:rsidRPr="00D82F7D" w:rsidRDefault="008B4716" w:rsidP="00F5709C">
      <w:pPr>
        <w:jc w:val="center"/>
        <w:rPr>
          <w:noProof/>
          <w:lang w:val="en-US" w:eastAsia="it-IT"/>
        </w:rPr>
      </w:pPr>
    </w:p>
    <w:p w:rsidR="00B300F8" w:rsidRPr="00D82F7D" w:rsidRDefault="00E56BB3" w:rsidP="00F5709C">
      <w:pPr>
        <w:jc w:val="center"/>
        <w:rPr>
          <w:color w:val="004990"/>
          <w:lang w:val="en-US"/>
        </w:rPr>
      </w:pPr>
      <w:r w:rsidRPr="00D82F7D">
        <w:rPr>
          <w:noProof/>
          <w:lang w:val="en-US" w:eastAsia="en-US"/>
        </w:rPr>
        <w:drawing>
          <wp:anchor distT="0" distB="0" distL="114300" distR="114300" simplePos="0" relativeHeight="251702272" behindDoc="1" locked="0" layoutInCell="1" allowOverlap="1" wp14:anchorId="2D0E2D9E" wp14:editId="13F8E004">
            <wp:simplePos x="0" y="0"/>
            <wp:positionH relativeFrom="column">
              <wp:posOffset>-541325</wp:posOffset>
            </wp:positionH>
            <wp:positionV relativeFrom="paragraph">
              <wp:posOffset>329006</wp:posOffset>
            </wp:positionV>
            <wp:extent cx="7560000" cy="3394406"/>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7560000" cy="3394406"/>
                    </a:xfrm>
                    <a:prstGeom prst="rect">
                      <a:avLst/>
                    </a:prstGeom>
                  </pic:spPr>
                </pic:pic>
              </a:graphicData>
            </a:graphic>
            <wp14:sizeRelH relativeFrom="margin">
              <wp14:pctWidth>0</wp14:pctWidth>
            </wp14:sizeRelH>
            <wp14:sizeRelV relativeFrom="margin">
              <wp14:pctHeight>0</wp14:pctHeight>
            </wp14:sizeRelV>
          </wp:anchor>
        </w:drawing>
      </w:r>
    </w:p>
    <w:p w:rsidR="00533877" w:rsidRPr="00D82F7D" w:rsidRDefault="00533877">
      <w:pPr>
        <w:rPr>
          <w:lang w:val="en-US"/>
        </w:rPr>
      </w:pPr>
      <w:r w:rsidRPr="00D82F7D">
        <w:rPr>
          <w:lang w:val="en-US"/>
        </w:rPr>
        <w:br w:type="page"/>
      </w:r>
    </w:p>
    <w:p w:rsidR="009F210F" w:rsidRPr="00D82F7D" w:rsidRDefault="009F210F" w:rsidP="009F210F">
      <w:pPr>
        <w:rPr>
          <w:rFonts w:eastAsia="Calibri"/>
          <w:b/>
          <w:bCs/>
          <w:lang w:val="en-US"/>
        </w:rPr>
      </w:pPr>
      <w:bookmarkStart w:id="0" w:name="_Toc465762657"/>
      <w:bookmarkStart w:id="1" w:name="_Toc5889552"/>
      <w:r w:rsidRPr="00D82F7D">
        <w:rPr>
          <w:rStyle w:val="Heading1Char"/>
          <w:lang w:val="en-US"/>
        </w:rPr>
        <w:lastRenderedPageBreak/>
        <w:t>Revision History</w:t>
      </w:r>
      <w:bookmarkEnd w:id="0"/>
      <w:bookmarkEnd w:id="1"/>
    </w:p>
    <w:tbl>
      <w:tblPr>
        <w:tblStyle w:val="BluePrismDarkBorder-Accent1"/>
        <w:tblW w:w="10206" w:type="dxa"/>
        <w:tblLook w:val="04A0" w:firstRow="1" w:lastRow="0" w:firstColumn="1" w:lastColumn="0" w:noHBand="0" w:noVBand="1"/>
      </w:tblPr>
      <w:tblGrid>
        <w:gridCol w:w="1369"/>
        <w:gridCol w:w="1403"/>
        <w:gridCol w:w="2439"/>
        <w:gridCol w:w="4995"/>
      </w:tblGrid>
      <w:tr w:rsidR="009F210F" w:rsidRPr="00D82F7D" w:rsidTr="009F2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9F210F" w:rsidRPr="00D82F7D" w:rsidRDefault="009F210F" w:rsidP="007D5A29">
            <w:pPr>
              <w:pStyle w:val="TableHeading"/>
              <w:rPr>
                <w:rFonts w:asciiTheme="minorHAnsi" w:eastAsia="Calibri" w:hAnsiTheme="minorHAnsi" w:cstheme="minorHAnsi"/>
                <w:sz w:val="22"/>
              </w:rPr>
            </w:pPr>
            <w:r w:rsidRPr="00D82F7D">
              <w:rPr>
                <w:rFonts w:asciiTheme="minorHAnsi" w:eastAsia="Calibri" w:hAnsiTheme="minorHAnsi" w:cstheme="minorHAnsi"/>
                <w:sz w:val="22"/>
              </w:rPr>
              <w:t>Date</w:t>
            </w:r>
          </w:p>
        </w:tc>
        <w:tc>
          <w:tcPr>
            <w:tcW w:w="1403" w:type="dxa"/>
          </w:tcPr>
          <w:p w:rsidR="009F210F" w:rsidRPr="00D82F7D" w:rsidRDefault="009F210F" w:rsidP="007D5A29">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D82F7D">
              <w:rPr>
                <w:rFonts w:asciiTheme="minorHAnsi" w:eastAsia="Calibri" w:hAnsiTheme="minorHAnsi" w:cstheme="minorHAnsi"/>
                <w:sz w:val="22"/>
              </w:rPr>
              <w:t>Revision</w:t>
            </w:r>
          </w:p>
        </w:tc>
        <w:tc>
          <w:tcPr>
            <w:tcW w:w="2439" w:type="dxa"/>
          </w:tcPr>
          <w:p w:rsidR="009F210F" w:rsidRPr="00D82F7D" w:rsidRDefault="009F210F" w:rsidP="007D5A29">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D82F7D">
              <w:rPr>
                <w:rFonts w:asciiTheme="minorHAnsi" w:eastAsia="Calibri" w:hAnsiTheme="minorHAnsi" w:cstheme="minorHAnsi"/>
                <w:sz w:val="22"/>
              </w:rPr>
              <w:t>Author</w:t>
            </w:r>
          </w:p>
        </w:tc>
        <w:tc>
          <w:tcPr>
            <w:tcW w:w="4995" w:type="dxa"/>
          </w:tcPr>
          <w:p w:rsidR="009F210F" w:rsidRPr="00D82F7D" w:rsidRDefault="009F210F" w:rsidP="007D5A29">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D82F7D">
              <w:rPr>
                <w:rFonts w:asciiTheme="minorHAnsi" w:eastAsia="Calibri" w:hAnsiTheme="minorHAnsi" w:cstheme="minorHAnsi"/>
                <w:sz w:val="22"/>
              </w:rPr>
              <w:t>Description</w:t>
            </w:r>
          </w:p>
        </w:tc>
      </w:tr>
      <w:tr w:rsidR="009F210F" w:rsidRPr="00D82F7D" w:rsidTr="009F2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9F210F" w:rsidRPr="00D82F7D" w:rsidRDefault="00C3658B" w:rsidP="004B02F4">
            <w:pPr>
              <w:rPr>
                <w:rFonts w:asciiTheme="minorHAnsi" w:hAnsiTheme="minorHAnsi" w:cstheme="minorHAnsi"/>
              </w:rPr>
            </w:pPr>
            <w:r w:rsidRPr="00D82F7D">
              <w:rPr>
                <w:rFonts w:asciiTheme="minorHAnsi" w:hAnsiTheme="minorHAnsi" w:cstheme="minorHAnsi"/>
                <w:color w:val="26358C"/>
              </w:rPr>
              <w:t>1</w:t>
            </w:r>
            <w:r w:rsidR="004B02F4" w:rsidRPr="00D82F7D">
              <w:rPr>
                <w:rFonts w:asciiTheme="minorHAnsi" w:hAnsiTheme="minorHAnsi" w:cstheme="minorHAnsi"/>
                <w:color w:val="26358C"/>
              </w:rPr>
              <w:t>9</w:t>
            </w:r>
            <w:r w:rsidR="009D4690" w:rsidRPr="00D82F7D">
              <w:rPr>
                <w:rFonts w:asciiTheme="minorHAnsi" w:hAnsiTheme="minorHAnsi" w:cstheme="minorHAnsi"/>
                <w:color w:val="26358C"/>
              </w:rPr>
              <w:t>.</w:t>
            </w:r>
            <w:r w:rsidRPr="00D82F7D">
              <w:rPr>
                <w:rFonts w:asciiTheme="minorHAnsi" w:hAnsiTheme="minorHAnsi" w:cstheme="minorHAnsi"/>
                <w:color w:val="26358C"/>
              </w:rPr>
              <w:t>02</w:t>
            </w:r>
            <w:r w:rsidR="009D4690" w:rsidRPr="00D82F7D">
              <w:rPr>
                <w:rFonts w:asciiTheme="minorHAnsi" w:hAnsiTheme="minorHAnsi" w:cstheme="minorHAnsi"/>
                <w:color w:val="26358C"/>
              </w:rPr>
              <w:t>.201</w:t>
            </w:r>
            <w:r w:rsidRPr="00D82F7D">
              <w:rPr>
                <w:rFonts w:asciiTheme="minorHAnsi" w:hAnsiTheme="minorHAnsi" w:cstheme="minorHAnsi"/>
                <w:color w:val="26358C"/>
              </w:rPr>
              <w:t>9</w:t>
            </w:r>
          </w:p>
        </w:tc>
        <w:tc>
          <w:tcPr>
            <w:tcW w:w="1403" w:type="dxa"/>
          </w:tcPr>
          <w:p w:rsidR="009F210F" w:rsidRPr="00D82F7D" w:rsidRDefault="00DF4F8D" w:rsidP="007D5A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82F7D">
              <w:rPr>
                <w:rFonts w:asciiTheme="minorHAnsi" w:hAnsiTheme="minorHAnsi" w:cstheme="minorHAnsi"/>
              </w:rPr>
              <w:t>V0</w:t>
            </w:r>
            <w:r w:rsidR="009D4690" w:rsidRPr="00D82F7D">
              <w:rPr>
                <w:rFonts w:asciiTheme="minorHAnsi" w:hAnsiTheme="minorHAnsi" w:cstheme="minorHAnsi"/>
              </w:rPr>
              <w:t>.1</w:t>
            </w:r>
          </w:p>
        </w:tc>
        <w:tc>
          <w:tcPr>
            <w:tcW w:w="2439" w:type="dxa"/>
          </w:tcPr>
          <w:p w:rsidR="009F210F" w:rsidRPr="00D82F7D" w:rsidRDefault="009D4690" w:rsidP="007D5A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82F7D">
              <w:rPr>
                <w:rFonts w:asciiTheme="minorHAnsi" w:hAnsiTheme="minorHAnsi" w:cstheme="minorHAnsi"/>
              </w:rPr>
              <w:t>PwC</w:t>
            </w:r>
          </w:p>
        </w:tc>
        <w:tc>
          <w:tcPr>
            <w:tcW w:w="4995" w:type="dxa"/>
          </w:tcPr>
          <w:p w:rsidR="009F210F" w:rsidRPr="00D82F7D" w:rsidRDefault="00624AAF" w:rsidP="007D5A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First document emission</w:t>
            </w:r>
          </w:p>
        </w:tc>
      </w:tr>
    </w:tbl>
    <w:p w:rsidR="009F210F" w:rsidRPr="00D82F7D" w:rsidRDefault="009F210F" w:rsidP="009F210F">
      <w:pPr>
        <w:spacing w:after="0"/>
        <w:ind w:left="567"/>
        <w:rPr>
          <w:rFonts w:eastAsia="Calibri"/>
          <w:bCs/>
          <w:sz w:val="18"/>
          <w:lang w:val="en-US"/>
        </w:rPr>
      </w:pPr>
    </w:p>
    <w:p w:rsidR="009F210F" w:rsidRPr="00D82F7D" w:rsidRDefault="009F210F" w:rsidP="009F210F">
      <w:pPr>
        <w:rPr>
          <w:lang w:val="en-US"/>
        </w:rPr>
      </w:pPr>
    </w:p>
    <w:p w:rsidR="009F210F" w:rsidRPr="00D82F7D" w:rsidRDefault="009F210F" w:rsidP="009F210F">
      <w:pPr>
        <w:rPr>
          <w:lang w:val="en-US"/>
        </w:rPr>
      </w:pPr>
    </w:p>
    <w:p w:rsidR="009F210F" w:rsidRPr="00D82F7D" w:rsidRDefault="009F210F" w:rsidP="009F210F">
      <w:pPr>
        <w:rPr>
          <w:lang w:val="en-US"/>
        </w:rPr>
      </w:pPr>
    </w:p>
    <w:p w:rsidR="00A71291" w:rsidRPr="00D82F7D" w:rsidRDefault="00950B31" w:rsidP="00E13BB2">
      <w:pPr>
        <w:pStyle w:val="TOCHeading"/>
      </w:pPr>
      <w:r w:rsidRPr="00D82F7D">
        <w:lastRenderedPageBreak/>
        <w:t>C</w:t>
      </w:r>
      <w:r w:rsidR="00A37A11" w:rsidRPr="00D82F7D">
        <w:t>ontents</w:t>
      </w:r>
    </w:p>
    <w:p w:rsidR="00CD3FF5" w:rsidRPr="00D82F7D" w:rsidRDefault="00CD3FF5" w:rsidP="00CD3FF5">
      <w:pPr>
        <w:rPr>
          <w:lang w:val="en-US" w:eastAsia="en-US"/>
        </w:rPr>
      </w:pPr>
    </w:p>
    <w:p w:rsidR="00902744" w:rsidRDefault="00AD07D0">
      <w:pPr>
        <w:pStyle w:val="TOC1"/>
        <w:rPr>
          <w:rFonts w:asciiTheme="minorHAnsi" w:hAnsiTheme="minorHAnsi"/>
          <w:color w:val="auto"/>
          <w:lang w:eastAsia="en-US"/>
        </w:rPr>
      </w:pPr>
      <w:r w:rsidRPr="00D82F7D">
        <w:rPr>
          <w:rFonts w:cs="Arial"/>
          <w:noProof w:val="0"/>
          <w:color w:val="4F81BD"/>
          <w:sz w:val="24"/>
        </w:rPr>
        <w:fldChar w:fldCharType="begin"/>
      </w:r>
      <w:r w:rsidRPr="00D82F7D">
        <w:rPr>
          <w:rFonts w:cs="Arial"/>
          <w:noProof w:val="0"/>
          <w:color w:val="4F81BD"/>
          <w:sz w:val="24"/>
        </w:rPr>
        <w:instrText xml:space="preserve"> TOC \o "1-4" \h \z \u </w:instrText>
      </w:r>
      <w:r w:rsidRPr="00D82F7D">
        <w:rPr>
          <w:rFonts w:cs="Arial"/>
          <w:noProof w:val="0"/>
          <w:color w:val="4F81BD"/>
          <w:sz w:val="24"/>
        </w:rPr>
        <w:fldChar w:fldCharType="separate"/>
      </w:r>
      <w:hyperlink w:anchor="_Toc5889552" w:history="1">
        <w:r w:rsidR="00902744" w:rsidRPr="00E00043">
          <w:rPr>
            <w:rStyle w:val="Hyperlink"/>
          </w:rPr>
          <w:t>Revision History</w:t>
        </w:r>
        <w:r w:rsidR="00902744">
          <w:rPr>
            <w:webHidden/>
          </w:rPr>
          <w:tab/>
        </w:r>
        <w:r w:rsidR="00902744">
          <w:rPr>
            <w:webHidden/>
          </w:rPr>
          <w:fldChar w:fldCharType="begin"/>
        </w:r>
        <w:r w:rsidR="00902744">
          <w:rPr>
            <w:webHidden/>
          </w:rPr>
          <w:instrText xml:space="preserve"> PAGEREF _Toc5889552 \h </w:instrText>
        </w:r>
        <w:r w:rsidR="00902744">
          <w:rPr>
            <w:webHidden/>
          </w:rPr>
        </w:r>
        <w:r w:rsidR="00902744">
          <w:rPr>
            <w:webHidden/>
          </w:rPr>
          <w:fldChar w:fldCharType="separate"/>
        </w:r>
        <w:r w:rsidR="00902744">
          <w:rPr>
            <w:webHidden/>
          </w:rPr>
          <w:t>2</w:t>
        </w:r>
        <w:r w:rsidR="00902744">
          <w:rPr>
            <w:webHidden/>
          </w:rPr>
          <w:fldChar w:fldCharType="end"/>
        </w:r>
      </w:hyperlink>
    </w:p>
    <w:p w:rsidR="00902744" w:rsidRDefault="00902744">
      <w:pPr>
        <w:pStyle w:val="TOC1"/>
        <w:rPr>
          <w:rFonts w:asciiTheme="minorHAnsi" w:hAnsiTheme="minorHAnsi"/>
          <w:color w:val="auto"/>
          <w:lang w:eastAsia="en-US"/>
        </w:rPr>
      </w:pPr>
      <w:hyperlink w:anchor="_Toc5889553" w:history="1">
        <w:r w:rsidRPr="00E00043">
          <w:rPr>
            <w:rStyle w:val="Hyperlink"/>
          </w:rPr>
          <w:t>Restricted Distribution</w:t>
        </w:r>
        <w:r>
          <w:rPr>
            <w:webHidden/>
          </w:rPr>
          <w:tab/>
        </w:r>
        <w:r>
          <w:rPr>
            <w:webHidden/>
          </w:rPr>
          <w:fldChar w:fldCharType="begin"/>
        </w:r>
        <w:r>
          <w:rPr>
            <w:webHidden/>
          </w:rPr>
          <w:instrText xml:space="preserve"> PAGEREF _Toc5889553 \h </w:instrText>
        </w:r>
        <w:r>
          <w:rPr>
            <w:webHidden/>
          </w:rPr>
        </w:r>
        <w:r>
          <w:rPr>
            <w:webHidden/>
          </w:rPr>
          <w:fldChar w:fldCharType="separate"/>
        </w:r>
        <w:r>
          <w:rPr>
            <w:webHidden/>
          </w:rPr>
          <w:t>4</w:t>
        </w:r>
        <w:r>
          <w:rPr>
            <w:webHidden/>
          </w:rPr>
          <w:fldChar w:fldCharType="end"/>
        </w:r>
      </w:hyperlink>
    </w:p>
    <w:p w:rsidR="00902744" w:rsidRDefault="00902744">
      <w:pPr>
        <w:pStyle w:val="TOC1"/>
        <w:rPr>
          <w:rFonts w:asciiTheme="minorHAnsi" w:hAnsiTheme="minorHAnsi"/>
          <w:color w:val="auto"/>
          <w:lang w:eastAsia="en-US"/>
        </w:rPr>
      </w:pPr>
      <w:hyperlink w:anchor="_Toc5889554" w:history="1">
        <w:r w:rsidRPr="00E00043">
          <w:rPr>
            <w:rStyle w:val="Hyperlink"/>
          </w:rPr>
          <w:t>1.</w:t>
        </w:r>
        <w:r>
          <w:rPr>
            <w:rFonts w:asciiTheme="minorHAnsi" w:hAnsiTheme="minorHAnsi"/>
            <w:color w:val="auto"/>
            <w:lang w:eastAsia="en-US"/>
          </w:rPr>
          <w:tab/>
        </w:r>
        <w:r w:rsidRPr="00E00043">
          <w:rPr>
            <w:rStyle w:val="Hyperlink"/>
          </w:rPr>
          <w:t>Introduction</w:t>
        </w:r>
        <w:r>
          <w:rPr>
            <w:webHidden/>
          </w:rPr>
          <w:tab/>
        </w:r>
        <w:r>
          <w:rPr>
            <w:webHidden/>
          </w:rPr>
          <w:fldChar w:fldCharType="begin"/>
        </w:r>
        <w:r>
          <w:rPr>
            <w:webHidden/>
          </w:rPr>
          <w:instrText xml:space="preserve"> PAGEREF _Toc5889554 \h </w:instrText>
        </w:r>
        <w:r>
          <w:rPr>
            <w:webHidden/>
          </w:rPr>
        </w:r>
        <w:r>
          <w:rPr>
            <w:webHidden/>
          </w:rPr>
          <w:fldChar w:fldCharType="separate"/>
        </w:r>
        <w:r>
          <w:rPr>
            <w:webHidden/>
          </w:rPr>
          <w:t>5</w:t>
        </w:r>
        <w:r>
          <w:rPr>
            <w:webHidden/>
          </w:rPr>
          <w:fldChar w:fldCharType="end"/>
        </w:r>
      </w:hyperlink>
    </w:p>
    <w:p w:rsidR="00902744" w:rsidRDefault="00902744">
      <w:pPr>
        <w:pStyle w:val="TOC1"/>
        <w:rPr>
          <w:rFonts w:asciiTheme="minorHAnsi" w:hAnsiTheme="minorHAnsi"/>
          <w:color w:val="auto"/>
          <w:lang w:eastAsia="en-US"/>
        </w:rPr>
      </w:pPr>
      <w:hyperlink w:anchor="_Toc5889555" w:history="1">
        <w:r w:rsidRPr="00E00043">
          <w:rPr>
            <w:rStyle w:val="Hyperlink"/>
          </w:rPr>
          <w:t>2.</w:t>
        </w:r>
        <w:r>
          <w:rPr>
            <w:rFonts w:asciiTheme="minorHAnsi" w:hAnsiTheme="minorHAnsi"/>
            <w:color w:val="auto"/>
            <w:lang w:eastAsia="en-US"/>
          </w:rPr>
          <w:tab/>
        </w:r>
        <w:r w:rsidRPr="00E00043">
          <w:rPr>
            <w:rStyle w:val="Hyperlink"/>
          </w:rPr>
          <w:t>Overview AS-IS</w:t>
        </w:r>
        <w:r>
          <w:rPr>
            <w:webHidden/>
          </w:rPr>
          <w:tab/>
        </w:r>
        <w:r>
          <w:rPr>
            <w:webHidden/>
          </w:rPr>
          <w:fldChar w:fldCharType="begin"/>
        </w:r>
        <w:r>
          <w:rPr>
            <w:webHidden/>
          </w:rPr>
          <w:instrText xml:space="preserve"> PAGEREF _Toc5889555 \h </w:instrText>
        </w:r>
        <w:r>
          <w:rPr>
            <w:webHidden/>
          </w:rPr>
        </w:r>
        <w:r>
          <w:rPr>
            <w:webHidden/>
          </w:rPr>
          <w:fldChar w:fldCharType="separate"/>
        </w:r>
        <w:r>
          <w:rPr>
            <w:webHidden/>
          </w:rPr>
          <w:t>6</w:t>
        </w:r>
        <w:r>
          <w:rPr>
            <w:webHidden/>
          </w:rPr>
          <w:fldChar w:fldCharType="end"/>
        </w:r>
      </w:hyperlink>
    </w:p>
    <w:p w:rsidR="00902744" w:rsidRDefault="00902744">
      <w:pPr>
        <w:pStyle w:val="TOC2"/>
        <w:rPr>
          <w:rFonts w:asciiTheme="minorHAnsi" w:hAnsiTheme="minorHAnsi"/>
          <w:color w:val="auto"/>
          <w:lang w:val="en-US" w:eastAsia="en-US"/>
        </w:rPr>
      </w:pPr>
      <w:hyperlink w:anchor="_Toc5889556" w:history="1">
        <w:r w:rsidRPr="00E00043">
          <w:rPr>
            <w:rStyle w:val="Hyperlink"/>
            <w:lang w:val="en-US"/>
            <w14:scene3d>
              <w14:camera w14:prst="orthographicFront"/>
              <w14:lightRig w14:rig="threePt" w14:dir="t">
                <w14:rot w14:lat="0" w14:lon="0" w14:rev="0"/>
              </w14:lightRig>
            </w14:scene3d>
          </w:rPr>
          <w:t>2.1.</w:t>
        </w:r>
        <w:r>
          <w:rPr>
            <w:rFonts w:asciiTheme="minorHAnsi" w:hAnsiTheme="minorHAnsi"/>
            <w:color w:val="auto"/>
            <w:lang w:val="en-US" w:eastAsia="en-US"/>
          </w:rPr>
          <w:tab/>
        </w:r>
        <w:r w:rsidRPr="00E00043">
          <w:rPr>
            <w:rStyle w:val="Hyperlink"/>
            <w:lang w:val="en-US"/>
          </w:rPr>
          <w:t>Manual Process Description</w:t>
        </w:r>
        <w:r>
          <w:rPr>
            <w:webHidden/>
          </w:rPr>
          <w:tab/>
        </w:r>
        <w:r>
          <w:rPr>
            <w:webHidden/>
          </w:rPr>
          <w:fldChar w:fldCharType="begin"/>
        </w:r>
        <w:r>
          <w:rPr>
            <w:webHidden/>
          </w:rPr>
          <w:instrText xml:space="preserve"> PAGEREF _Toc5889556 \h </w:instrText>
        </w:r>
        <w:r>
          <w:rPr>
            <w:webHidden/>
          </w:rPr>
        </w:r>
        <w:r>
          <w:rPr>
            <w:webHidden/>
          </w:rPr>
          <w:fldChar w:fldCharType="separate"/>
        </w:r>
        <w:r>
          <w:rPr>
            <w:webHidden/>
          </w:rPr>
          <w:t>6</w:t>
        </w:r>
        <w:r>
          <w:rPr>
            <w:webHidden/>
          </w:rPr>
          <w:fldChar w:fldCharType="end"/>
        </w:r>
      </w:hyperlink>
    </w:p>
    <w:p w:rsidR="00902744" w:rsidRDefault="00902744">
      <w:pPr>
        <w:pStyle w:val="TOC2"/>
        <w:rPr>
          <w:rFonts w:asciiTheme="minorHAnsi" w:hAnsiTheme="minorHAnsi"/>
          <w:color w:val="auto"/>
          <w:lang w:val="en-US" w:eastAsia="en-US"/>
        </w:rPr>
      </w:pPr>
      <w:hyperlink w:anchor="_Toc5889557" w:history="1">
        <w:r w:rsidRPr="00E00043">
          <w:rPr>
            <w:rStyle w:val="Hyperlink"/>
            <w:lang w:val="en-US"/>
            <w14:scene3d>
              <w14:camera w14:prst="orthographicFront"/>
              <w14:lightRig w14:rig="threePt" w14:dir="t">
                <w14:rot w14:lat="0" w14:lon="0" w14:rev="0"/>
              </w14:lightRig>
            </w14:scene3d>
          </w:rPr>
          <w:t>2.2.</w:t>
        </w:r>
        <w:r>
          <w:rPr>
            <w:rFonts w:asciiTheme="minorHAnsi" w:hAnsiTheme="minorHAnsi"/>
            <w:color w:val="auto"/>
            <w:lang w:val="en-US" w:eastAsia="en-US"/>
          </w:rPr>
          <w:tab/>
        </w:r>
        <w:r w:rsidRPr="00E00043">
          <w:rPr>
            <w:rStyle w:val="Hyperlink"/>
            <w:lang w:val="en-US"/>
          </w:rPr>
          <w:t>Target Systems</w:t>
        </w:r>
        <w:r>
          <w:rPr>
            <w:webHidden/>
          </w:rPr>
          <w:tab/>
        </w:r>
        <w:r>
          <w:rPr>
            <w:webHidden/>
          </w:rPr>
          <w:fldChar w:fldCharType="begin"/>
        </w:r>
        <w:r>
          <w:rPr>
            <w:webHidden/>
          </w:rPr>
          <w:instrText xml:space="preserve"> PAGEREF _Toc5889557 \h </w:instrText>
        </w:r>
        <w:r>
          <w:rPr>
            <w:webHidden/>
          </w:rPr>
        </w:r>
        <w:r>
          <w:rPr>
            <w:webHidden/>
          </w:rPr>
          <w:fldChar w:fldCharType="separate"/>
        </w:r>
        <w:r>
          <w:rPr>
            <w:webHidden/>
          </w:rPr>
          <w:t>6</w:t>
        </w:r>
        <w:r>
          <w:rPr>
            <w:webHidden/>
          </w:rPr>
          <w:fldChar w:fldCharType="end"/>
        </w:r>
      </w:hyperlink>
    </w:p>
    <w:p w:rsidR="00902744" w:rsidRDefault="00902744">
      <w:pPr>
        <w:pStyle w:val="TOC1"/>
        <w:rPr>
          <w:rFonts w:asciiTheme="minorHAnsi" w:hAnsiTheme="minorHAnsi"/>
          <w:color w:val="auto"/>
          <w:lang w:eastAsia="en-US"/>
        </w:rPr>
      </w:pPr>
      <w:hyperlink w:anchor="_Toc5889558" w:history="1">
        <w:r w:rsidRPr="00E00043">
          <w:rPr>
            <w:rStyle w:val="Hyperlink"/>
          </w:rPr>
          <w:t>3.</w:t>
        </w:r>
        <w:r>
          <w:rPr>
            <w:rFonts w:asciiTheme="minorHAnsi" w:hAnsiTheme="minorHAnsi"/>
            <w:color w:val="auto"/>
            <w:lang w:eastAsia="en-US"/>
          </w:rPr>
          <w:tab/>
        </w:r>
        <w:r w:rsidRPr="00E00043">
          <w:rPr>
            <w:rStyle w:val="Hyperlink"/>
          </w:rPr>
          <w:t>Impacted Business Areas</w:t>
        </w:r>
        <w:r>
          <w:rPr>
            <w:webHidden/>
          </w:rPr>
          <w:tab/>
        </w:r>
        <w:r>
          <w:rPr>
            <w:webHidden/>
          </w:rPr>
          <w:fldChar w:fldCharType="begin"/>
        </w:r>
        <w:r>
          <w:rPr>
            <w:webHidden/>
          </w:rPr>
          <w:instrText xml:space="preserve"> PAGEREF _Toc5889558 \h </w:instrText>
        </w:r>
        <w:r>
          <w:rPr>
            <w:webHidden/>
          </w:rPr>
        </w:r>
        <w:r>
          <w:rPr>
            <w:webHidden/>
          </w:rPr>
          <w:fldChar w:fldCharType="separate"/>
        </w:r>
        <w:r>
          <w:rPr>
            <w:webHidden/>
          </w:rPr>
          <w:t>7</w:t>
        </w:r>
        <w:r>
          <w:rPr>
            <w:webHidden/>
          </w:rPr>
          <w:fldChar w:fldCharType="end"/>
        </w:r>
      </w:hyperlink>
    </w:p>
    <w:p w:rsidR="00902744" w:rsidRDefault="00902744">
      <w:pPr>
        <w:pStyle w:val="TOC1"/>
        <w:rPr>
          <w:rFonts w:asciiTheme="minorHAnsi" w:hAnsiTheme="minorHAnsi"/>
          <w:color w:val="auto"/>
          <w:lang w:eastAsia="en-US"/>
        </w:rPr>
      </w:pPr>
      <w:hyperlink w:anchor="_Toc5889559" w:history="1">
        <w:r w:rsidRPr="00E00043">
          <w:rPr>
            <w:rStyle w:val="Hyperlink"/>
          </w:rPr>
          <w:t>4.</w:t>
        </w:r>
        <w:r>
          <w:rPr>
            <w:rFonts w:asciiTheme="minorHAnsi" w:hAnsiTheme="minorHAnsi"/>
            <w:color w:val="auto"/>
            <w:lang w:eastAsia="en-US"/>
          </w:rPr>
          <w:tab/>
        </w:r>
        <w:r w:rsidRPr="00E00043">
          <w:rPr>
            <w:rStyle w:val="Hyperlink"/>
          </w:rPr>
          <w:t>Process Diagram</w:t>
        </w:r>
        <w:r>
          <w:rPr>
            <w:webHidden/>
          </w:rPr>
          <w:tab/>
        </w:r>
        <w:r>
          <w:rPr>
            <w:webHidden/>
          </w:rPr>
          <w:fldChar w:fldCharType="begin"/>
        </w:r>
        <w:r>
          <w:rPr>
            <w:webHidden/>
          </w:rPr>
          <w:instrText xml:space="preserve"> PAGEREF _Toc5889559 \h </w:instrText>
        </w:r>
        <w:r>
          <w:rPr>
            <w:webHidden/>
          </w:rPr>
        </w:r>
        <w:r>
          <w:rPr>
            <w:webHidden/>
          </w:rPr>
          <w:fldChar w:fldCharType="separate"/>
        </w:r>
        <w:r>
          <w:rPr>
            <w:webHidden/>
          </w:rPr>
          <w:t>8</w:t>
        </w:r>
        <w:r>
          <w:rPr>
            <w:webHidden/>
          </w:rPr>
          <w:fldChar w:fldCharType="end"/>
        </w:r>
      </w:hyperlink>
    </w:p>
    <w:p w:rsidR="00902744" w:rsidRDefault="00902744">
      <w:pPr>
        <w:pStyle w:val="TOC1"/>
        <w:rPr>
          <w:rFonts w:asciiTheme="minorHAnsi" w:hAnsiTheme="minorHAnsi"/>
          <w:color w:val="auto"/>
          <w:lang w:eastAsia="en-US"/>
        </w:rPr>
      </w:pPr>
      <w:hyperlink w:anchor="_Toc5889560" w:history="1">
        <w:r w:rsidRPr="00E00043">
          <w:rPr>
            <w:rStyle w:val="Hyperlink"/>
          </w:rPr>
          <w:t>5.</w:t>
        </w:r>
        <w:r>
          <w:rPr>
            <w:rFonts w:asciiTheme="minorHAnsi" w:hAnsiTheme="minorHAnsi"/>
            <w:color w:val="auto"/>
            <w:lang w:eastAsia="en-US"/>
          </w:rPr>
          <w:tab/>
        </w:r>
        <w:r w:rsidRPr="00E00043">
          <w:rPr>
            <w:rStyle w:val="Hyperlink"/>
          </w:rPr>
          <w:t>Process Details</w:t>
        </w:r>
        <w:r>
          <w:rPr>
            <w:webHidden/>
          </w:rPr>
          <w:tab/>
        </w:r>
        <w:r>
          <w:rPr>
            <w:webHidden/>
          </w:rPr>
          <w:fldChar w:fldCharType="begin"/>
        </w:r>
        <w:r>
          <w:rPr>
            <w:webHidden/>
          </w:rPr>
          <w:instrText xml:space="preserve"> PAGEREF _Toc5889560 \h </w:instrText>
        </w:r>
        <w:r>
          <w:rPr>
            <w:webHidden/>
          </w:rPr>
        </w:r>
        <w:r>
          <w:rPr>
            <w:webHidden/>
          </w:rPr>
          <w:fldChar w:fldCharType="separate"/>
        </w:r>
        <w:r>
          <w:rPr>
            <w:webHidden/>
          </w:rPr>
          <w:t>9</w:t>
        </w:r>
        <w:r>
          <w:rPr>
            <w:webHidden/>
          </w:rPr>
          <w:fldChar w:fldCharType="end"/>
        </w:r>
      </w:hyperlink>
    </w:p>
    <w:p w:rsidR="00902744" w:rsidRDefault="00902744">
      <w:pPr>
        <w:pStyle w:val="TOC2"/>
        <w:rPr>
          <w:rFonts w:asciiTheme="minorHAnsi" w:hAnsiTheme="minorHAnsi"/>
          <w:color w:val="auto"/>
          <w:lang w:val="en-US" w:eastAsia="en-US"/>
        </w:rPr>
      </w:pPr>
      <w:hyperlink w:anchor="_Toc5889561" w:history="1">
        <w:r w:rsidRPr="00E00043">
          <w:rPr>
            <w:rStyle w:val="Hyperlink"/>
            <w:lang w:val="en-US"/>
            <w14:scene3d>
              <w14:camera w14:prst="orthographicFront"/>
              <w14:lightRig w14:rig="threePt" w14:dir="t">
                <w14:rot w14:lat="0" w14:lon="0" w14:rev="0"/>
              </w14:lightRig>
            </w14:scene3d>
          </w:rPr>
          <w:t>5.1.</w:t>
        </w:r>
        <w:r>
          <w:rPr>
            <w:rFonts w:asciiTheme="minorHAnsi" w:hAnsiTheme="minorHAnsi"/>
            <w:color w:val="auto"/>
            <w:lang w:val="en-US" w:eastAsia="en-US"/>
          </w:rPr>
          <w:tab/>
        </w:r>
        <w:r w:rsidRPr="00E00043">
          <w:rPr>
            <w:rStyle w:val="Hyperlink"/>
            <w:lang w:val="en-US"/>
          </w:rPr>
          <w:t>Process tasks 1</w:t>
        </w:r>
        <w:r>
          <w:rPr>
            <w:webHidden/>
          </w:rPr>
          <w:tab/>
        </w:r>
        <w:r>
          <w:rPr>
            <w:webHidden/>
          </w:rPr>
          <w:fldChar w:fldCharType="begin"/>
        </w:r>
        <w:r>
          <w:rPr>
            <w:webHidden/>
          </w:rPr>
          <w:instrText xml:space="preserve"> PAGEREF _Toc5889561 \h </w:instrText>
        </w:r>
        <w:r>
          <w:rPr>
            <w:webHidden/>
          </w:rPr>
        </w:r>
        <w:r>
          <w:rPr>
            <w:webHidden/>
          </w:rPr>
          <w:fldChar w:fldCharType="separate"/>
        </w:r>
        <w:r>
          <w:rPr>
            <w:webHidden/>
          </w:rPr>
          <w:t>9</w:t>
        </w:r>
        <w:r>
          <w:rPr>
            <w:webHidden/>
          </w:rPr>
          <w:fldChar w:fldCharType="end"/>
        </w:r>
      </w:hyperlink>
    </w:p>
    <w:p w:rsidR="00902744" w:rsidRDefault="00902744">
      <w:pPr>
        <w:pStyle w:val="TOC2"/>
        <w:rPr>
          <w:rFonts w:asciiTheme="minorHAnsi" w:hAnsiTheme="minorHAnsi"/>
          <w:color w:val="auto"/>
          <w:lang w:val="en-US" w:eastAsia="en-US"/>
        </w:rPr>
      </w:pPr>
      <w:hyperlink w:anchor="_Toc5889562" w:history="1">
        <w:r w:rsidRPr="00E00043">
          <w:rPr>
            <w:rStyle w:val="Hyperlink"/>
            <w:lang w:val="en-US"/>
            <w14:scene3d>
              <w14:camera w14:prst="orthographicFront"/>
              <w14:lightRig w14:rig="threePt" w14:dir="t">
                <w14:rot w14:lat="0" w14:lon="0" w14:rev="0"/>
              </w14:lightRig>
            </w14:scene3d>
          </w:rPr>
          <w:t>5.2.</w:t>
        </w:r>
        <w:r>
          <w:rPr>
            <w:rFonts w:asciiTheme="minorHAnsi" w:hAnsiTheme="minorHAnsi"/>
            <w:color w:val="auto"/>
            <w:lang w:val="en-US" w:eastAsia="en-US"/>
          </w:rPr>
          <w:tab/>
        </w:r>
        <w:r w:rsidRPr="00E00043">
          <w:rPr>
            <w:rStyle w:val="Hyperlink"/>
            <w:lang w:val="en-US"/>
          </w:rPr>
          <w:t>Process task 2</w:t>
        </w:r>
        <w:r>
          <w:rPr>
            <w:webHidden/>
          </w:rPr>
          <w:tab/>
        </w:r>
        <w:r>
          <w:rPr>
            <w:webHidden/>
          </w:rPr>
          <w:fldChar w:fldCharType="begin"/>
        </w:r>
        <w:r>
          <w:rPr>
            <w:webHidden/>
          </w:rPr>
          <w:instrText xml:space="preserve"> PAGEREF _Toc5889562 \h </w:instrText>
        </w:r>
        <w:r>
          <w:rPr>
            <w:webHidden/>
          </w:rPr>
        </w:r>
        <w:r>
          <w:rPr>
            <w:webHidden/>
          </w:rPr>
          <w:fldChar w:fldCharType="separate"/>
        </w:r>
        <w:r>
          <w:rPr>
            <w:webHidden/>
          </w:rPr>
          <w:t>10</w:t>
        </w:r>
        <w:r>
          <w:rPr>
            <w:webHidden/>
          </w:rPr>
          <w:fldChar w:fldCharType="end"/>
        </w:r>
      </w:hyperlink>
    </w:p>
    <w:p w:rsidR="00902744" w:rsidRDefault="00902744">
      <w:pPr>
        <w:pStyle w:val="TOC1"/>
        <w:rPr>
          <w:rFonts w:asciiTheme="minorHAnsi" w:hAnsiTheme="minorHAnsi"/>
          <w:color w:val="auto"/>
          <w:lang w:eastAsia="en-US"/>
        </w:rPr>
      </w:pPr>
      <w:hyperlink w:anchor="_Toc5889563" w:history="1">
        <w:r w:rsidRPr="00E00043">
          <w:rPr>
            <w:rStyle w:val="Hyperlink"/>
          </w:rPr>
          <w:t>6.</w:t>
        </w:r>
        <w:r>
          <w:rPr>
            <w:rFonts w:asciiTheme="minorHAnsi" w:hAnsiTheme="minorHAnsi"/>
            <w:color w:val="auto"/>
            <w:lang w:eastAsia="en-US"/>
          </w:rPr>
          <w:tab/>
        </w:r>
        <w:r w:rsidRPr="00E00043">
          <w:rPr>
            <w:rStyle w:val="Hyperlink"/>
          </w:rPr>
          <w:t>Reporting</w:t>
        </w:r>
        <w:r>
          <w:rPr>
            <w:webHidden/>
          </w:rPr>
          <w:tab/>
        </w:r>
        <w:r>
          <w:rPr>
            <w:webHidden/>
          </w:rPr>
          <w:fldChar w:fldCharType="begin"/>
        </w:r>
        <w:r>
          <w:rPr>
            <w:webHidden/>
          </w:rPr>
          <w:instrText xml:space="preserve"> PAGEREF _Toc5889563 \h </w:instrText>
        </w:r>
        <w:r>
          <w:rPr>
            <w:webHidden/>
          </w:rPr>
        </w:r>
        <w:r>
          <w:rPr>
            <w:webHidden/>
          </w:rPr>
          <w:fldChar w:fldCharType="separate"/>
        </w:r>
        <w:r>
          <w:rPr>
            <w:webHidden/>
          </w:rPr>
          <w:t>11</w:t>
        </w:r>
        <w:r>
          <w:rPr>
            <w:webHidden/>
          </w:rPr>
          <w:fldChar w:fldCharType="end"/>
        </w:r>
      </w:hyperlink>
    </w:p>
    <w:p w:rsidR="00902744" w:rsidRDefault="00902744">
      <w:pPr>
        <w:pStyle w:val="TOC1"/>
        <w:rPr>
          <w:rFonts w:asciiTheme="minorHAnsi" w:hAnsiTheme="minorHAnsi"/>
          <w:color w:val="auto"/>
          <w:lang w:eastAsia="en-US"/>
        </w:rPr>
      </w:pPr>
      <w:hyperlink w:anchor="_Toc5889564" w:history="1">
        <w:r w:rsidRPr="00E00043">
          <w:rPr>
            <w:rStyle w:val="Hyperlink"/>
          </w:rPr>
          <w:t>7.</w:t>
        </w:r>
        <w:r>
          <w:rPr>
            <w:rFonts w:asciiTheme="minorHAnsi" w:hAnsiTheme="minorHAnsi"/>
            <w:color w:val="auto"/>
            <w:lang w:eastAsia="en-US"/>
          </w:rPr>
          <w:tab/>
        </w:r>
        <w:r w:rsidRPr="00E00043">
          <w:rPr>
            <w:rStyle w:val="Hyperlink"/>
          </w:rPr>
          <w:t>Exceptions</w:t>
        </w:r>
        <w:bookmarkStart w:id="2" w:name="_GoBack"/>
        <w:bookmarkEnd w:id="2"/>
        <w:r>
          <w:rPr>
            <w:webHidden/>
          </w:rPr>
          <w:tab/>
        </w:r>
        <w:r>
          <w:rPr>
            <w:webHidden/>
          </w:rPr>
          <w:fldChar w:fldCharType="begin"/>
        </w:r>
        <w:r>
          <w:rPr>
            <w:webHidden/>
          </w:rPr>
          <w:instrText xml:space="preserve"> PAGEREF _Toc5889564 \h </w:instrText>
        </w:r>
        <w:r>
          <w:rPr>
            <w:webHidden/>
          </w:rPr>
        </w:r>
        <w:r>
          <w:rPr>
            <w:webHidden/>
          </w:rPr>
          <w:fldChar w:fldCharType="separate"/>
        </w:r>
        <w:r>
          <w:rPr>
            <w:webHidden/>
          </w:rPr>
          <w:t>12</w:t>
        </w:r>
        <w:r>
          <w:rPr>
            <w:webHidden/>
          </w:rPr>
          <w:fldChar w:fldCharType="end"/>
        </w:r>
      </w:hyperlink>
    </w:p>
    <w:p w:rsidR="00902744" w:rsidRDefault="00902744">
      <w:pPr>
        <w:pStyle w:val="TOC2"/>
        <w:rPr>
          <w:rFonts w:asciiTheme="minorHAnsi" w:hAnsiTheme="minorHAnsi"/>
          <w:color w:val="auto"/>
          <w:lang w:val="en-US" w:eastAsia="en-US"/>
        </w:rPr>
      </w:pPr>
      <w:hyperlink w:anchor="_Toc5889565" w:history="1">
        <w:r w:rsidRPr="00E00043">
          <w:rPr>
            <w:rStyle w:val="Hyperlink"/>
            <w:lang w:val="en-US"/>
            <w14:scene3d>
              <w14:camera w14:prst="orthographicFront"/>
              <w14:lightRig w14:rig="threePt" w14:dir="t">
                <w14:rot w14:lat="0" w14:lon="0" w14:rev="0"/>
              </w14:lightRig>
            </w14:scene3d>
          </w:rPr>
          <w:t>7.1.</w:t>
        </w:r>
        <w:r>
          <w:rPr>
            <w:rFonts w:asciiTheme="minorHAnsi" w:hAnsiTheme="minorHAnsi"/>
            <w:color w:val="auto"/>
            <w:lang w:val="en-US" w:eastAsia="en-US"/>
          </w:rPr>
          <w:tab/>
        </w:r>
        <w:r w:rsidRPr="00E00043">
          <w:rPr>
            <w:rStyle w:val="Hyperlink"/>
            <w:lang w:val="en-US"/>
          </w:rPr>
          <w:t>Business Exceptions</w:t>
        </w:r>
        <w:r>
          <w:rPr>
            <w:webHidden/>
          </w:rPr>
          <w:tab/>
        </w:r>
        <w:r>
          <w:rPr>
            <w:webHidden/>
          </w:rPr>
          <w:fldChar w:fldCharType="begin"/>
        </w:r>
        <w:r>
          <w:rPr>
            <w:webHidden/>
          </w:rPr>
          <w:instrText xml:space="preserve"> PAGEREF _Toc5889565 \h </w:instrText>
        </w:r>
        <w:r>
          <w:rPr>
            <w:webHidden/>
          </w:rPr>
        </w:r>
        <w:r>
          <w:rPr>
            <w:webHidden/>
          </w:rPr>
          <w:fldChar w:fldCharType="separate"/>
        </w:r>
        <w:r>
          <w:rPr>
            <w:webHidden/>
          </w:rPr>
          <w:t>12</w:t>
        </w:r>
        <w:r>
          <w:rPr>
            <w:webHidden/>
          </w:rPr>
          <w:fldChar w:fldCharType="end"/>
        </w:r>
      </w:hyperlink>
    </w:p>
    <w:p w:rsidR="00902744" w:rsidRDefault="00902744">
      <w:pPr>
        <w:pStyle w:val="TOC2"/>
        <w:rPr>
          <w:rFonts w:asciiTheme="minorHAnsi" w:hAnsiTheme="minorHAnsi"/>
          <w:color w:val="auto"/>
          <w:lang w:val="en-US" w:eastAsia="en-US"/>
        </w:rPr>
      </w:pPr>
      <w:hyperlink w:anchor="_Toc5889566" w:history="1">
        <w:r w:rsidRPr="00E00043">
          <w:rPr>
            <w:rStyle w:val="Hyperlink"/>
            <w:lang w:val="en-US"/>
            <w14:scene3d>
              <w14:camera w14:prst="orthographicFront"/>
              <w14:lightRig w14:rig="threePt" w14:dir="t">
                <w14:rot w14:lat="0" w14:lon="0" w14:rev="0"/>
              </w14:lightRig>
            </w14:scene3d>
          </w:rPr>
          <w:t>7.2.</w:t>
        </w:r>
        <w:r>
          <w:rPr>
            <w:rFonts w:asciiTheme="minorHAnsi" w:hAnsiTheme="minorHAnsi"/>
            <w:color w:val="auto"/>
            <w:lang w:val="en-US" w:eastAsia="en-US"/>
          </w:rPr>
          <w:tab/>
        </w:r>
        <w:r w:rsidRPr="00E00043">
          <w:rPr>
            <w:rStyle w:val="Hyperlink"/>
            <w:lang w:val="en-US"/>
          </w:rPr>
          <w:t>IT Exceptions</w:t>
        </w:r>
        <w:r>
          <w:rPr>
            <w:webHidden/>
          </w:rPr>
          <w:tab/>
        </w:r>
        <w:r>
          <w:rPr>
            <w:webHidden/>
          </w:rPr>
          <w:fldChar w:fldCharType="begin"/>
        </w:r>
        <w:r>
          <w:rPr>
            <w:webHidden/>
          </w:rPr>
          <w:instrText xml:space="preserve"> PAGEREF _Toc5889566 \h </w:instrText>
        </w:r>
        <w:r>
          <w:rPr>
            <w:webHidden/>
          </w:rPr>
        </w:r>
        <w:r>
          <w:rPr>
            <w:webHidden/>
          </w:rPr>
          <w:fldChar w:fldCharType="separate"/>
        </w:r>
        <w:r>
          <w:rPr>
            <w:webHidden/>
          </w:rPr>
          <w:t>12</w:t>
        </w:r>
        <w:r>
          <w:rPr>
            <w:webHidden/>
          </w:rPr>
          <w:fldChar w:fldCharType="end"/>
        </w:r>
      </w:hyperlink>
    </w:p>
    <w:p w:rsidR="00902744" w:rsidRDefault="00902744">
      <w:pPr>
        <w:pStyle w:val="TOC1"/>
        <w:rPr>
          <w:rFonts w:asciiTheme="minorHAnsi" w:hAnsiTheme="minorHAnsi"/>
          <w:color w:val="auto"/>
          <w:lang w:eastAsia="en-US"/>
        </w:rPr>
      </w:pPr>
      <w:hyperlink w:anchor="_Toc5889567" w:history="1">
        <w:r w:rsidRPr="00E00043">
          <w:rPr>
            <w:rStyle w:val="Hyperlink"/>
          </w:rPr>
          <w:t>8.</w:t>
        </w:r>
        <w:r>
          <w:rPr>
            <w:rFonts w:asciiTheme="minorHAnsi" w:hAnsiTheme="minorHAnsi"/>
            <w:color w:val="auto"/>
            <w:lang w:eastAsia="en-US"/>
          </w:rPr>
          <w:tab/>
        </w:r>
        <w:r w:rsidRPr="00E00043">
          <w:rPr>
            <w:rStyle w:val="Hyperlink"/>
          </w:rPr>
          <w:t>Attachments</w:t>
        </w:r>
        <w:r>
          <w:rPr>
            <w:webHidden/>
          </w:rPr>
          <w:tab/>
        </w:r>
        <w:r>
          <w:rPr>
            <w:webHidden/>
          </w:rPr>
          <w:fldChar w:fldCharType="begin"/>
        </w:r>
        <w:r>
          <w:rPr>
            <w:webHidden/>
          </w:rPr>
          <w:instrText xml:space="preserve"> PAGEREF _Toc5889567 \h </w:instrText>
        </w:r>
        <w:r>
          <w:rPr>
            <w:webHidden/>
          </w:rPr>
        </w:r>
        <w:r>
          <w:rPr>
            <w:webHidden/>
          </w:rPr>
          <w:fldChar w:fldCharType="separate"/>
        </w:r>
        <w:r>
          <w:rPr>
            <w:webHidden/>
          </w:rPr>
          <w:t>13</w:t>
        </w:r>
        <w:r>
          <w:rPr>
            <w:webHidden/>
          </w:rPr>
          <w:fldChar w:fldCharType="end"/>
        </w:r>
      </w:hyperlink>
    </w:p>
    <w:p w:rsidR="00963274" w:rsidRPr="00D82F7D" w:rsidRDefault="00AD07D0" w:rsidP="008B58CF">
      <w:pPr>
        <w:pStyle w:val="TOC2"/>
        <w:rPr>
          <w:noProof w:val="0"/>
          <w:lang w:val="en-US"/>
        </w:rPr>
      </w:pPr>
      <w:r w:rsidRPr="00D82F7D">
        <w:rPr>
          <w:rFonts w:cs="Arial"/>
          <w:noProof w:val="0"/>
          <w:color w:val="4F81BD"/>
          <w:sz w:val="24"/>
          <w:lang w:val="en-US"/>
        </w:rPr>
        <w:fldChar w:fldCharType="end"/>
      </w:r>
    </w:p>
    <w:p w:rsidR="00963274" w:rsidRPr="00D82F7D" w:rsidRDefault="00963274" w:rsidP="008B58CF">
      <w:pPr>
        <w:pStyle w:val="TOC2"/>
        <w:rPr>
          <w:noProof w:val="0"/>
          <w:lang w:val="en-US"/>
        </w:rPr>
      </w:pPr>
    </w:p>
    <w:p w:rsidR="00963274" w:rsidRPr="00D82F7D" w:rsidRDefault="00963274" w:rsidP="008B58CF">
      <w:pPr>
        <w:pStyle w:val="TOC2"/>
        <w:rPr>
          <w:noProof w:val="0"/>
          <w:lang w:val="en-US"/>
        </w:rPr>
      </w:pPr>
    </w:p>
    <w:p w:rsidR="00963274" w:rsidRPr="00D82F7D" w:rsidRDefault="00963274" w:rsidP="008B58CF">
      <w:pPr>
        <w:pStyle w:val="TOC2"/>
        <w:rPr>
          <w:noProof w:val="0"/>
          <w:lang w:val="en-US"/>
        </w:rPr>
      </w:pPr>
    </w:p>
    <w:p w:rsidR="00963274" w:rsidRPr="00D82F7D" w:rsidRDefault="00963274" w:rsidP="008B58CF">
      <w:pPr>
        <w:pStyle w:val="TOC2"/>
        <w:rPr>
          <w:noProof w:val="0"/>
          <w:lang w:val="en-US"/>
        </w:rPr>
      </w:pPr>
    </w:p>
    <w:p w:rsidR="00963274" w:rsidRPr="00D82F7D" w:rsidRDefault="00963274" w:rsidP="008B58CF">
      <w:pPr>
        <w:pStyle w:val="TOC2"/>
        <w:rPr>
          <w:noProof w:val="0"/>
          <w:lang w:val="en-US"/>
        </w:rPr>
      </w:pPr>
    </w:p>
    <w:p w:rsidR="00963274" w:rsidRPr="00D82F7D" w:rsidRDefault="00963274" w:rsidP="008B58CF">
      <w:pPr>
        <w:pStyle w:val="TOC2"/>
        <w:rPr>
          <w:noProof w:val="0"/>
          <w:lang w:val="en-US"/>
        </w:rPr>
      </w:pPr>
    </w:p>
    <w:p w:rsidR="00963274" w:rsidRPr="00D82F7D" w:rsidRDefault="00963274" w:rsidP="008B58CF">
      <w:pPr>
        <w:pStyle w:val="TOC2"/>
        <w:rPr>
          <w:noProof w:val="0"/>
          <w:lang w:val="en-US"/>
        </w:rPr>
      </w:pPr>
    </w:p>
    <w:p w:rsidR="00963274" w:rsidRPr="00D82F7D" w:rsidRDefault="00963274" w:rsidP="008B58CF">
      <w:pPr>
        <w:pStyle w:val="TOC2"/>
        <w:rPr>
          <w:noProof w:val="0"/>
          <w:lang w:val="en-US"/>
        </w:rPr>
      </w:pPr>
    </w:p>
    <w:p w:rsidR="00963274" w:rsidRPr="00D82F7D" w:rsidRDefault="00963274" w:rsidP="008B58CF">
      <w:pPr>
        <w:pStyle w:val="TOC2"/>
        <w:rPr>
          <w:noProof w:val="0"/>
          <w:lang w:val="en-US"/>
        </w:rPr>
      </w:pPr>
    </w:p>
    <w:p w:rsidR="005C58B9" w:rsidRPr="00D82F7D" w:rsidRDefault="005C58B9">
      <w:pPr>
        <w:rPr>
          <w:color w:val="007CC3"/>
          <w:lang w:val="en-US"/>
        </w:rPr>
      </w:pPr>
      <w:r w:rsidRPr="00D82F7D">
        <w:rPr>
          <w:lang w:val="en-US"/>
        </w:rPr>
        <w:br w:type="page"/>
      </w:r>
    </w:p>
    <w:p w:rsidR="009F210F" w:rsidRPr="00D82F7D" w:rsidRDefault="002E60F9" w:rsidP="00CD3FF5">
      <w:pPr>
        <w:pStyle w:val="Heading1"/>
        <w:numPr>
          <w:ilvl w:val="0"/>
          <w:numId w:val="0"/>
        </w:numPr>
        <w:rPr>
          <w:lang w:val="en-US"/>
        </w:rPr>
      </w:pPr>
      <w:bookmarkStart w:id="3" w:name="_Toc5889553"/>
      <w:r w:rsidRPr="00D82F7D">
        <w:rPr>
          <w:lang w:val="en-US"/>
        </w:rPr>
        <w:lastRenderedPageBreak/>
        <w:t>Restricted Distribution</w:t>
      </w:r>
      <w:bookmarkEnd w:id="3"/>
    </w:p>
    <w:p w:rsidR="009F210F" w:rsidRPr="00D82F7D" w:rsidRDefault="00624AAF" w:rsidP="009F210F">
      <w:pPr>
        <w:rPr>
          <w:rFonts w:eastAsia="Calibri"/>
          <w:color w:val="FF0000"/>
          <w:lang w:val="en-US"/>
        </w:rPr>
      </w:pPr>
      <w:r w:rsidRPr="00775B2A">
        <w:rPr>
          <w:rFonts w:eastAsia="Calibri"/>
        </w:rPr>
        <w:t xml:space="preserve">The information is standard Company Confidential but due to its sensitivity it has restricted distribution and viewing within the </w:t>
      </w:r>
      <w:r>
        <w:rPr>
          <w:rFonts w:eastAsia="Calibri"/>
        </w:rPr>
        <w:t xml:space="preserve">Kuwait Petroleum </w:t>
      </w:r>
      <w:r w:rsidR="004F7223">
        <w:rPr>
          <w:rFonts w:eastAsia="Calibri"/>
        </w:rPr>
        <w:t>Corporation</w:t>
      </w:r>
      <w:r>
        <w:rPr>
          <w:rFonts w:eastAsia="Calibri"/>
        </w:rPr>
        <w:t>.</w:t>
      </w:r>
    </w:p>
    <w:p w:rsidR="009F210F" w:rsidRPr="004F7223" w:rsidRDefault="009F210F" w:rsidP="009F210F">
      <w:pPr>
        <w:pStyle w:val="TableHeading"/>
        <w:rPr>
          <w:color w:val="auto"/>
          <w:lang w:val="en-US"/>
        </w:rPr>
      </w:pPr>
      <w:r w:rsidRPr="004F7223">
        <w:rPr>
          <w:color w:val="auto"/>
          <w:lang w:val="en-US"/>
        </w:rPr>
        <w:t>Document Version Control</w:t>
      </w:r>
    </w:p>
    <w:tbl>
      <w:tblPr>
        <w:tblStyle w:val="BluePrismDarkBorder-Accent1"/>
        <w:tblW w:w="10206" w:type="dxa"/>
        <w:tblLook w:val="04A0" w:firstRow="1" w:lastRow="0" w:firstColumn="1" w:lastColumn="0" w:noHBand="0" w:noVBand="1"/>
      </w:tblPr>
      <w:tblGrid>
        <w:gridCol w:w="2694"/>
        <w:gridCol w:w="2551"/>
        <w:gridCol w:w="2552"/>
        <w:gridCol w:w="2409"/>
      </w:tblGrid>
      <w:tr w:rsidR="004F7223" w:rsidRPr="004F7223" w:rsidTr="009F2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F210F" w:rsidRPr="004F7223" w:rsidRDefault="009F210F" w:rsidP="007D5A29">
            <w:pPr>
              <w:pStyle w:val="TableHeading"/>
              <w:rPr>
                <w:rFonts w:asciiTheme="majorHAnsi" w:hAnsiTheme="majorHAnsi" w:cstheme="majorHAnsi"/>
                <w:color w:val="auto"/>
                <w:sz w:val="22"/>
              </w:rPr>
            </w:pPr>
            <w:r w:rsidRPr="004F7223">
              <w:rPr>
                <w:rFonts w:asciiTheme="majorHAnsi" w:hAnsiTheme="majorHAnsi" w:cstheme="majorHAnsi"/>
                <w:color w:val="auto"/>
                <w:sz w:val="22"/>
              </w:rPr>
              <w:t>Date Issued</w:t>
            </w:r>
          </w:p>
        </w:tc>
        <w:tc>
          <w:tcPr>
            <w:tcW w:w="2551" w:type="dxa"/>
          </w:tcPr>
          <w:p w:rsidR="009F210F" w:rsidRPr="004F7223" w:rsidRDefault="009F210F" w:rsidP="007D5A29">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4F7223">
              <w:rPr>
                <w:rFonts w:asciiTheme="majorHAnsi" w:hAnsiTheme="majorHAnsi" w:cstheme="majorHAnsi"/>
                <w:color w:val="auto"/>
                <w:sz w:val="22"/>
              </w:rPr>
              <w:t xml:space="preserve">Version </w:t>
            </w:r>
          </w:p>
        </w:tc>
        <w:tc>
          <w:tcPr>
            <w:tcW w:w="2552" w:type="dxa"/>
          </w:tcPr>
          <w:p w:rsidR="009F210F" w:rsidRPr="004F7223" w:rsidRDefault="004F7223" w:rsidP="007D5A29">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4F7223">
              <w:rPr>
                <w:rFonts w:asciiTheme="majorHAnsi" w:hAnsiTheme="majorHAnsi" w:cstheme="majorHAnsi"/>
                <w:color w:val="auto"/>
                <w:sz w:val="22"/>
              </w:rPr>
              <w:t>Author</w:t>
            </w:r>
          </w:p>
        </w:tc>
        <w:tc>
          <w:tcPr>
            <w:tcW w:w="2409" w:type="dxa"/>
          </w:tcPr>
          <w:p w:rsidR="009F210F" w:rsidRPr="004F7223" w:rsidRDefault="004F7223" w:rsidP="007D5A29">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4F7223">
              <w:rPr>
                <w:rFonts w:asciiTheme="majorHAnsi" w:hAnsiTheme="majorHAnsi" w:cstheme="majorHAnsi"/>
                <w:color w:val="auto"/>
                <w:sz w:val="22"/>
              </w:rPr>
              <w:t>Description</w:t>
            </w:r>
          </w:p>
        </w:tc>
      </w:tr>
      <w:tr w:rsidR="004F7223" w:rsidRPr="004F7223" w:rsidTr="009F2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4F7223" w:rsidRPr="004F7223" w:rsidRDefault="004F7223" w:rsidP="004F7223">
            <w:pPr>
              <w:rPr>
                <w:rFonts w:asciiTheme="majorHAnsi" w:eastAsia="Calibri" w:hAnsiTheme="majorHAnsi" w:cstheme="majorHAnsi"/>
                <w:color w:val="auto"/>
              </w:rPr>
            </w:pPr>
            <w:r w:rsidRPr="004F7223">
              <w:rPr>
                <w:rFonts w:asciiTheme="majorHAnsi" w:eastAsia="Calibri" w:hAnsiTheme="majorHAnsi" w:cstheme="majorHAnsi"/>
                <w:color w:val="auto"/>
              </w:rPr>
              <w:t>19/02/2019</w:t>
            </w:r>
          </w:p>
        </w:tc>
        <w:tc>
          <w:tcPr>
            <w:tcW w:w="2551" w:type="dxa"/>
          </w:tcPr>
          <w:p w:rsidR="004F7223" w:rsidRPr="004F7223" w:rsidRDefault="004F7223" w:rsidP="004F722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F7223">
              <w:rPr>
                <w:rFonts w:asciiTheme="minorHAnsi" w:hAnsiTheme="minorHAnsi" w:cstheme="minorHAnsi"/>
              </w:rPr>
              <w:t>V0.1</w:t>
            </w:r>
          </w:p>
        </w:tc>
        <w:tc>
          <w:tcPr>
            <w:tcW w:w="2552" w:type="dxa"/>
          </w:tcPr>
          <w:p w:rsidR="004F7223" w:rsidRPr="004F7223" w:rsidRDefault="004F7223" w:rsidP="004F722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F7223">
              <w:rPr>
                <w:rFonts w:asciiTheme="minorHAnsi" w:hAnsiTheme="minorHAnsi" w:cstheme="minorHAnsi"/>
              </w:rPr>
              <w:t>PwC</w:t>
            </w:r>
          </w:p>
        </w:tc>
        <w:tc>
          <w:tcPr>
            <w:tcW w:w="2409" w:type="dxa"/>
          </w:tcPr>
          <w:p w:rsidR="004F7223" w:rsidRPr="004F7223" w:rsidRDefault="004F7223" w:rsidP="004F722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F7223">
              <w:rPr>
                <w:rFonts w:asciiTheme="minorHAnsi" w:hAnsiTheme="minorHAnsi" w:cstheme="minorHAnsi"/>
              </w:rPr>
              <w:t>First document emission</w:t>
            </w:r>
          </w:p>
        </w:tc>
      </w:tr>
    </w:tbl>
    <w:p w:rsidR="009F210F" w:rsidRPr="004F7223" w:rsidRDefault="009F210F" w:rsidP="009F210F">
      <w:pPr>
        <w:pStyle w:val="TableHeading"/>
        <w:rPr>
          <w:color w:val="auto"/>
          <w:lang w:val="en-US"/>
        </w:rPr>
      </w:pPr>
      <w:r w:rsidRPr="004F7223">
        <w:rPr>
          <w:color w:val="auto"/>
          <w:lang w:val="en-US"/>
        </w:rPr>
        <w:t>Contributors</w:t>
      </w:r>
    </w:p>
    <w:p w:rsidR="009F210F" w:rsidRPr="004F7223" w:rsidRDefault="009F210F" w:rsidP="009F210F">
      <w:pPr>
        <w:rPr>
          <w:rFonts w:eastAsia="Calibri"/>
          <w:lang w:val="en-US"/>
        </w:rPr>
      </w:pPr>
      <w:r w:rsidRPr="004F7223">
        <w:rPr>
          <w:rFonts w:eastAsia="Calibri"/>
          <w:lang w:val="en-US"/>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689"/>
        <w:gridCol w:w="3832"/>
        <w:gridCol w:w="3685"/>
      </w:tblGrid>
      <w:tr w:rsidR="004F7223" w:rsidRPr="004F7223" w:rsidTr="00D3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F210F" w:rsidRPr="004F7223" w:rsidRDefault="009F210F" w:rsidP="007D5A29">
            <w:pPr>
              <w:pStyle w:val="TableHeading"/>
              <w:rPr>
                <w:rFonts w:asciiTheme="majorHAnsi" w:hAnsiTheme="majorHAnsi" w:cstheme="majorHAnsi"/>
                <w:color w:val="auto"/>
                <w:sz w:val="22"/>
              </w:rPr>
            </w:pPr>
            <w:r w:rsidRPr="004F7223">
              <w:rPr>
                <w:rFonts w:asciiTheme="majorHAnsi" w:hAnsiTheme="majorHAnsi" w:cstheme="majorHAnsi"/>
                <w:color w:val="auto"/>
                <w:sz w:val="22"/>
              </w:rPr>
              <w:t>Name</w:t>
            </w:r>
          </w:p>
        </w:tc>
        <w:tc>
          <w:tcPr>
            <w:tcW w:w="3832" w:type="dxa"/>
          </w:tcPr>
          <w:p w:rsidR="009F210F" w:rsidRPr="004F7223" w:rsidRDefault="009F210F" w:rsidP="007D5A29">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4F7223">
              <w:rPr>
                <w:rFonts w:asciiTheme="majorHAnsi" w:hAnsiTheme="majorHAnsi" w:cstheme="majorHAnsi"/>
                <w:color w:val="auto"/>
                <w:sz w:val="22"/>
              </w:rPr>
              <w:t>Role</w:t>
            </w:r>
          </w:p>
        </w:tc>
        <w:tc>
          <w:tcPr>
            <w:tcW w:w="3685" w:type="dxa"/>
          </w:tcPr>
          <w:p w:rsidR="009F210F" w:rsidRPr="004F7223" w:rsidRDefault="009F210F" w:rsidP="007D5A29">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4F7223">
              <w:rPr>
                <w:rFonts w:asciiTheme="majorHAnsi" w:hAnsiTheme="majorHAnsi" w:cstheme="majorHAnsi"/>
                <w:color w:val="auto"/>
                <w:sz w:val="22"/>
              </w:rPr>
              <w:t>Area</w:t>
            </w:r>
          </w:p>
        </w:tc>
      </w:tr>
      <w:tr w:rsidR="004F7223" w:rsidRPr="004F7223" w:rsidTr="00D3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F210F" w:rsidRPr="004F7223" w:rsidRDefault="009D4690" w:rsidP="007D5A29">
            <w:pPr>
              <w:rPr>
                <w:rFonts w:asciiTheme="majorHAnsi" w:eastAsia="Calibri" w:hAnsiTheme="majorHAnsi" w:cstheme="majorHAnsi"/>
                <w:color w:val="auto"/>
              </w:rPr>
            </w:pPr>
            <w:r w:rsidRPr="004F7223">
              <w:rPr>
                <w:rFonts w:asciiTheme="majorHAnsi" w:eastAsia="Calibri" w:hAnsiTheme="majorHAnsi" w:cstheme="majorHAnsi"/>
                <w:color w:val="auto"/>
              </w:rPr>
              <w:t>PwC</w:t>
            </w:r>
          </w:p>
        </w:tc>
        <w:tc>
          <w:tcPr>
            <w:tcW w:w="3832" w:type="dxa"/>
          </w:tcPr>
          <w:p w:rsidR="009F210F" w:rsidRPr="004F7223" w:rsidRDefault="007D5A29" w:rsidP="007D5A2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4F7223">
              <w:rPr>
                <w:rFonts w:asciiTheme="majorHAnsi" w:eastAsia="Calibri" w:hAnsiTheme="majorHAnsi" w:cstheme="majorHAnsi"/>
              </w:rPr>
              <w:t>RPA Analy</w:t>
            </w:r>
            <w:r w:rsidR="004E38BF" w:rsidRPr="004F7223">
              <w:rPr>
                <w:rFonts w:asciiTheme="majorHAnsi" w:eastAsia="Calibri" w:hAnsiTheme="majorHAnsi" w:cstheme="majorHAnsi"/>
              </w:rPr>
              <w:t>st</w:t>
            </w:r>
            <w:r w:rsidR="009D4690" w:rsidRPr="004F7223">
              <w:rPr>
                <w:rFonts w:asciiTheme="majorHAnsi" w:eastAsia="Calibri" w:hAnsiTheme="majorHAnsi" w:cstheme="majorHAnsi"/>
              </w:rPr>
              <w:t>s</w:t>
            </w:r>
            <w:r w:rsidR="004E38BF" w:rsidRPr="004F7223">
              <w:rPr>
                <w:rFonts w:asciiTheme="majorHAnsi" w:eastAsia="Calibri" w:hAnsiTheme="majorHAnsi" w:cstheme="majorHAnsi"/>
              </w:rPr>
              <w:t xml:space="preserve"> &amp; Developer</w:t>
            </w:r>
            <w:r w:rsidR="009D4690" w:rsidRPr="004F7223">
              <w:rPr>
                <w:rFonts w:asciiTheme="majorHAnsi" w:eastAsia="Calibri" w:hAnsiTheme="majorHAnsi" w:cstheme="majorHAnsi"/>
              </w:rPr>
              <w:t>s</w:t>
            </w:r>
          </w:p>
        </w:tc>
        <w:tc>
          <w:tcPr>
            <w:tcW w:w="3685" w:type="dxa"/>
          </w:tcPr>
          <w:p w:rsidR="009F210F" w:rsidRPr="004F7223" w:rsidRDefault="009F210F" w:rsidP="007D5A2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bl>
    <w:p w:rsidR="002B2489" w:rsidRPr="00191F4D" w:rsidRDefault="002B2489" w:rsidP="002B2489">
      <w:pPr>
        <w:pStyle w:val="TableHeading"/>
        <w:rPr>
          <w:color w:val="auto"/>
          <w:lang w:val="en-US"/>
        </w:rPr>
      </w:pPr>
      <w:r w:rsidRPr="00191F4D">
        <w:rPr>
          <w:color w:val="auto"/>
          <w:lang w:val="en-US"/>
        </w:rPr>
        <w:t>Source Documents</w:t>
      </w:r>
    </w:p>
    <w:p w:rsidR="002B2489" w:rsidRPr="00191F4D" w:rsidRDefault="002B2489" w:rsidP="002B2489">
      <w:pPr>
        <w:rPr>
          <w:rFonts w:eastAsia="Calibri"/>
          <w:lang w:val="en-US"/>
        </w:rPr>
      </w:pPr>
      <w:r w:rsidRPr="00191F4D">
        <w:rPr>
          <w:rFonts w:eastAsia="Calibri"/>
          <w:lang w:val="en-US"/>
        </w:rPr>
        <w:t xml:space="preserve">The content of this document has been authored with the combined input of the following </w:t>
      </w:r>
      <w:r w:rsidR="004F7223">
        <w:rPr>
          <w:rFonts w:eastAsia="Calibri"/>
          <w:lang w:val="en-US"/>
        </w:rPr>
        <w:t xml:space="preserve">group of key </w:t>
      </w:r>
      <w:r w:rsidR="00191F4D" w:rsidRPr="00191F4D">
        <w:rPr>
          <w:rFonts w:eastAsia="Calibri"/>
          <w:lang w:val="en-US"/>
        </w:rPr>
        <w:t>individual</w:t>
      </w:r>
      <w:r w:rsidR="004F7223">
        <w:rPr>
          <w:rFonts w:eastAsia="Calibri"/>
          <w:lang w:val="en-US"/>
        </w:rPr>
        <w:t>s</w:t>
      </w:r>
      <w:r w:rsidRPr="00191F4D">
        <w:rPr>
          <w:rFonts w:eastAsia="Calibri"/>
          <w:lang w:val="en-US"/>
        </w:rPr>
        <w:t>.</w:t>
      </w:r>
    </w:p>
    <w:tbl>
      <w:tblPr>
        <w:tblStyle w:val="BluePrismDarkBorder-Accent1"/>
        <w:tblW w:w="10206" w:type="dxa"/>
        <w:tblLook w:val="04A0" w:firstRow="1" w:lastRow="0" w:firstColumn="1" w:lastColumn="0" w:noHBand="0" w:noVBand="1"/>
      </w:tblPr>
      <w:tblGrid>
        <w:gridCol w:w="2694"/>
        <w:gridCol w:w="2551"/>
        <w:gridCol w:w="2552"/>
        <w:gridCol w:w="2409"/>
      </w:tblGrid>
      <w:tr w:rsidR="002B2489" w:rsidRPr="00D82F7D" w:rsidTr="008A6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489" w:rsidRPr="00D82F7D" w:rsidRDefault="002B2489" w:rsidP="008A6163">
            <w:pPr>
              <w:pStyle w:val="TableHeading"/>
              <w:rPr>
                <w:rFonts w:asciiTheme="majorHAnsi" w:hAnsiTheme="majorHAnsi" w:cstheme="majorHAnsi"/>
                <w:sz w:val="22"/>
              </w:rPr>
            </w:pPr>
            <w:r w:rsidRPr="00D82F7D">
              <w:rPr>
                <w:rFonts w:asciiTheme="majorHAnsi" w:hAnsiTheme="majorHAnsi" w:cstheme="majorHAnsi"/>
                <w:sz w:val="22"/>
              </w:rPr>
              <w:t xml:space="preserve">Title </w:t>
            </w:r>
          </w:p>
        </w:tc>
        <w:tc>
          <w:tcPr>
            <w:tcW w:w="2551" w:type="dxa"/>
          </w:tcPr>
          <w:p w:rsidR="002B2489" w:rsidRPr="00D82F7D" w:rsidRDefault="002B2489" w:rsidP="008A6163">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D82F7D">
              <w:rPr>
                <w:rFonts w:asciiTheme="majorHAnsi" w:hAnsiTheme="majorHAnsi" w:cstheme="majorHAnsi"/>
                <w:sz w:val="22"/>
              </w:rPr>
              <w:t>Author</w:t>
            </w:r>
          </w:p>
        </w:tc>
        <w:tc>
          <w:tcPr>
            <w:tcW w:w="2552" w:type="dxa"/>
          </w:tcPr>
          <w:p w:rsidR="002B2489" w:rsidRPr="00D82F7D" w:rsidRDefault="002B2489" w:rsidP="008A6163">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D82F7D">
              <w:rPr>
                <w:rFonts w:asciiTheme="majorHAnsi" w:hAnsiTheme="majorHAnsi" w:cstheme="majorHAnsi"/>
                <w:sz w:val="22"/>
              </w:rPr>
              <w:t>Version</w:t>
            </w:r>
          </w:p>
        </w:tc>
        <w:tc>
          <w:tcPr>
            <w:tcW w:w="2409" w:type="dxa"/>
          </w:tcPr>
          <w:p w:rsidR="002B2489" w:rsidRPr="00D82F7D" w:rsidRDefault="002B2489" w:rsidP="008A6163">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D82F7D">
              <w:rPr>
                <w:rFonts w:asciiTheme="majorHAnsi" w:hAnsiTheme="majorHAnsi" w:cstheme="majorHAnsi"/>
                <w:sz w:val="22"/>
              </w:rPr>
              <w:t>Date</w:t>
            </w:r>
          </w:p>
        </w:tc>
      </w:tr>
      <w:tr w:rsidR="002B2489" w:rsidRPr="00D82F7D" w:rsidTr="008A6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2489" w:rsidRPr="00D82F7D" w:rsidRDefault="002B2489" w:rsidP="008A6163">
            <w:pPr>
              <w:rPr>
                <w:rFonts w:asciiTheme="majorHAnsi" w:eastAsia="Calibri" w:hAnsiTheme="majorHAnsi" w:cstheme="majorHAnsi"/>
                <w:color w:val="675E47"/>
              </w:rPr>
            </w:pPr>
          </w:p>
        </w:tc>
        <w:tc>
          <w:tcPr>
            <w:tcW w:w="2551" w:type="dxa"/>
          </w:tcPr>
          <w:p w:rsidR="002B2489" w:rsidRPr="00D82F7D" w:rsidRDefault="002B2489" w:rsidP="00191F4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675E47"/>
              </w:rPr>
            </w:pPr>
          </w:p>
        </w:tc>
        <w:tc>
          <w:tcPr>
            <w:tcW w:w="2552" w:type="dxa"/>
          </w:tcPr>
          <w:p w:rsidR="002B2489" w:rsidRPr="00D82F7D" w:rsidRDefault="002B2489" w:rsidP="008A6163">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675E47"/>
              </w:rPr>
            </w:pPr>
          </w:p>
        </w:tc>
        <w:tc>
          <w:tcPr>
            <w:tcW w:w="2409" w:type="dxa"/>
          </w:tcPr>
          <w:p w:rsidR="002B2489" w:rsidRPr="00D82F7D" w:rsidRDefault="002B2489" w:rsidP="008A6163">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675E47"/>
              </w:rPr>
            </w:pPr>
          </w:p>
        </w:tc>
      </w:tr>
    </w:tbl>
    <w:p w:rsidR="009F210F" w:rsidRPr="004F7223" w:rsidRDefault="009F210F" w:rsidP="009F210F">
      <w:pPr>
        <w:pStyle w:val="TableHeading"/>
        <w:rPr>
          <w:color w:val="auto"/>
          <w:lang w:val="en-US"/>
        </w:rPr>
      </w:pPr>
      <w:r w:rsidRPr="004F7223">
        <w:rPr>
          <w:color w:val="auto"/>
          <w:lang w:val="en-US"/>
        </w:rPr>
        <w:t>Document Sign-off Requirements</w:t>
      </w:r>
    </w:p>
    <w:p w:rsidR="009F210F" w:rsidRPr="004F7223" w:rsidRDefault="009F210F" w:rsidP="009F210F">
      <w:pPr>
        <w:rPr>
          <w:rFonts w:eastAsia="Calibri"/>
          <w:lang w:val="en-US"/>
        </w:rPr>
      </w:pPr>
      <w:r w:rsidRPr="004F7223">
        <w:rPr>
          <w:rFonts w:eastAsia="Calibri"/>
          <w:lang w:val="en-US"/>
        </w:rPr>
        <w:t>The following table contains the people required to sign-off and/or review this document and those that require the document for information only.</w:t>
      </w:r>
    </w:p>
    <w:tbl>
      <w:tblPr>
        <w:tblStyle w:val="BluePrismDarkBorder-Accent1"/>
        <w:tblW w:w="10206" w:type="dxa"/>
        <w:tblLook w:val="04A0" w:firstRow="1" w:lastRow="0" w:firstColumn="1" w:lastColumn="0" w:noHBand="0" w:noVBand="1"/>
      </w:tblPr>
      <w:tblGrid>
        <w:gridCol w:w="2694"/>
        <w:gridCol w:w="3827"/>
        <w:gridCol w:w="3685"/>
      </w:tblGrid>
      <w:tr w:rsidR="001E7DEF" w:rsidRPr="00D82F7D" w:rsidTr="00DE4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F210F" w:rsidRPr="004F7223" w:rsidRDefault="009F210F" w:rsidP="007D5A29">
            <w:pPr>
              <w:pStyle w:val="TableHeading"/>
              <w:rPr>
                <w:rFonts w:asciiTheme="majorHAnsi" w:hAnsiTheme="majorHAnsi" w:cstheme="majorHAnsi"/>
                <w:color w:val="auto"/>
                <w:sz w:val="22"/>
              </w:rPr>
            </w:pPr>
            <w:r w:rsidRPr="004F7223">
              <w:rPr>
                <w:rFonts w:asciiTheme="majorHAnsi" w:hAnsiTheme="majorHAnsi" w:cstheme="majorHAnsi"/>
                <w:color w:val="auto"/>
                <w:sz w:val="22"/>
              </w:rPr>
              <w:t>Name</w:t>
            </w:r>
          </w:p>
        </w:tc>
        <w:tc>
          <w:tcPr>
            <w:tcW w:w="3827" w:type="dxa"/>
          </w:tcPr>
          <w:p w:rsidR="009F210F" w:rsidRPr="004F7223" w:rsidRDefault="009F210F" w:rsidP="007D5A29">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4F7223">
              <w:rPr>
                <w:rFonts w:asciiTheme="majorHAnsi" w:hAnsiTheme="majorHAnsi" w:cstheme="majorHAnsi"/>
                <w:color w:val="auto"/>
                <w:sz w:val="22"/>
              </w:rPr>
              <w:t>Department</w:t>
            </w:r>
          </w:p>
        </w:tc>
        <w:tc>
          <w:tcPr>
            <w:tcW w:w="3685" w:type="dxa"/>
          </w:tcPr>
          <w:p w:rsidR="009F210F" w:rsidRPr="004F7223" w:rsidRDefault="009F210F" w:rsidP="007D5A29">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rPr>
            </w:pPr>
            <w:r w:rsidRPr="004F7223">
              <w:rPr>
                <w:rFonts w:asciiTheme="majorHAnsi" w:hAnsiTheme="majorHAnsi" w:cstheme="majorHAnsi"/>
                <w:color w:val="auto"/>
                <w:sz w:val="22"/>
              </w:rPr>
              <w:t>Responsibility</w:t>
            </w:r>
          </w:p>
        </w:tc>
      </w:tr>
      <w:tr w:rsidR="001E7DEF" w:rsidRPr="00D82F7D" w:rsidTr="00DE4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F210F" w:rsidRPr="004F7223" w:rsidRDefault="009F210F" w:rsidP="007D5A29">
            <w:pPr>
              <w:rPr>
                <w:rFonts w:asciiTheme="majorHAnsi" w:eastAsia="Calibri" w:hAnsiTheme="majorHAnsi" w:cstheme="majorHAnsi"/>
                <w:color w:val="auto"/>
              </w:rPr>
            </w:pPr>
          </w:p>
        </w:tc>
        <w:tc>
          <w:tcPr>
            <w:tcW w:w="3827" w:type="dxa"/>
          </w:tcPr>
          <w:p w:rsidR="009F210F" w:rsidRPr="004F7223" w:rsidRDefault="009F210F" w:rsidP="007D5A2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3685" w:type="dxa"/>
          </w:tcPr>
          <w:p w:rsidR="009F210F" w:rsidRPr="004F7223" w:rsidRDefault="009F210F" w:rsidP="007D5A2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F7223">
              <w:rPr>
                <w:rFonts w:asciiTheme="majorHAnsi" w:hAnsiTheme="majorHAnsi" w:cstheme="majorHAnsi"/>
              </w:rPr>
              <w:t>Sign Off</w:t>
            </w:r>
          </w:p>
        </w:tc>
      </w:tr>
      <w:tr w:rsidR="001E7DEF" w:rsidRPr="00D82F7D" w:rsidTr="00DE46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F210F" w:rsidRPr="004F7223" w:rsidRDefault="009F210F" w:rsidP="007D5A29">
            <w:pPr>
              <w:rPr>
                <w:rFonts w:asciiTheme="majorHAnsi" w:eastAsia="Calibri" w:hAnsiTheme="majorHAnsi" w:cstheme="majorHAnsi"/>
                <w:color w:val="auto"/>
              </w:rPr>
            </w:pPr>
          </w:p>
        </w:tc>
        <w:tc>
          <w:tcPr>
            <w:tcW w:w="3827" w:type="dxa"/>
          </w:tcPr>
          <w:p w:rsidR="009F210F" w:rsidRPr="004F7223" w:rsidRDefault="009F210F" w:rsidP="007D5A29">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3685" w:type="dxa"/>
          </w:tcPr>
          <w:p w:rsidR="009F210F" w:rsidRPr="004F7223" w:rsidRDefault="009F210F" w:rsidP="007D5A29">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4F7223">
              <w:rPr>
                <w:rFonts w:asciiTheme="majorHAnsi" w:hAnsiTheme="majorHAnsi" w:cstheme="majorHAnsi"/>
              </w:rPr>
              <w:t>Review</w:t>
            </w:r>
          </w:p>
        </w:tc>
      </w:tr>
    </w:tbl>
    <w:p w:rsidR="009F210F" w:rsidRPr="004F7223" w:rsidRDefault="009F210F" w:rsidP="009F210F">
      <w:pPr>
        <w:pStyle w:val="TableHeading"/>
        <w:rPr>
          <w:color w:val="auto"/>
          <w:lang w:val="en-US"/>
        </w:rPr>
      </w:pPr>
      <w:r w:rsidRPr="004F7223">
        <w:rPr>
          <w:color w:val="auto"/>
          <w:lang w:val="en-US"/>
        </w:rPr>
        <w:t>Document Classification</w:t>
      </w:r>
    </w:p>
    <w:tbl>
      <w:tblPr>
        <w:tblStyle w:val="BluePrismDarkBorder-Accent1"/>
        <w:tblW w:w="10206" w:type="dxa"/>
        <w:tblLook w:val="04A0" w:firstRow="1" w:lastRow="0" w:firstColumn="1" w:lastColumn="0" w:noHBand="0" w:noVBand="1"/>
      </w:tblPr>
      <w:tblGrid>
        <w:gridCol w:w="2495"/>
        <w:gridCol w:w="7711"/>
      </w:tblGrid>
      <w:tr w:rsidR="004F7223" w:rsidRPr="004F7223" w:rsidTr="00191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vAlign w:val="center"/>
          </w:tcPr>
          <w:p w:rsidR="009F210F" w:rsidRPr="004F7223" w:rsidRDefault="009F210F" w:rsidP="00191F4D">
            <w:pPr>
              <w:pStyle w:val="TableHeading"/>
              <w:rPr>
                <w:rFonts w:asciiTheme="majorHAnsi" w:hAnsiTheme="majorHAnsi" w:cstheme="majorHAnsi"/>
                <w:color w:val="auto"/>
                <w:sz w:val="22"/>
                <w:szCs w:val="22"/>
              </w:rPr>
            </w:pPr>
            <w:r w:rsidRPr="004F7223">
              <w:rPr>
                <w:rFonts w:asciiTheme="majorHAnsi" w:hAnsiTheme="majorHAnsi" w:cstheme="majorHAnsi"/>
                <w:color w:val="auto"/>
                <w:sz w:val="22"/>
                <w:szCs w:val="22"/>
              </w:rPr>
              <w:t>Classification</w:t>
            </w:r>
          </w:p>
        </w:tc>
        <w:tc>
          <w:tcPr>
            <w:tcW w:w="7711" w:type="dxa"/>
            <w:vAlign w:val="center"/>
          </w:tcPr>
          <w:p w:rsidR="009F210F" w:rsidRPr="004F7223" w:rsidRDefault="009F210F" w:rsidP="00191F4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4F7223">
              <w:rPr>
                <w:rFonts w:asciiTheme="majorHAnsi" w:hAnsiTheme="majorHAnsi" w:cstheme="majorHAnsi"/>
                <w:color w:val="auto"/>
              </w:rPr>
              <w:t>Company Confidential</w:t>
            </w:r>
          </w:p>
        </w:tc>
      </w:tr>
      <w:tr w:rsidR="004F7223" w:rsidRPr="004F7223" w:rsidTr="0019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vAlign w:val="center"/>
          </w:tcPr>
          <w:p w:rsidR="009F210F" w:rsidRPr="004F7223" w:rsidRDefault="009F210F" w:rsidP="00191F4D">
            <w:pPr>
              <w:pStyle w:val="TableHeading"/>
              <w:rPr>
                <w:rFonts w:asciiTheme="majorHAnsi" w:hAnsiTheme="majorHAnsi" w:cstheme="majorHAnsi"/>
                <w:color w:val="auto"/>
                <w:sz w:val="22"/>
                <w:szCs w:val="22"/>
              </w:rPr>
            </w:pPr>
            <w:r w:rsidRPr="004F7223">
              <w:rPr>
                <w:rFonts w:asciiTheme="majorHAnsi" w:hAnsiTheme="majorHAnsi" w:cstheme="majorHAnsi"/>
                <w:color w:val="auto"/>
                <w:sz w:val="22"/>
                <w:szCs w:val="22"/>
              </w:rPr>
              <w:t>Definition</w:t>
            </w:r>
          </w:p>
        </w:tc>
        <w:tc>
          <w:tcPr>
            <w:tcW w:w="7711" w:type="dxa"/>
            <w:vAlign w:val="center"/>
          </w:tcPr>
          <w:p w:rsidR="009F210F" w:rsidRPr="004F7223" w:rsidRDefault="009F210F" w:rsidP="00191F4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F7223">
              <w:rPr>
                <w:rFonts w:asciiTheme="majorHAnsi" w:hAnsiTheme="majorHAnsi" w:cstheme="majorHAnsi"/>
              </w:rPr>
              <w:t>Information is Group confidential and needs to be protected</w:t>
            </w:r>
          </w:p>
        </w:tc>
      </w:tr>
      <w:tr w:rsidR="004F7223" w:rsidRPr="004F7223" w:rsidTr="00191F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vAlign w:val="center"/>
          </w:tcPr>
          <w:p w:rsidR="009F210F" w:rsidRPr="004F7223" w:rsidRDefault="009F210F" w:rsidP="00191F4D">
            <w:pPr>
              <w:pStyle w:val="TableHeading"/>
              <w:rPr>
                <w:rFonts w:asciiTheme="majorHAnsi" w:hAnsiTheme="majorHAnsi" w:cstheme="majorHAnsi"/>
                <w:color w:val="auto"/>
                <w:sz w:val="22"/>
                <w:szCs w:val="22"/>
              </w:rPr>
            </w:pPr>
            <w:r w:rsidRPr="004F7223">
              <w:rPr>
                <w:rFonts w:asciiTheme="majorHAnsi" w:hAnsiTheme="majorHAnsi" w:cstheme="majorHAnsi"/>
                <w:color w:val="auto"/>
                <w:sz w:val="22"/>
                <w:szCs w:val="22"/>
              </w:rPr>
              <w:t>Context</w:t>
            </w:r>
          </w:p>
        </w:tc>
        <w:tc>
          <w:tcPr>
            <w:tcW w:w="7711" w:type="dxa"/>
            <w:vAlign w:val="center"/>
          </w:tcPr>
          <w:p w:rsidR="009F210F" w:rsidRPr="004F7223" w:rsidRDefault="00715371" w:rsidP="00191F4D">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Pr>
                <w:rFonts w:asciiTheme="majorHAnsi" w:hAnsiTheme="majorHAnsi" w:cstheme="majorHAnsi"/>
              </w:rPr>
              <w:t>L</w:t>
            </w:r>
            <w:r w:rsidR="009F210F" w:rsidRPr="004F7223">
              <w:rPr>
                <w:rFonts w:asciiTheme="majorHAnsi" w:hAnsiTheme="majorHAnsi" w:cstheme="majorHAnsi"/>
              </w:rPr>
              <w:t xml:space="preserve">oss of information confidentiality would result in significant harm to the interests of the </w:t>
            </w:r>
            <w:r w:rsidR="00191F4D" w:rsidRPr="004F7223">
              <w:rPr>
                <w:rFonts w:asciiTheme="majorHAnsi" w:hAnsiTheme="majorHAnsi" w:cstheme="majorHAnsi"/>
              </w:rPr>
              <w:t>organization</w:t>
            </w:r>
            <w:r w:rsidR="009F210F" w:rsidRPr="004F7223">
              <w:rPr>
                <w:rFonts w:asciiTheme="majorHAnsi" w:hAnsiTheme="majorHAnsi" w:cstheme="majorHAnsi"/>
              </w:rPr>
              <w:t>, financial loss, embarrassment or loss of information</w:t>
            </w:r>
          </w:p>
        </w:tc>
      </w:tr>
    </w:tbl>
    <w:p w:rsidR="009F210F" w:rsidRPr="00D82F7D" w:rsidRDefault="009F210F" w:rsidP="00CD3FF5">
      <w:pPr>
        <w:pStyle w:val="Heading1"/>
        <w:rPr>
          <w:lang w:val="en-US"/>
        </w:rPr>
      </w:pPr>
      <w:bookmarkStart w:id="4" w:name="_Toc449536179"/>
      <w:bookmarkStart w:id="5" w:name="_Toc465762658"/>
      <w:bookmarkStart w:id="6" w:name="_Toc5889554"/>
      <w:r w:rsidRPr="00D82F7D">
        <w:rPr>
          <w:lang w:val="en-US"/>
        </w:rPr>
        <w:lastRenderedPageBreak/>
        <w:t>Introduction</w:t>
      </w:r>
      <w:bookmarkEnd w:id="4"/>
      <w:bookmarkEnd w:id="5"/>
      <w:bookmarkEnd w:id="6"/>
    </w:p>
    <w:p w:rsidR="000C45F0" w:rsidRPr="00D82F7D" w:rsidRDefault="000C45F0" w:rsidP="000C45F0">
      <w:pPr>
        <w:rPr>
          <w:lang w:val="en-US"/>
        </w:rPr>
      </w:pPr>
      <w:bookmarkStart w:id="7" w:name="_Toc449536180"/>
      <w:bookmarkStart w:id="8" w:name="_Toc465762659"/>
      <w:r w:rsidRPr="00D82F7D">
        <w:rPr>
          <w:lang w:val="en-US"/>
        </w:rPr>
        <w:t xml:space="preserve">The Process Definition Document (PDD) captures the flow of a business process to be developed within </w:t>
      </w:r>
      <w:r w:rsidR="00A35DDD">
        <w:rPr>
          <w:lang w:val="en-US"/>
        </w:rPr>
        <w:t>UiPath</w:t>
      </w:r>
      <w:r w:rsidRPr="00D82F7D">
        <w:rPr>
          <w:lang w:val="en-US"/>
        </w:rPr>
        <w:t>.</w:t>
      </w:r>
    </w:p>
    <w:p w:rsidR="000C45F0" w:rsidRPr="00D82F7D" w:rsidRDefault="000C45F0" w:rsidP="000C45F0">
      <w:pPr>
        <w:rPr>
          <w:lang w:val="en-US"/>
        </w:rPr>
      </w:pPr>
      <w:r w:rsidRPr="00D82F7D">
        <w:rPr>
          <w:lang w:val="en-US"/>
        </w:rPr>
        <w:t>What is reported in this document is only and exclusively what will be in scope of automation, no additional steps or logics will be considered in the scope of automation once the document has been signed off by the Process Owner.</w:t>
      </w:r>
    </w:p>
    <w:p w:rsidR="000C45F0" w:rsidRPr="00D82F7D" w:rsidRDefault="000C45F0" w:rsidP="000C45F0">
      <w:pPr>
        <w:rPr>
          <w:lang w:val="en-US"/>
        </w:rPr>
      </w:pPr>
      <w:r w:rsidRPr="00D82F7D">
        <w:rPr>
          <w:lang w:val="en-US"/>
        </w:rPr>
        <w:t>The flowchart contained within the document captures, at a high level, the business process</w:t>
      </w:r>
      <w:r w:rsidR="00A35DDD">
        <w:rPr>
          <w:lang w:val="en-US"/>
        </w:rPr>
        <w:t>es</w:t>
      </w:r>
      <w:r w:rsidRPr="00D82F7D">
        <w:rPr>
          <w:lang w:val="en-US"/>
        </w:rPr>
        <w:t xml:space="preserve"> to be automated, the target systems used within the process and any assumptions that have been taken into account.</w:t>
      </w:r>
    </w:p>
    <w:p w:rsidR="000C45F0" w:rsidRPr="00D82F7D" w:rsidRDefault="000C45F0" w:rsidP="000C45F0">
      <w:pPr>
        <w:rPr>
          <w:lang w:val="en-US"/>
        </w:rPr>
      </w:pPr>
      <w:r w:rsidRPr="00D82F7D">
        <w:rPr>
          <w:lang w:val="en-US"/>
        </w:rPr>
        <w:t>Once agreed as the basis for the automation of the target process, the flowchart and assumptions will be used as a platform from which the automated solution will be designed.</w:t>
      </w:r>
    </w:p>
    <w:p w:rsidR="000C45F0" w:rsidRPr="00D82F7D" w:rsidRDefault="000C45F0" w:rsidP="000C45F0">
      <w:pPr>
        <w:rPr>
          <w:lang w:val="en-US"/>
        </w:rPr>
      </w:pPr>
      <w:r w:rsidRPr="00D82F7D">
        <w:rPr>
          <w:lang w:val="en-US"/>
        </w:rPr>
        <w:t>Changes to this business process may constitute a request for change and will be subject to the agreed program change procedures.</w:t>
      </w:r>
    </w:p>
    <w:p w:rsidR="00826865" w:rsidRPr="00D82F7D" w:rsidRDefault="0092016A" w:rsidP="000C45F0">
      <w:pPr>
        <w:rPr>
          <w:lang w:val="en-US"/>
        </w:rPr>
      </w:pPr>
      <w:r w:rsidRPr="00D82F7D">
        <w:rPr>
          <w:lang w:val="en-US"/>
        </w:rPr>
        <w:t xml:space="preserve">UAT tests will consider only </w:t>
      </w:r>
      <w:r w:rsidR="00826865" w:rsidRPr="00D82F7D">
        <w:rPr>
          <w:lang w:val="en-US"/>
        </w:rPr>
        <w:t xml:space="preserve">the exceptions </w:t>
      </w:r>
      <w:r w:rsidRPr="00D82F7D">
        <w:rPr>
          <w:lang w:val="en-US"/>
        </w:rPr>
        <w:t>and the process steps discussed in this document.</w:t>
      </w:r>
    </w:p>
    <w:p w:rsidR="00EC3D92" w:rsidRPr="00D82F7D" w:rsidRDefault="003D72B4" w:rsidP="000C45F0">
      <w:pPr>
        <w:rPr>
          <w:color w:val="FF0000"/>
          <w:lang w:val="en-US"/>
        </w:rPr>
      </w:pPr>
      <w:r w:rsidRPr="003D72B4">
        <w:rPr>
          <w:i/>
          <w:color w:val="FF0000"/>
          <w:lang w:val="en-US"/>
        </w:rPr>
        <w:t>(IF APPLICABLE)</w:t>
      </w:r>
      <w:r>
        <w:rPr>
          <w:color w:val="FF0000"/>
          <w:lang w:val="en-US"/>
        </w:rPr>
        <w:t xml:space="preserve"> </w:t>
      </w:r>
      <w:r w:rsidR="003B4170" w:rsidRPr="00343E01">
        <w:rPr>
          <w:color w:val="FF0000"/>
          <w:lang w:val="en-US"/>
        </w:rPr>
        <w:t>The</w:t>
      </w:r>
      <w:r w:rsidR="00EC3D92" w:rsidRPr="00343E01">
        <w:rPr>
          <w:color w:val="FF0000"/>
          <w:lang w:val="en-US"/>
        </w:rPr>
        <w:t>s</w:t>
      </w:r>
      <w:r w:rsidR="003B4170" w:rsidRPr="00343E01">
        <w:rPr>
          <w:color w:val="FF0000"/>
          <w:lang w:val="en-US"/>
        </w:rPr>
        <w:t>e</w:t>
      </w:r>
      <w:r w:rsidR="00EC3D92" w:rsidRPr="00343E01">
        <w:rPr>
          <w:color w:val="FF0000"/>
          <w:lang w:val="en-US"/>
        </w:rPr>
        <w:t xml:space="preserve"> BOT</w:t>
      </w:r>
      <w:r w:rsidR="003B4170" w:rsidRPr="00343E01">
        <w:rPr>
          <w:color w:val="FF0000"/>
          <w:lang w:val="en-US"/>
        </w:rPr>
        <w:t>s</w:t>
      </w:r>
      <w:r w:rsidR="00EC3D92" w:rsidRPr="00343E01">
        <w:rPr>
          <w:color w:val="FF0000"/>
          <w:lang w:val="en-US"/>
        </w:rPr>
        <w:t xml:space="preserve"> </w:t>
      </w:r>
      <w:r w:rsidR="003B4170" w:rsidRPr="00343E01">
        <w:rPr>
          <w:color w:val="FF0000"/>
          <w:lang w:val="en-US"/>
        </w:rPr>
        <w:t>do</w:t>
      </w:r>
      <w:r w:rsidR="00EC3D92" w:rsidRPr="00343E01">
        <w:rPr>
          <w:color w:val="FF0000"/>
          <w:lang w:val="en-US"/>
        </w:rPr>
        <w:t xml:space="preserve"> not cover an end-to-end process, </w:t>
      </w:r>
      <w:r w:rsidR="003B4170" w:rsidRPr="00343E01">
        <w:rPr>
          <w:color w:val="FF0000"/>
          <w:lang w:val="en-US"/>
        </w:rPr>
        <w:t>indeed, they</w:t>
      </w:r>
      <w:r w:rsidR="00EC3D92" w:rsidRPr="00343E01">
        <w:rPr>
          <w:color w:val="FF0000"/>
          <w:lang w:val="en-US"/>
        </w:rPr>
        <w:t xml:space="preserve"> will produce an output to be managed afterward </w:t>
      </w:r>
      <w:r w:rsidR="00A35DDD" w:rsidRPr="00343E01">
        <w:rPr>
          <w:color w:val="FF0000"/>
          <w:lang w:val="en-US"/>
        </w:rPr>
        <w:t xml:space="preserve">by a </w:t>
      </w:r>
      <w:r w:rsidR="00CD6478">
        <w:rPr>
          <w:color w:val="FF0000"/>
          <w:lang w:val="en-US"/>
        </w:rPr>
        <w:t>human</w:t>
      </w:r>
    </w:p>
    <w:p w:rsidR="00826865" w:rsidRPr="00D82F7D" w:rsidRDefault="00826865" w:rsidP="000C45F0">
      <w:pPr>
        <w:rPr>
          <w:lang w:val="en-US"/>
        </w:rPr>
      </w:pPr>
    </w:p>
    <w:p w:rsidR="009F210F" w:rsidRPr="00D82F7D" w:rsidRDefault="009F210F" w:rsidP="00CD3FF5">
      <w:pPr>
        <w:pStyle w:val="Heading1"/>
        <w:rPr>
          <w:lang w:val="en-US"/>
        </w:rPr>
      </w:pPr>
      <w:bookmarkStart w:id="9" w:name="_Toc5889555"/>
      <w:r w:rsidRPr="00D82F7D">
        <w:rPr>
          <w:lang w:val="en-US"/>
        </w:rPr>
        <w:lastRenderedPageBreak/>
        <w:t>Overview</w:t>
      </w:r>
      <w:bookmarkEnd w:id="7"/>
      <w:bookmarkEnd w:id="8"/>
      <w:r w:rsidR="00C44609">
        <w:rPr>
          <w:lang w:val="en-US"/>
        </w:rPr>
        <w:t xml:space="preserve"> AS-IS</w:t>
      </w:r>
      <w:bookmarkEnd w:id="9"/>
    </w:p>
    <w:p w:rsidR="009F210F" w:rsidRPr="00D82F7D" w:rsidRDefault="009F210F" w:rsidP="00AB14C3">
      <w:pPr>
        <w:pStyle w:val="Heading2"/>
        <w:rPr>
          <w:lang w:val="en-US"/>
        </w:rPr>
      </w:pPr>
      <w:bookmarkStart w:id="10" w:name="_Toc449536181"/>
      <w:bookmarkStart w:id="11" w:name="_Toc465762660"/>
      <w:bookmarkStart w:id="12" w:name="_Toc5889556"/>
      <w:r w:rsidRPr="00D82F7D">
        <w:rPr>
          <w:lang w:val="en-US"/>
        </w:rPr>
        <w:t>Manual Process Description</w:t>
      </w:r>
      <w:bookmarkEnd w:id="10"/>
      <w:bookmarkEnd w:id="11"/>
      <w:bookmarkEnd w:id="12"/>
    </w:p>
    <w:p w:rsidR="00DF4F8D" w:rsidRPr="00343E01" w:rsidRDefault="00343E01" w:rsidP="00343E01">
      <w:pPr>
        <w:rPr>
          <w:b/>
          <w:i/>
          <w:lang w:val="en-US"/>
        </w:rPr>
      </w:pPr>
      <w:r>
        <w:rPr>
          <w:lang w:val="en-US"/>
        </w:rPr>
        <w:t>Short description of the AS IS Manual Process</w:t>
      </w:r>
      <w:r w:rsidR="00DF4F8D" w:rsidRPr="00343E01">
        <w:rPr>
          <w:lang w:val="en-US"/>
        </w:rPr>
        <w:t xml:space="preserve"> </w:t>
      </w:r>
    </w:p>
    <w:p w:rsidR="009F210F" w:rsidRPr="00D82F7D" w:rsidRDefault="009F210F" w:rsidP="00AB14C3">
      <w:pPr>
        <w:pStyle w:val="Heading2"/>
        <w:rPr>
          <w:lang w:val="en-US"/>
        </w:rPr>
      </w:pPr>
      <w:bookmarkStart w:id="13" w:name="_Toc449536182"/>
      <w:bookmarkStart w:id="14" w:name="_Toc465762661"/>
      <w:bookmarkStart w:id="15" w:name="_Toc5889557"/>
      <w:r w:rsidRPr="00D82F7D">
        <w:rPr>
          <w:lang w:val="en-US"/>
        </w:rPr>
        <w:t>Target Systems</w:t>
      </w:r>
      <w:bookmarkEnd w:id="13"/>
      <w:bookmarkEnd w:id="14"/>
      <w:bookmarkEnd w:id="15"/>
    </w:p>
    <w:tbl>
      <w:tblPr>
        <w:tblStyle w:val="BluePrismDarkBorder-Accent1"/>
        <w:tblW w:w="5000" w:type="pct"/>
        <w:tblLook w:val="04A0" w:firstRow="1" w:lastRow="0" w:firstColumn="1" w:lastColumn="0" w:noHBand="0" w:noVBand="1"/>
      </w:tblPr>
      <w:tblGrid>
        <w:gridCol w:w="2234"/>
        <w:gridCol w:w="4272"/>
        <w:gridCol w:w="3689"/>
      </w:tblGrid>
      <w:tr w:rsidR="00826865" w:rsidRPr="00D82F7D" w:rsidTr="00826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pct"/>
          </w:tcPr>
          <w:p w:rsidR="00826865" w:rsidRPr="00D82F7D" w:rsidRDefault="00AB14C3" w:rsidP="007D5A29">
            <w:pPr>
              <w:pStyle w:val="TableHeading"/>
              <w:rPr>
                <w:rFonts w:asciiTheme="majorHAnsi" w:hAnsiTheme="majorHAnsi" w:cstheme="majorHAnsi"/>
                <w:color w:val="0F7DC2"/>
                <w:sz w:val="22"/>
              </w:rPr>
            </w:pPr>
            <w:r w:rsidRPr="00D82F7D">
              <w:rPr>
                <w:rFonts w:asciiTheme="majorHAnsi" w:hAnsiTheme="majorHAnsi" w:cstheme="majorHAnsi"/>
                <w:color w:val="0F7DC2"/>
                <w:sz w:val="22"/>
              </w:rPr>
              <w:t>N</w:t>
            </w:r>
            <w:r w:rsidR="00826865" w:rsidRPr="00D82F7D">
              <w:rPr>
                <w:rFonts w:asciiTheme="majorHAnsi" w:hAnsiTheme="majorHAnsi" w:cstheme="majorHAnsi"/>
                <w:color w:val="0F7DC2"/>
                <w:sz w:val="22"/>
              </w:rPr>
              <w:t>ame</w:t>
            </w:r>
          </w:p>
        </w:tc>
        <w:tc>
          <w:tcPr>
            <w:tcW w:w="2095" w:type="pct"/>
          </w:tcPr>
          <w:p w:rsidR="00826865" w:rsidRPr="00D82F7D" w:rsidRDefault="00826865" w:rsidP="007D5A29">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F7DC2"/>
                <w:sz w:val="22"/>
              </w:rPr>
            </w:pPr>
            <w:r w:rsidRPr="00D82F7D">
              <w:rPr>
                <w:rFonts w:asciiTheme="majorHAnsi" w:hAnsiTheme="majorHAnsi" w:cstheme="majorHAnsi"/>
                <w:color w:val="0F7DC2"/>
                <w:sz w:val="22"/>
              </w:rPr>
              <w:t>Release/Build</w:t>
            </w:r>
            <w:r w:rsidR="00C352BC" w:rsidRPr="00D82F7D">
              <w:rPr>
                <w:rFonts w:asciiTheme="majorHAnsi" w:hAnsiTheme="majorHAnsi" w:cstheme="majorHAnsi"/>
                <w:color w:val="0F7DC2"/>
                <w:sz w:val="22"/>
              </w:rPr>
              <w:t>/Environments</w:t>
            </w:r>
          </w:p>
        </w:tc>
        <w:tc>
          <w:tcPr>
            <w:tcW w:w="1809" w:type="pct"/>
          </w:tcPr>
          <w:p w:rsidR="00826865" w:rsidRPr="00D82F7D" w:rsidRDefault="00826865" w:rsidP="007D5A29">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F7DC2"/>
                <w:sz w:val="22"/>
              </w:rPr>
            </w:pPr>
            <w:r w:rsidRPr="00D82F7D">
              <w:rPr>
                <w:rFonts w:asciiTheme="majorHAnsi" w:hAnsiTheme="majorHAnsi" w:cstheme="majorHAnsi"/>
                <w:color w:val="0F7DC2"/>
                <w:sz w:val="22"/>
              </w:rPr>
              <w:t>Description</w:t>
            </w:r>
          </w:p>
        </w:tc>
      </w:tr>
      <w:tr w:rsidR="00826865" w:rsidRPr="00D82F7D" w:rsidTr="00800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pct"/>
            <w:shd w:val="clear" w:color="auto" w:fill="FFFFFF" w:themeFill="background1"/>
          </w:tcPr>
          <w:p w:rsidR="00826865" w:rsidRPr="00D82F7D" w:rsidRDefault="00AB14C3" w:rsidP="007D5A29">
            <w:pPr>
              <w:rPr>
                <w:b/>
                <w:color w:val="2E74B5" w:themeColor="accent1" w:themeShade="BF"/>
              </w:rPr>
            </w:pPr>
            <w:r w:rsidRPr="00D82F7D">
              <w:rPr>
                <w:b/>
                <w:color w:val="2E74B5" w:themeColor="accent1" w:themeShade="BF"/>
              </w:rPr>
              <w:t xml:space="preserve">Excel </w:t>
            </w:r>
          </w:p>
        </w:tc>
        <w:tc>
          <w:tcPr>
            <w:tcW w:w="2095" w:type="pct"/>
            <w:shd w:val="clear" w:color="auto" w:fill="FFFFFF" w:themeFill="background1"/>
          </w:tcPr>
          <w:p w:rsidR="00826865" w:rsidRPr="00D82F7D" w:rsidRDefault="00AB14C3" w:rsidP="008004B9">
            <w:pPr>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D82F7D">
              <w:rPr>
                <w:color w:val="2E74B5" w:themeColor="accent1" w:themeShade="BF"/>
              </w:rPr>
              <w:t>XLSX Office 2007</w:t>
            </w:r>
          </w:p>
        </w:tc>
        <w:tc>
          <w:tcPr>
            <w:tcW w:w="1809" w:type="pct"/>
            <w:shd w:val="clear" w:color="auto" w:fill="FFFFFF" w:themeFill="background1"/>
          </w:tcPr>
          <w:p w:rsidR="00826865" w:rsidRPr="00D82F7D" w:rsidRDefault="00826865" w:rsidP="008004B9">
            <w:pPr>
              <w:cnfStyle w:val="000000100000" w:firstRow="0" w:lastRow="0" w:firstColumn="0" w:lastColumn="0" w:oddVBand="0" w:evenVBand="0" w:oddHBand="1" w:evenHBand="0" w:firstRowFirstColumn="0" w:firstRowLastColumn="0" w:lastRowFirstColumn="0" w:lastRowLastColumn="0"/>
              <w:rPr>
                <w:color w:val="2E74B5" w:themeColor="accent1" w:themeShade="BF"/>
              </w:rPr>
            </w:pPr>
          </w:p>
        </w:tc>
      </w:tr>
      <w:tr w:rsidR="00826865" w:rsidRPr="00D82F7D" w:rsidTr="008004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pct"/>
            <w:shd w:val="clear" w:color="auto" w:fill="D6E6F4"/>
          </w:tcPr>
          <w:p w:rsidR="00826865" w:rsidRPr="00D82F7D" w:rsidRDefault="00AB14C3" w:rsidP="007D5A29">
            <w:pPr>
              <w:rPr>
                <w:b/>
                <w:color w:val="2E74B5" w:themeColor="accent1" w:themeShade="BF"/>
              </w:rPr>
            </w:pPr>
            <w:r w:rsidRPr="00D82F7D">
              <w:rPr>
                <w:b/>
                <w:color w:val="2E74B5" w:themeColor="accent1" w:themeShade="BF"/>
              </w:rPr>
              <w:t>SAP</w:t>
            </w:r>
          </w:p>
        </w:tc>
        <w:tc>
          <w:tcPr>
            <w:tcW w:w="2095" w:type="pct"/>
            <w:shd w:val="clear" w:color="auto" w:fill="D6E6F4"/>
          </w:tcPr>
          <w:p w:rsidR="00826865" w:rsidRPr="00D82F7D" w:rsidRDefault="00AB14C3" w:rsidP="008004B9">
            <w:pPr>
              <w:cnfStyle w:val="000000010000" w:firstRow="0" w:lastRow="0" w:firstColumn="0" w:lastColumn="0" w:oddVBand="0" w:evenVBand="0" w:oddHBand="0" w:evenHBand="1" w:firstRowFirstColumn="0" w:firstRowLastColumn="0" w:lastRowFirstColumn="0" w:lastRowLastColumn="0"/>
              <w:rPr>
                <w:color w:val="2E74B5" w:themeColor="accent1" w:themeShade="BF"/>
              </w:rPr>
            </w:pPr>
            <w:r w:rsidRPr="00D82F7D">
              <w:rPr>
                <w:color w:val="2E74B5" w:themeColor="accent1" w:themeShade="BF"/>
              </w:rPr>
              <w:t>PCC</w:t>
            </w:r>
          </w:p>
        </w:tc>
        <w:tc>
          <w:tcPr>
            <w:tcW w:w="1809" w:type="pct"/>
            <w:shd w:val="clear" w:color="auto" w:fill="D6E6F4"/>
          </w:tcPr>
          <w:p w:rsidR="00826865" w:rsidRPr="00D82F7D" w:rsidRDefault="00AB14C3" w:rsidP="008004B9">
            <w:pPr>
              <w:cnfStyle w:val="000000010000" w:firstRow="0" w:lastRow="0" w:firstColumn="0" w:lastColumn="0" w:oddVBand="0" w:evenVBand="0" w:oddHBand="0" w:evenHBand="1" w:firstRowFirstColumn="0" w:firstRowLastColumn="0" w:lastRowFirstColumn="0" w:lastRowLastColumn="0"/>
              <w:rPr>
                <w:color w:val="2E74B5" w:themeColor="accent1" w:themeShade="BF"/>
              </w:rPr>
            </w:pPr>
            <w:r w:rsidRPr="00D82F7D">
              <w:rPr>
                <w:color w:val="2E74B5" w:themeColor="accent1" w:themeShade="BF"/>
              </w:rPr>
              <w:t>Tran. YSPRRETE_NEW</w:t>
            </w:r>
          </w:p>
        </w:tc>
      </w:tr>
    </w:tbl>
    <w:p w:rsidR="009F210F" w:rsidRPr="00D82F7D" w:rsidRDefault="009F210F" w:rsidP="009F210F">
      <w:pPr>
        <w:rPr>
          <w:color w:val="FF0000"/>
          <w:lang w:val="en-US"/>
        </w:rPr>
      </w:pPr>
    </w:p>
    <w:p w:rsidR="009F210F" w:rsidRPr="00D82F7D" w:rsidRDefault="009F210F" w:rsidP="00CD3FF5">
      <w:pPr>
        <w:pStyle w:val="Heading1"/>
        <w:rPr>
          <w:lang w:val="en-US"/>
        </w:rPr>
      </w:pPr>
      <w:bookmarkStart w:id="16" w:name="_Toc449536183"/>
      <w:bookmarkStart w:id="17" w:name="_Toc465762662"/>
      <w:bookmarkStart w:id="18" w:name="_Toc5889558"/>
      <w:r w:rsidRPr="00D82F7D">
        <w:rPr>
          <w:lang w:val="en-US"/>
        </w:rPr>
        <w:lastRenderedPageBreak/>
        <w:t>Impacted Business Areas</w:t>
      </w:r>
      <w:bookmarkEnd w:id="16"/>
      <w:bookmarkEnd w:id="17"/>
      <w:bookmarkEnd w:id="18"/>
    </w:p>
    <w:p w:rsidR="00251959" w:rsidRPr="00165511" w:rsidRDefault="00354ECA" w:rsidP="009F210F">
      <w:pPr>
        <w:rPr>
          <w:color w:val="FF0000"/>
          <w:lang w:val="en-US"/>
        </w:rPr>
      </w:pPr>
      <w:r w:rsidRPr="00D82F7D">
        <w:rPr>
          <w:lang w:val="en-US"/>
        </w:rPr>
        <w:t>The</w:t>
      </w:r>
      <w:r w:rsidR="00E121E2" w:rsidRPr="00D82F7D">
        <w:rPr>
          <w:lang w:val="en-US"/>
        </w:rPr>
        <w:t xml:space="preserve"> process</w:t>
      </w:r>
      <w:r w:rsidR="003B4170" w:rsidRPr="00D82F7D">
        <w:rPr>
          <w:lang w:val="en-US"/>
        </w:rPr>
        <w:t>es</w:t>
      </w:r>
      <w:r w:rsidR="00E121E2" w:rsidRPr="00D82F7D">
        <w:rPr>
          <w:lang w:val="en-US"/>
        </w:rPr>
        <w:t xml:space="preserve"> will </w:t>
      </w:r>
      <w:r w:rsidR="003B4170" w:rsidRPr="00D82F7D">
        <w:rPr>
          <w:lang w:val="en-US"/>
        </w:rPr>
        <w:t>affect</w:t>
      </w:r>
      <w:r w:rsidR="00E121E2" w:rsidRPr="00D82F7D">
        <w:rPr>
          <w:lang w:val="en-US"/>
        </w:rPr>
        <w:t xml:space="preserve"> the </w:t>
      </w:r>
      <w:r w:rsidR="00343E01">
        <w:rPr>
          <w:color w:val="FF0000"/>
          <w:lang w:val="en-US"/>
        </w:rPr>
        <w:t>xxx</w:t>
      </w:r>
      <w:r w:rsidR="00E121E2" w:rsidRPr="00D82F7D">
        <w:rPr>
          <w:lang w:val="en-US"/>
        </w:rPr>
        <w:t xml:space="preserve"> </w:t>
      </w:r>
      <w:r w:rsidR="0027209B">
        <w:rPr>
          <w:lang w:val="en-US"/>
        </w:rPr>
        <w:t xml:space="preserve">area within the </w:t>
      </w:r>
      <w:r w:rsidR="00343E01" w:rsidRPr="00343E01">
        <w:rPr>
          <w:color w:val="FF0000"/>
          <w:lang w:val="en-US"/>
        </w:rPr>
        <w:t>xxx</w:t>
      </w:r>
      <w:r w:rsidR="0027209B">
        <w:rPr>
          <w:lang w:val="en-US"/>
        </w:rPr>
        <w:t xml:space="preserve"> D</w:t>
      </w:r>
      <w:r w:rsidR="00165511">
        <w:rPr>
          <w:lang w:val="en-US"/>
        </w:rPr>
        <w:t>epartment.</w:t>
      </w:r>
    </w:p>
    <w:p w:rsidR="009F210F" w:rsidRPr="00D82F7D" w:rsidRDefault="009F210F" w:rsidP="00CD3FF5">
      <w:pPr>
        <w:pStyle w:val="Heading1"/>
        <w:rPr>
          <w:lang w:val="en-US"/>
        </w:rPr>
      </w:pPr>
      <w:bookmarkStart w:id="19" w:name="_Toc449536184"/>
      <w:bookmarkStart w:id="20" w:name="_Toc465762663"/>
      <w:bookmarkStart w:id="21" w:name="_Toc5889559"/>
      <w:r w:rsidRPr="00D82F7D">
        <w:rPr>
          <w:lang w:val="en-US"/>
        </w:rPr>
        <w:lastRenderedPageBreak/>
        <w:t>Process Diagram</w:t>
      </w:r>
      <w:bookmarkEnd w:id="19"/>
      <w:bookmarkEnd w:id="20"/>
      <w:bookmarkEnd w:id="21"/>
    </w:p>
    <w:p w:rsidR="00BF72ED" w:rsidRDefault="003B4170" w:rsidP="00343E01">
      <w:pPr>
        <w:rPr>
          <w:lang w:val="en-US"/>
        </w:rPr>
      </w:pPr>
      <w:r w:rsidRPr="00D82F7D">
        <w:rPr>
          <w:lang w:val="en-US"/>
        </w:rPr>
        <w:t xml:space="preserve">The scope of this paragraph consists in representing the high level workflow of the processes, in which it is possible to see the platform in which each activity is performed. </w:t>
      </w:r>
    </w:p>
    <w:p w:rsidR="00343E01" w:rsidRPr="00343E01" w:rsidRDefault="00343E01" w:rsidP="00343E01">
      <w:pPr>
        <w:rPr>
          <w:color w:val="FF0000"/>
          <w:lang w:val="en-US"/>
        </w:rPr>
      </w:pPr>
      <w:r w:rsidRPr="00343E01">
        <w:rPr>
          <w:color w:val="FF0000"/>
          <w:lang w:val="en-US"/>
        </w:rPr>
        <w:t>Brief description of the workflow</w:t>
      </w:r>
    </w:p>
    <w:p w:rsidR="00251959" w:rsidRDefault="00180B1D" w:rsidP="00536586">
      <w:pPr>
        <w:jc w:val="center"/>
        <w:rPr>
          <w:color w:val="FF0000"/>
          <w:lang w:val="en-US"/>
        </w:rPr>
      </w:pPr>
      <w:r>
        <w:object w:dxaOrig="9091" w:dyaOrig="6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3pt;height:317.7pt" o:ole="">
            <v:imagedata r:id="rId14" o:title=""/>
          </v:shape>
          <o:OLEObject Type="Embed" ProgID="Visio.Drawing.15" ShapeID="_x0000_i1025" DrawAspect="Content" ObjectID="_1616502302" r:id="rId15"/>
        </w:object>
      </w:r>
    </w:p>
    <w:tbl>
      <w:tblPr>
        <w:tblStyle w:val="LightShading-Accent11"/>
        <w:tblW w:w="0" w:type="auto"/>
        <w:tblLook w:val="04A0" w:firstRow="1" w:lastRow="0" w:firstColumn="1" w:lastColumn="0" w:noHBand="0" w:noVBand="1"/>
      </w:tblPr>
      <w:tblGrid>
        <w:gridCol w:w="5387"/>
        <w:gridCol w:w="4678"/>
      </w:tblGrid>
      <w:tr w:rsidR="00EB08F8" w:rsidTr="00790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rsidR="00EB08F8" w:rsidRDefault="00EB08F8" w:rsidP="007906E3">
            <w:pPr>
              <w:jc w:val="center"/>
            </w:pPr>
            <w:r>
              <w:t>Task</w:t>
            </w:r>
          </w:p>
        </w:tc>
        <w:tc>
          <w:tcPr>
            <w:tcW w:w="4678" w:type="dxa"/>
          </w:tcPr>
          <w:p w:rsidR="00EB08F8" w:rsidRDefault="00EB08F8" w:rsidP="007906E3">
            <w:pPr>
              <w:jc w:val="center"/>
              <w:cnfStyle w:val="100000000000" w:firstRow="1" w:lastRow="0" w:firstColumn="0" w:lastColumn="0" w:oddVBand="0" w:evenVBand="0" w:oddHBand="0" w:evenHBand="0" w:firstRowFirstColumn="0" w:firstRowLastColumn="0" w:lastRowFirstColumn="0" w:lastRowLastColumn="0"/>
            </w:pPr>
            <w:r>
              <w:t>Branch</w:t>
            </w:r>
          </w:p>
        </w:tc>
      </w:tr>
      <w:tr w:rsidR="00EB08F8" w:rsidTr="0079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rsidR="00EB08F8" w:rsidRDefault="00EB08F8" w:rsidP="00B1525C">
            <w:r>
              <w:t>O</w:t>
            </w:r>
            <w:r w:rsidR="00B1525C">
              <w:t>pen Master File</w:t>
            </w:r>
          </w:p>
        </w:tc>
        <w:tc>
          <w:tcPr>
            <w:tcW w:w="4678" w:type="dxa"/>
          </w:tcPr>
          <w:p w:rsidR="00EB08F8" w:rsidRDefault="00EB08F8" w:rsidP="007906E3">
            <w:pPr>
              <w:jc w:val="center"/>
              <w:cnfStyle w:val="000000100000" w:firstRow="0" w:lastRow="0" w:firstColumn="0" w:lastColumn="0" w:oddVBand="0" w:evenVBand="0" w:oddHBand="1" w:evenHBand="0" w:firstRowFirstColumn="0" w:firstRowLastColumn="0" w:lastRowFirstColumn="0" w:lastRowLastColumn="0"/>
            </w:pPr>
            <w:r>
              <w:t>1</w:t>
            </w:r>
          </w:p>
        </w:tc>
      </w:tr>
      <w:tr w:rsidR="00EB08F8" w:rsidTr="007906E3">
        <w:tc>
          <w:tcPr>
            <w:cnfStyle w:val="001000000000" w:firstRow="0" w:lastRow="0" w:firstColumn="1" w:lastColumn="0" w:oddVBand="0" w:evenVBand="0" w:oddHBand="0" w:evenHBand="0" w:firstRowFirstColumn="0" w:firstRowLastColumn="0" w:lastRowFirstColumn="0" w:lastRowLastColumn="0"/>
            <w:tcW w:w="5387" w:type="dxa"/>
          </w:tcPr>
          <w:p w:rsidR="00EB08F8" w:rsidRDefault="00EB08F8" w:rsidP="007906E3">
            <w:r>
              <w:t>Read range of whished prices</w:t>
            </w:r>
          </w:p>
        </w:tc>
        <w:tc>
          <w:tcPr>
            <w:tcW w:w="4678" w:type="dxa"/>
          </w:tcPr>
          <w:p w:rsidR="00EB08F8" w:rsidRDefault="00EB08F8" w:rsidP="007906E3">
            <w:pPr>
              <w:jc w:val="center"/>
              <w:cnfStyle w:val="000000000000" w:firstRow="0" w:lastRow="0" w:firstColumn="0" w:lastColumn="0" w:oddVBand="0" w:evenVBand="0" w:oddHBand="0" w:evenHBand="0" w:firstRowFirstColumn="0" w:firstRowLastColumn="0" w:lastRowFirstColumn="0" w:lastRowLastColumn="0"/>
            </w:pPr>
            <w:r>
              <w:t>2</w:t>
            </w:r>
          </w:p>
        </w:tc>
      </w:tr>
      <w:tr w:rsidR="00EB08F8" w:rsidTr="0079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rsidR="00EB08F8" w:rsidRDefault="00EB08F8" w:rsidP="007906E3">
            <w:r>
              <w:t>Login SAP PCC</w:t>
            </w:r>
          </w:p>
        </w:tc>
        <w:tc>
          <w:tcPr>
            <w:tcW w:w="4678" w:type="dxa"/>
          </w:tcPr>
          <w:p w:rsidR="00EB08F8" w:rsidRDefault="00EB08F8" w:rsidP="007906E3">
            <w:pPr>
              <w:jc w:val="center"/>
              <w:cnfStyle w:val="000000100000" w:firstRow="0" w:lastRow="0" w:firstColumn="0" w:lastColumn="0" w:oddVBand="0" w:evenVBand="0" w:oddHBand="1" w:evenHBand="0" w:firstRowFirstColumn="0" w:firstRowLastColumn="0" w:lastRowFirstColumn="0" w:lastRowLastColumn="0"/>
            </w:pPr>
            <w:r>
              <w:t>3</w:t>
            </w:r>
          </w:p>
        </w:tc>
      </w:tr>
      <w:tr w:rsidR="00EB08F8" w:rsidTr="007906E3">
        <w:tc>
          <w:tcPr>
            <w:cnfStyle w:val="001000000000" w:firstRow="0" w:lastRow="0" w:firstColumn="1" w:lastColumn="0" w:oddVBand="0" w:evenVBand="0" w:oddHBand="0" w:evenHBand="0" w:firstRowFirstColumn="0" w:firstRowLastColumn="0" w:lastRowFirstColumn="0" w:lastRowLastColumn="0"/>
            <w:tcW w:w="5387" w:type="dxa"/>
          </w:tcPr>
          <w:p w:rsidR="00EB08F8" w:rsidRDefault="00EB08F8" w:rsidP="007906E3">
            <w:r>
              <w:t>Data Extraction</w:t>
            </w:r>
          </w:p>
        </w:tc>
        <w:tc>
          <w:tcPr>
            <w:tcW w:w="4678" w:type="dxa"/>
          </w:tcPr>
          <w:p w:rsidR="00EB08F8" w:rsidRDefault="00EB08F8" w:rsidP="007906E3">
            <w:pPr>
              <w:jc w:val="center"/>
              <w:cnfStyle w:val="000000000000" w:firstRow="0" w:lastRow="0" w:firstColumn="0" w:lastColumn="0" w:oddVBand="0" w:evenVBand="0" w:oddHBand="0" w:evenHBand="0" w:firstRowFirstColumn="0" w:firstRowLastColumn="0" w:lastRowFirstColumn="0" w:lastRowLastColumn="0"/>
            </w:pPr>
            <w:r>
              <w:t>4</w:t>
            </w:r>
          </w:p>
        </w:tc>
      </w:tr>
      <w:tr w:rsidR="00EB08F8" w:rsidTr="0079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rsidR="00EB08F8" w:rsidRDefault="00180B1D" w:rsidP="00180B1D">
            <w:r>
              <w:t>Set extracted data</w:t>
            </w:r>
          </w:p>
        </w:tc>
        <w:tc>
          <w:tcPr>
            <w:tcW w:w="4678" w:type="dxa"/>
          </w:tcPr>
          <w:p w:rsidR="00EB08F8" w:rsidRPr="004B3436" w:rsidRDefault="00EB08F8" w:rsidP="007906E3">
            <w:pPr>
              <w:jc w:val="center"/>
              <w:cnfStyle w:val="000000100000" w:firstRow="0" w:lastRow="0" w:firstColumn="0" w:lastColumn="0" w:oddVBand="0" w:evenVBand="0" w:oddHBand="1" w:evenHBand="0" w:firstRowFirstColumn="0" w:firstRowLastColumn="0" w:lastRowFirstColumn="0" w:lastRowLastColumn="0"/>
            </w:pPr>
            <w:r>
              <w:t>5</w:t>
            </w:r>
          </w:p>
        </w:tc>
      </w:tr>
      <w:tr w:rsidR="00EB08F8" w:rsidTr="007906E3">
        <w:tc>
          <w:tcPr>
            <w:cnfStyle w:val="001000000000" w:firstRow="0" w:lastRow="0" w:firstColumn="1" w:lastColumn="0" w:oddVBand="0" w:evenVBand="0" w:oddHBand="0" w:evenHBand="0" w:firstRowFirstColumn="0" w:firstRowLastColumn="0" w:lastRowFirstColumn="0" w:lastRowLastColumn="0"/>
            <w:tcW w:w="5387" w:type="dxa"/>
          </w:tcPr>
          <w:p w:rsidR="00EB08F8" w:rsidRPr="00872E34" w:rsidRDefault="00EB08F8" w:rsidP="007906E3">
            <w:pPr>
              <w:rPr>
                <w:lang w:val="en-GB"/>
              </w:rPr>
            </w:pPr>
            <w:r>
              <w:rPr>
                <w:lang w:val="en-GB"/>
              </w:rPr>
              <w:t>Layout Assessment</w:t>
            </w:r>
          </w:p>
        </w:tc>
        <w:tc>
          <w:tcPr>
            <w:tcW w:w="4678" w:type="dxa"/>
          </w:tcPr>
          <w:p w:rsidR="00EB08F8" w:rsidRDefault="00EB08F8" w:rsidP="007906E3">
            <w:pPr>
              <w:jc w:val="center"/>
              <w:cnfStyle w:val="000000000000" w:firstRow="0" w:lastRow="0" w:firstColumn="0" w:lastColumn="0" w:oddVBand="0" w:evenVBand="0" w:oddHBand="0" w:evenHBand="0" w:firstRowFirstColumn="0" w:firstRowLastColumn="0" w:lastRowFirstColumn="0" w:lastRowLastColumn="0"/>
            </w:pPr>
            <w:r>
              <w:t>6</w:t>
            </w:r>
          </w:p>
        </w:tc>
      </w:tr>
      <w:tr w:rsidR="00EB08F8" w:rsidTr="00EB0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shd w:val="clear" w:color="auto" w:fill="F2F2F2" w:themeFill="background1" w:themeFillShade="F2"/>
          </w:tcPr>
          <w:p w:rsidR="00EB08F8" w:rsidRPr="00972961" w:rsidRDefault="00180B1D" w:rsidP="00180B1D">
            <w:pPr>
              <w:rPr>
                <w:b w:val="0"/>
                <w:color w:val="808080" w:themeColor="background1" w:themeShade="80"/>
                <w:vertAlign w:val="superscript"/>
              </w:rPr>
            </w:pPr>
            <w:r>
              <w:rPr>
                <w:b w:val="0"/>
                <w:color w:val="808080" w:themeColor="background1" w:themeShade="80"/>
              </w:rPr>
              <w:t>Check abnormal behavio</w:t>
            </w:r>
            <w:r w:rsidR="00EB08F8" w:rsidRPr="00EB08F8">
              <w:rPr>
                <w:b w:val="0"/>
                <w:color w:val="808080" w:themeColor="background1" w:themeShade="80"/>
              </w:rPr>
              <w:t>rs</w:t>
            </w:r>
            <w:r w:rsidR="00972961">
              <w:rPr>
                <w:b w:val="0"/>
                <w:color w:val="808080" w:themeColor="background1" w:themeShade="80"/>
                <w:vertAlign w:val="superscript"/>
              </w:rPr>
              <w:t>1</w:t>
            </w:r>
          </w:p>
        </w:tc>
        <w:tc>
          <w:tcPr>
            <w:tcW w:w="4678" w:type="dxa"/>
            <w:shd w:val="clear" w:color="auto" w:fill="F2F2F2" w:themeFill="background1" w:themeFillShade="F2"/>
          </w:tcPr>
          <w:p w:rsidR="00EB08F8" w:rsidRPr="00EB08F8" w:rsidRDefault="00EB08F8" w:rsidP="007906E3">
            <w:pPr>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EB08F8">
              <w:rPr>
                <w:color w:val="808080" w:themeColor="background1" w:themeShade="80"/>
              </w:rPr>
              <w:t>N/A</w:t>
            </w:r>
          </w:p>
        </w:tc>
      </w:tr>
      <w:tr w:rsidR="00EB08F8" w:rsidTr="00EB08F8">
        <w:tc>
          <w:tcPr>
            <w:cnfStyle w:val="001000000000" w:firstRow="0" w:lastRow="0" w:firstColumn="1" w:lastColumn="0" w:oddVBand="0" w:evenVBand="0" w:oddHBand="0" w:evenHBand="0" w:firstRowFirstColumn="0" w:firstRowLastColumn="0" w:lastRowFirstColumn="0" w:lastRowLastColumn="0"/>
            <w:tcW w:w="5387" w:type="dxa"/>
            <w:shd w:val="clear" w:color="auto" w:fill="F2F2F2" w:themeFill="background1" w:themeFillShade="F2"/>
          </w:tcPr>
          <w:p w:rsidR="00EB08F8" w:rsidRPr="00EB08F8" w:rsidRDefault="00EB08F8" w:rsidP="00180B1D">
            <w:pPr>
              <w:rPr>
                <w:b w:val="0"/>
                <w:color w:val="808080" w:themeColor="background1" w:themeShade="80"/>
                <w:lang w:val="en-GB"/>
              </w:rPr>
            </w:pPr>
            <w:r w:rsidRPr="00EB08F8">
              <w:rPr>
                <w:b w:val="0"/>
                <w:color w:val="808080" w:themeColor="background1" w:themeShade="80"/>
                <w:lang w:val="en-GB"/>
              </w:rPr>
              <w:t>Upload Output</w:t>
            </w:r>
            <w:r w:rsidR="00972961">
              <w:rPr>
                <w:rStyle w:val="FootnoteReference"/>
                <w:b w:val="0"/>
                <w:color w:val="808080" w:themeColor="background1" w:themeShade="80"/>
                <w:lang w:val="en-GB"/>
              </w:rPr>
              <w:footnoteReference w:id="1"/>
            </w:r>
          </w:p>
        </w:tc>
        <w:tc>
          <w:tcPr>
            <w:tcW w:w="4678" w:type="dxa"/>
            <w:shd w:val="clear" w:color="auto" w:fill="F2F2F2" w:themeFill="background1" w:themeFillShade="F2"/>
          </w:tcPr>
          <w:p w:rsidR="00EB08F8" w:rsidRPr="00EB08F8" w:rsidRDefault="00080536" w:rsidP="007906E3">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E15056">
              <w:rPr>
                <w:noProof/>
              </w:rPr>
              <mc:AlternateContent>
                <mc:Choice Requires="wps">
                  <w:drawing>
                    <wp:anchor distT="0" distB="0" distL="114300" distR="114300" simplePos="0" relativeHeight="251708416" behindDoc="0" locked="0" layoutInCell="1" allowOverlap="1" wp14:anchorId="6A20834E" wp14:editId="7C5A37CD">
                      <wp:simplePos x="0" y="0"/>
                      <wp:positionH relativeFrom="column">
                        <wp:posOffset>-733424</wp:posOffset>
                      </wp:positionH>
                      <wp:positionV relativeFrom="paragraph">
                        <wp:posOffset>-152400</wp:posOffset>
                      </wp:positionV>
                      <wp:extent cx="1047750" cy="278130"/>
                      <wp:effectExtent l="0" t="114300" r="0" b="121920"/>
                      <wp:wrapNone/>
                      <wp:docPr id="197" name="Text Box 197"/>
                      <wp:cNvGraphicFramePr/>
                      <a:graphic xmlns:a="http://schemas.openxmlformats.org/drawingml/2006/main">
                        <a:graphicData uri="http://schemas.microsoft.com/office/word/2010/wordprocessingShape">
                          <wps:wsp>
                            <wps:cNvSpPr txBox="1"/>
                            <wps:spPr bwMode="auto">
                              <a:xfrm rot="20602530">
                                <a:off x="0" y="0"/>
                                <a:ext cx="1047750" cy="278130"/>
                              </a:xfrm>
                              <a:prstGeom prst="rect">
                                <a:avLst/>
                              </a:prstGeom>
                              <a:noFill/>
                              <a:ln w="9525">
                                <a:noFill/>
                                <a:miter lim="800000"/>
                                <a:headEnd/>
                                <a:tailEnd/>
                              </a:ln>
                            </wps:spPr>
                            <wps:txbx>
                              <w:txbxContent>
                                <w:p w:rsidR="00080536" w:rsidRPr="00B15B14" w:rsidRDefault="00080536" w:rsidP="00080536">
                                  <w:pPr>
                                    <w:jc w:val="center"/>
                                    <w:rPr>
                                      <w:color w:val="808080" w:themeColor="background1" w:themeShade="80"/>
                                      <w:sz w:val="24"/>
                                    </w:rPr>
                                  </w:pPr>
                                  <w:r w:rsidRPr="00B15B14">
                                    <w:rPr>
                                      <w:color w:val="808080" w:themeColor="background1" w:themeShade="80"/>
                                      <w:sz w:val="24"/>
                                    </w:rPr>
                                    <w:t>Out of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0834E" id="Text Box 197" o:spid="_x0000_s1028" type="#_x0000_t202" style="position:absolute;left:0;text-align:left;margin-left:-57.75pt;margin-top:-12pt;width:82.5pt;height:21.9pt;rotation:-1089503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" filled="f" stroked="f">
                      <v:textbox>
                        <w:txbxContent>
                          <w:p w:rsidR="00080536" w:rsidRPr="00B15B14" w:rsidRDefault="00080536" w:rsidP="00080536">
                            <w:pPr>
                              <w:jc w:val="center"/>
                              <w:rPr>
                                <w:color w:val="808080" w:themeColor="background1" w:themeShade="80"/>
                                <w:sz w:val="24"/>
                              </w:rPr>
                            </w:pPr>
                            <w:r w:rsidRPr="00B15B14">
                              <w:rPr>
                                <w:color w:val="808080" w:themeColor="background1" w:themeShade="80"/>
                                <w:sz w:val="24"/>
                              </w:rPr>
                              <w:t>Out of Scope</w:t>
                            </w:r>
                          </w:p>
                        </w:txbxContent>
                      </v:textbox>
                    </v:shape>
                  </w:pict>
                </mc:Fallback>
              </mc:AlternateContent>
            </w:r>
            <w:r w:rsidR="00EB08F8" w:rsidRPr="00EB08F8">
              <w:rPr>
                <w:color w:val="808080" w:themeColor="background1" w:themeShade="80"/>
              </w:rPr>
              <w:t>N/A</w:t>
            </w:r>
          </w:p>
        </w:tc>
      </w:tr>
    </w:tbl>
    <w:p w:rsidR="0056379B" w:rsidRPr="00D82F7D" w:rsidRDefault="0056379B" w:rsidP="009F210F">
      <w:pPr>
        <w:rPr>
          <w:color w:val="FF0000"/>
          <w:lang w:val="en-US"/>
        </w:rPr>
      </w:pPr>
    </w:p>
    <w:p w:rsidR="009F210F" w:rsidRPr="00D82F7D" w:rsidRDefault="009F210F" w:rsidP="007973E8">
      <w:pPr>
        <w:pStyle w:val="Heading1"/>
        <w:rPr>
          <w:lang w:val="en-US"/>
        </w:rPr>
      </w:pPr>
      <w:bookmarkStart w:id="22" w:name="_Toc449536185"/>
      <w:bookmarkStart w:id="23" w:name="_Toc465762664"/>
      <w:bookmarkStart w:id="24" w:name="_Toc5889560"/>
      <w:r w:rsidRPr="00D82F7D">
        <w:rPr>
          <w:lang w:val="en-US"/>
        </w:rPr>
        <w:lastRenderedPageBreak/>
        <w:t>Process Details</w:t>
      </w:r>
      <w:bookmarkEnd w:id="22"/>
      <w:bookmarkEnd w:id="23"/>
      <w:bookmarkEnd w:id="24"/>
    </w:p>
    <w:p w:rsidR="00987452" w:rsidRPr="00D82F7D" w:rsidRDefault="00987452" w:rsidP="00987452">
      <w:pPr>
        <w:rPr>
          <w:lang w:val="en-US"/>
        </w:rPr>
      </w:pPr>
      <w:r w:rsidRPr="00D82F7D">
        <w:rPr>
          <w:lang w:val="en-US"/>
        </w:rPr>
        <w:t xml:space="preserve">It is now possible to describe each step </w:t>
      </w:r>
      <w:r w:rsidR="00FC2976" w:rsidRPr="00D82F7D">
        <w:rPr>
          <w:lang w:val="en-US"/>
        </w:rPr>
        <w:t xml:space="preserve">of the </w:t>
      </w:r>
      <w:r w:rsidR="003D72B4" w:rsidRPr="003D72B4">
        <w:rPr>
          <w:color w:val="FF0000"/>
          <w:lang w:val="en-US"/>
        </w:rPr>
        <w:t>x</w:t>
      </w:r>
      <w:r w:rsidR="00FC2976" w:rsidRPr="00D82F7D">
        <w:rPr>
          <w:lang w:val="en-US"/>
        </w:rPr>
        <w:t xml:space="preserve"> processes </w:t>
      </w:r>
      <w:r w:rsidRPr="00D82F7D">
        <w:rPr>
          <w:lang w:val="en-US"/>
        </w:rPr>
        <w:t>in detail. Please see the file “</w:t>
      </w:r>
      <w:r w:rsidR="00343E01" w:rsidRPr="00343E01">
        <w:rPr>
          <w:color w:val="FF0000"/>
          <w:lang w:val="en-US"/>
        </w:rPr>
        <w:t>xxx</w:t>
      </w:r>
      <w:r w:rsidRPr="00D82F7D">
        <w:rPr>
          <w:lang w:val="en-US"/>
        </w:rPr>
        <w:t>” attached in chapter 7 to check the screenshots of each step on the different applications.</w:t>
      </w:r>
    </w:p>
    <w:p w:rsidR="00784A4E" w:rsidRDefault="00343E01" w:rsidP="002F1778">
      <w:pPr>
        <w:pStyle w:val="Heading2"/>
        <w:rPr>
          <w:lang w:val="en-US"/>
        </w:rPr>
      </w:pPr>
      <w:bookmarkStart w:id="25" w:name="_K2_Login"/>
      <w:bookmarkStart w:id="26" w:name="_Toc5889561"/>
      <w:bookmarkEnd w:id="25"/>
      <w:r w:rsidRPr="00343E01">
        <w:rPr>
          <w:color w:val="FF0000"/>
          <w:lang w:val="en-US"/>
        </w:rPr>
        <w:t>Process tasks</w:t>
      </w:r>
      <w:r>
        <w:rPr>
          <w:color w:val="FF0000"/>
          <w:lang w:val="en-US"/>
        </w:rPr>
        <w:t xml:space="preserve"> 1</w:t>
      </w:r>
      <w:bookmarkEnd w:id="26"/>
    </w:p>
    <w:p w:rsidR="002E1A27" w:rsidRPr="002E1A27" w:rsidRDefault="002E1A27" w:rsidP="002E1A27">
      <w:pPr>
        <w:rPr>
          <w:lang w:val="en-US"/>
        </w:rPr>
      </w:pPr>
      <w:r>
        <w:rPr>
          <w:lang w:val="en-US"/>
        </w:rPr>
        <w:t xml:space="preserve">Process performed on a </w:t>
      </w:r>
      <w:r w:rsidRPr="00343E01">
        <w:rPr>
          <w:color w:val="FF0000"/>
          <w:lang w:val="en-US"/>
        </w:rPr>
        <w:t>daily basis during working days</w:t>
      </w:r>
      <w:r w:rsidR="003D72B4">
        <w:rPr>
          <w:color w:val="FF0000"/>
          <w:lang w:val="en-US"/>
        </w:rPr>
        <w:t xml:space="preserve"> (CHANGE AS APPROPRIATE)</w:t>
      </w:r>
      <w:r>
        <w:rPr>
          <w:lang w:val="en-US"/>
        </w:rPr>
        <w:t>.</w:t>
      </w:r>
    </w:p>
    <w:tbl>
      <w:tblPr>
        <w:tblStyle w:val="BluePrismDarkBorder-Accent1"/>
        <w:tblW w:w="4995" w:type="pct"/>
        <w:tblInd w:w="5" w:type="dxa"/>
        <w:tblLook w:val="04A0" w:firstRow="1" w:lastRow="0" w:firstColumn="1" w:lastColumn="0" w:noHBand="0" w:noVBand="1"/>
      </w:tblPr>
      <w:tblGrid>
        <w:gridCol w:w="628"/>
        <w:gridCol w:w="8710"/>
        <w:gridCol w:w="847"/>
      </w:tblGrid>
      <w:tr w:rsidR="002F1778" w:rsidRPr="00D82F7D" w:rsidTr="00343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vAlign w:val="center"/>
          </w:tcPr>
          <w:p w:rsidR="00EB08F8" w:rsidRPr="00D82F7D" w:rsidRDefault="00EB08F8" w:rsidP="00176B5B">
            <w:r w:rsidRPr="00D82F7D">
              <w:t>Step</w:t>
            </w:r>
          </w:p>
        </w:tc>
        <w:tc>
          <w:tcPr>
            <w:tcW w:w="4276" w:type="pct"/>
            <w:vAlign w:val="center"/>
          </w:tcPr>
          <w:p w:rsidR="00EB08F8" w:rsidRPr="00D82F7D" w:rsidRDefault="00EB08F8" w:rsidP="00176B5B">
            <w:pPr>
              <w:cnfStyle w:val="100000000000" w:firstRow="1" w:lastRow="0" w:firstColumn="0" w:lastColumn="0" w:oddVBand="0" w:evenVBand="0" w:oddHBand="0" w:evenHBand="0" w:firstRowFirstColumn="0" w:firstRowLastColumn="0" w:lastRowFirstColumn="0" w:lastRowLastColumn="0"/>
            </w:pPr>
            <w:r w:rsidRPr="00D82F7D">
              <w:t>Description</w:t>
            </w:r>
          </w:p>
        </w:tc>
        <w:tc>
          <w:tcPr>
            <w:tcW w:w="416" w:type="pct"/>
          </w:tcPr>
          <w:p w:rsidR="00EB08F8" w:rsidRPr="00D82F7D" w:rsidRDefault="002F1778" w:rsidP="00176B5B">
            <w:pPr>
              <w:cnfStyle w:val="100000000000" w:firstRow="1" w:lastRow="0" w:firstColumn="0" w:lastColumn="0" w:oddVBand="0" w:evenVBand="0" w:oddHBand="0" w:evenHBand="0" w:firstRowFirstColumn="0" w:firstRowLastColumn="0" w:lastRowFirstColumn="0" w:lastRowLastColumn="0"/>
            </w:pPr>
            <w:r>
              <w:t>Branch</w:t>
            </w:r>
          </w:p>
        </w:tc>
      </w:tr>
      <w:tr w:rsidR="002F1778" w:rsidRPr="00D82F7D" w:rsidTr="00343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vAlign w:val="center"/>
          </w:tcPr>
          <w:p w:rsidR="00EB08F8" w:rsidRPr="00D82F7D" w:rsidRDefault="00EB08F8" w:rsidP="00176B5B">
            <w:pPr>
              <w:jc w:val="center"/>
              <w:rPr>
                <w:b/>
                <w:color w:val="2E74B5" w:themeColor="accent1" w:themeShade="BF"/>
              </w:rPr>
            </w:pPr>
            <w:r w:rsidRPr="00D82F7D">
              <w:rPr>
                <w:b/>
              </w:rPr>
              <w:t>1</w:t>
            </w:r>
          </w:p>
        </w:tc>
        <w:tc>
          <w:tcPr>
            <w:tcW w:w="4276" w:type="pct"/>
          </w:tcPr>
          <w:p w:rsidR="00EB08F8" w:rsidRPr="00D82F7D" w:rsidRDefault="00EB08F8" w:rsidP="00085884">
            <w:pPr>
              <w:cnfStyle w:val="000000100000" w:firstRow="0" w:lastRow="0" w:firstColumn="0" w:lastColumn="0" w:oddVBand="0" w:evenVBand="0" w:oddHBand="1" w:evenHBand="0" w:firstRowFirstColumn="0" w:firstRowLastColumn="0" w:lastRowFirstColumn="0" w:lastRowLastColumn="0"/>
              <w:rPr>
                <w:color w:val="2E74B5" w:themeColor="accent1" w:themeShade="BF"/>
              </w:rPr>
            </w:pPr>
          </w:p>
        </w:tc>
        <w:tc>
          <w:tcPr>
            <w:tcW w:w="416" w:type="pct"/>
          </w:tcPr>
          <w:p w:rsidR="00EB08F8" w:rsidRPr="00D82F7D" w:rsidRDefault="002F1778" w:rsidP="00DD0AF2">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1</w:t>
            </w:r>
          </w:p>
        </w:tc>
      </w:tr>
    </w:tbl>
    <w:p w:rsidR="00DE4635" w:rsidRPr="00A13682" w:rsidRDefault="00DE4635" w:rsidP="005E5244">
      <w:pPr>
        <w:spacing w:after="0" w:line="240" w:lineRule="auto"/>
        <w:rPr>
          <w:lang w:val="en-US"/>
        </w:rPr>
      </w:pPr>
      <w:bookmarkStart w:id="27" w:name="_Open_Ticket"/>
      <w:bookmarkStart w:id="28" w:name="_Toc449536187"/>
      <w:bookmarkStart w:id="29" w:name="_Toc465762666"/>
      <w:bookmarkStart w:id="30" w:name="_Ref525723169"/>
      <w:bookmarkEnd w:id="27"/>
      <w:r w:rsidRPr="00A13682">
        <w:rPr>
          <w:lang w:val="en-US"/>
        </w:rPr>
        <w:br w:type="page"/>
      </w:r>
    </w:p>
    <w:p w:rsidR="002E1A27" w:rsidRDefault="00343E01" w:rsidP="002E1A27">
      <w:pPr>
        <w:pStyle w:val="Heading2"/>
        <w:rPr>
          <w:lang w:val="en-US"/>
        </w:rPr>
      </w:pPr>
      <w:bookmarkStart w:id="31" w:name="_Toc5889562"/>
      <w:r w:rsidRPr="00343E01">
        <w:rPr>
          <w:color w:val="FF0000"/>
          <w:lang w:val="en-US"/>
        </w:rPr>
        <w:lastRenderedPageBreak/>
        <w:t>Process task 2</w:t>
      </w:r>
      <w:bookmarkEnd w:id="31"/>
    </w:p>
    <w:p w:rsidR="002E1A27" w:rsidRPr="002E1A27" w:rsidRDefault="002E1A27" w:rsidP="002E1A27">
      <w:pPr>
        <w:rPr>
          <w:lang w:val="en-US"/>
        </w:rPr>
      </w:pPr>
      <w:r>
        <w:rPr>
          <w:lang w:val="en-US"/>
        </w:rPr>
        <w:t xml:space="preserve">Process performed on a </w:t>
      </w:r>
      <w:r w:rsidRPr="00343E01">
        <w:rPr>
          <w:color w:val="FF0000"/>
          <w:lang w:val="en-US"/>
        </w:rPr>
        <w:t>weekly basis each Monday</w:t>
      </w:r>
      <w:r w:rsidR="003D72B4">
        <w:rPr>
          <w:color w:val="FF0000"/>
          <w:lang w:val="en-US"/>
        </w:rPr>
        <w:t>(CHANGE AS APPROPRIATE)</w:t>
      </w:r>
      <w:r w:rsidR="003D72B4">
        <w:rPr>
          <w:lang w:val="en-US"/>
        </w:rPr>
        <w:t>.</w:t>
      </w:r>
    </w:p>
    <w:tbl>
      <w:tblPr>
        <w:tblStyle w:val="BluePrismDarkBorder-Accent1"/>
        <w:tblW w:w="4995" w:type="pct"/>
        <w:tblInd w:w="5" w:type="dxa"/>
        <w:tblLook w:val="04A0" w:firstRow="1" w:lastRow="0" w:firstColumn="1" w:lastColumn="0" w:noHBand="0" w:noVBand="1"/>
      </w:tblPr>
      <w:tblGrid>
        <w:gridCol w:w="628"/>
        <w:gridCol w:w="8710"/>
        <w:gridCol w:w="847"/>
      </w:tblGrid>
      <w:tr w:rsidR="002E1A27" w:rsidRPr="00D82F7D" w:rsidTr="00343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vAlign w:val="center"/>
          </w:tcPr>
          <w:p w:rsidR="002E1A27" w:rsidRPr="00D82F7D" w:rsidRDefault="002E1A27" w:rsidP="007906E3">
            <w:r w:rsidRPr="00D82F7D">
              <w:t>Step</w:t>
            </w:r>
          </w:p>
        </w:tc>
        <w:tc>
          <w:tcPr>
            <w:tcW w:w="4276" w:type="pct"/>
            <w:vAlign w:val="center"/>
          </w:tcPr>
          <w:p w:rsidR="002E1A27" w:rsidRPr="00D82F7D" w:rsidRDefault="002E1A27" w:rsidP="007906E3">
            <w:pPr>
              <w:cnfStyle w:val="100000000000" w:firstRow="1" w:lastRow="0" w:firstColumn="0" w:lastColumn="0" w:oddVBand="0" w:evenVBand="0" w:oddHBand="0" w:evenHBand="0" w:firstRowFirstColumn="0" w:firstRowLastColumn="0" w:lastRowFirstColumn="0" w:lastRowLastColumn="0"/>
            </w:pPr>
            <w:r w:rsidRPr="00D82F7D">
              <w:t>Description</w:t>
            </w:r>
          </w:p>
        </w:tc>
        <w:tc>
          <w:tcPr>
            <w:tcW w:w="416" w:type="pct"/>
          </w:tcPr>
          <w:p w:rsidR="002E1A27" w:rsidRPr="00D82F7D" w:rsidRDefault="002E1A27" w:rsidP="007906E3">
            <w:pPr>
              <w:cnfStyle w:val="100000000000" w:firstRow="1" w:lastRow="0" w:firstColumn="0" w:lastColumn="0" w:oddVBand="0" w:evenVBand="0" w:oddHBand="0" w:evenHBand="0" w:firstRowFirstColumn="0" w:firstRowLastColumn="0" w:lastRowFirstColumn="0" w:lastRowLastColumn="0"/>
            </w:pPr>
            <w:r>
              <w:t>Branch</w:t>
            </w:r>
          </w:p>
        </w:tc>
      </w:tr>
      <w:tr w:rsidR="002E1A27" w:rsidRPr="00D82F7D" w:rsidTr="00343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vAlign w:val="center"/>
          </w:tcPr>
          <w:p w:rsidR="002E1A27" w:rsidRPr="00D82F7D" w:rsidRDefault="002E1A27" w:rsidP="007906E3">
            <w:pPr>
              <w:jc w:val="center"/>
              <w:rPr>
                <w:b/>
                <w:color w:val="2E74B5" w:themeColor="accent1" w:themeShade="BF"/>
              </w:rPr>
            </w:pPr>
            <w:r w:rsidRPr="00D82F7D">
              <w:rPr>
                <w:b/>
              </w:rPr>
              <w:t>1</w:t>
            </w:r>
          </w:p>
        </w:tc>
        <w:tc>
          <w:tcPr>
            <w:tcW w:w="4276" w:type="pct"/>
          </w:tcPr>
          <w:p w:rsidR="002E1A27" w:rsidRPr="00D82F7D" w:rsidRDefault="002E1A27" w:rsidP="007906E3">
            <w:pPr>
              <w:cnfStyle w:val="000000100000" w:firstRow="0" w:lastRow="0" w:firstColumn="0" w:lastColumn="0" w:oddVBand="0" w:evenVBand="0" w:oddHBand="1" w:evenHBand="0" w:firstRowFirstColumn="0" w:firstRowLastColumn="0" w:lastRowFirstColumn="0" w:lastRowLastColumn="0"/>
              <w:rPr>
                <w:color w:val="2E74B5" w:themeColor="accent1" w:themeShade="BF"/>
              </w:rPr>
            </w:pPr>
          </w:p>
        </w:tc>
        <w:tc>
          <w:tcPr>
            <w:tcW w:w="416" w:type="pct"/>
          </w:tcPr>
          <w:p w:rsidR="002E1A27" w:rsidRPr="00D82F7D" w:rsidRDefault="002E1A27" w:rsidP="007906E3">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Pr>
            </w:pPr>
            <w:r>
              <w:rPr>
                <w:color w:val="2E74B5" w:themeColor="accent1" w:themeShade="BF"/>
              </w:rPr>
              <w:t>1</w:t>
            </w:r>
          </w:p>
        </w:tc>
      </w:tr>
    </w:tbl>
    <w:p w:rsidR="002E1A27" w:rsidRPr="00A13682" w:rsidRDefault="002E1A27" w:rsidP="002E1A27">
      <w:pPr>
        <w:rPr>
          <w:lang w:val="en-US"/>
        </w:rPr>
      </w:pPr>
    </w:p>
    <w:p w:rsidR="00393339" w:rsidRPr="00D82F7D" w:rsidRDefault="00393339" w:rsidP="005E5244">
      <w:pPr>
        <w:spacing w:after="0" w:line="240" w:lineRule="auto"/>
        <w:rPr>
          <w:rFonts w:ascii="Calibri" w:eastAsiaTheme="majorEastAsia" w:hAnsi="Calibri" w:cstheme="majorBidi"/>
          <w:color w:val="0F4B8F"/>
          <w:sz w:val="26"/>
          <w:szCs w:val="26"/>
          <w:lang w:val="en-US"/>
        </w:rPr>
      </w:pPr>
    </w:p>
    <w:p w:rsidR="00393339" w:rsidRPr="00D82F7D" w:rsidRDefault="00393339">
      <w:pPr>
        <w:rPr>
          <w:rFonts w:ascii="Calibri" w:eastAsiaTheme="majorEastAsia" w:hAnsi="Calibri" w:cstheme="majorBidi"/>
          <w:color w:val="0F4B8F"/>
          <w:sz w:val="26"/>
          <w:szCs w:val="26"/>
          <w:lang w:val="en-US"/>
        </w:rPr>
      </w:pPr>
      <w:r w:rsidRPr="00D82F7D">
        <w:rPr>
          <w:rFonts w:ascii="Calibri" w:eastAsiaTheme="majorEastAsia" w:hAnsi="Calibri" w:cstheme="majorBidi"/>
          <w:color w:val="0F4B8F"/>
          <w:sz w:val="26"/>
          <w:szCs w:val="26"/>
          <w:lang w:val="en-US"/>
        </w:rPr>
        <w:br w:type="page"/>
      </w:r>
    </w:p>
    <w:p w:rsidR="005D223E" w:rsidRDefault="005D223E" w:rsidP="007973E8">
      <w:pPr>
        <w:pStyle w:val="Heading1"/>
        <w:rPr>
          <w:lang w:val="en-US"/>
        </w:rPr>
      </w:pPr>
      <w:bookmarkStart w:id="32" w:name="_FDV_Login"/>
      <w:bookmarkStart w:id="33" w:name="_Create_user"/>
      <w:bookmarkStart w:id="34" w:name="_User_Cancellation"/>
      <w:bookmarkStart w:id="35" w:name="_SDBi"/>
      <w:bookmarkStart w:id="36" w:name="_Toc449536188"/>
      <w:bookmarkStart w:id="37" w:name="_Toc465762667"/>
      <w:bookmarkStart w:id="38" w:name="_Toc5889563"/>
      <w:bookmarkEnd w:id="28"/>
      <w:bookmarkEnd w:id="29"/>
      <w:bookmarkEnd w:id="30"/>
      <w:bookmarkEnd w:id="32"/>
      <w:bookmarkEnd w:id="33"/>
      <w:bookmarkEnd w:id="34"/>
      <w:bookmarkEnd w:id="35"/>
      <w:r>
        <w:rPr>
          <w:lang w:val="en-US"/>
        </w:rPr>
        <w:lastRenderedPageBreak/>
        <w:t>Reporting</w:t>
      </w:r>
      <w:bookmarkEnd w:id="38"/>
    </w:p>
    <w:p w:rsidR="005D223E" w:rsidRDefault="005D223E" w:rsidP="005D223E">
      <w:pPr>
        <w:rPr>
          <w:lang w:val="en-US"/>
        </w:rPr>
      </w:pPr>
      <w:r>
        <w:rPr>
          <w:lang w:val="en-US"/>
        </w:rPr>
        <w:t>In the following section, information messages related to the execution of each phase of the process are described. These log messages describe the outcome of the previous executed steps.</w:t>
      </w:r>
    </w:p>
    <w:p w:rsidR="00402C0D" w:rsidRDefault="00402C0D" w:rsidP="005D223E">
      <w:pPr>
        <w:rPr>
          <w:lang w:val="en-US"/>
        </w:rPr>
      </w:pPr>
    </w:p>
    <w:p w:rsidR="00402C0D" w:rsidRPr="005D223E" w:rsidRDefault="005D223E" w:rsidP="005D223E">
      <w:pPr>
        <w:rPr>
          <w:lang w:val="en-US"/>
        </w:rPr>
      </w:pPr>
      <w:r>
        <w:rPr>
          <w:lang w:val="en-US"/>
        </w:rPr>
        <w:t xml:space="preserve">  </w:t>
      </w:r>
    </w:p>
    <w:tbl>
      <w:tblPr>
        <w:tblStyle w:val="BluePrismDarkBorder-Accent1"/>
        <w:tblW w:w="5000" w:type="pct"/>
        <w:tblInd w:w="5" w:type="dxa"/>
        <w:tblLook w:val="04A0" w:firstRow="1" w:lastRow="0" w:firstColumn="1" w:lastColumn="0" w:noHBand="0" w:noVBand="1"/>
      </w:tblPr>
      <w:tblGrid>
        <w:gridCol w:w="562"/>
        <w:gridCol w:w="7231"/>
        <w:gridCol w:w="2412"/>
      </w:tblGrid>
      <w:tr w:rsidR="00402C0D" w:rsidRPr="00D82F7D" w:rsidTr="00402C0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5" w:type="pct"/>
            <w:vAlign w:val="center"/>
          </w:tcPr>
          <w:p w:rsidR="00402C0D" w:rsidRPr="00D82F7D" w:rsidRDefault="00402C0D" w:rsidP="00402C0D">
            <w:pPr>
              <w:jc w:val="center"/>
            </w:pPr>
            <w:r>
              <w:t>ID</w:t>
            </w:r>
          </w:p>
        </w:tc>
        <w:tc>
          <w:tcPr>
            <w:tcW w:w="3543" w:type="pct"/>
            <w:vAlign w:val="center"/>
          </w:tcPr>
          <w:p w:rsidR="00402C0D" w:rsidRPr="00402C0D" w:rsidRDefault="00402C0D" w:rsidP="00402C0D">
            <w:pPr>
              <w:jc w:val="center"/>
              <w:cnfStyle w:val="100000000000" w:firstRow="1" w:lastRow="0" w:firstColumn="0" w:lastColumn="0" w:oddVBand="0" w:evenVBand="0" w:oddHBand="0" w:evenHBand="0" w:firstRowFirstColumn="0" w:firstRowLastColumn="0" w:lastRowFirstColumn="0" w:lastRowLastColumn="0"/>
            </w:pPr>
            <w:r w:rsidRPr="00402C0D">
              <w:t>Message</w:t>
            </w:r>
          </w:p>
        </w:tc>
        <w:tc>
          <w:tcPr>
            <w:tcW w:w="1182" w:type="pct"/>
            <w:vAlign w:val="center"/>
          </w:tcPr>
          <w:p w:rsidR="00402C0D" w:rsidRPr="00D82F7D" w:rsidRDefault="00402C0D" w:rsidP="00402C0D">
            <w:pPr>
              <w:jc w:val="center"/>
              <w:cnfStyle w:val="100000000000" w:firstRow="1" w:lastRow="0" w:firstColumn="0" w:lastColumn="0" w:oddVBand="0" w:evenVBand="0" w:oddHBand="0" w:evenHBand="0" w:firstRowFirstColumn="0" w:firstRowLastColumn="0" w:lastRowFirstColumn="0" w:lastRowLastColumn="0"/>
            </w:pPr>
            <w:r>
              <w:t>Notes</w:t>
            </w:r>
          </w:p>
        </w:tc>
      </w:tr>
      <w:tr w:rsidR="00402C0D" w:rsidRPr="00D82F7D" w:rsidTr="00402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 w:type="pct"/>
            <w:vAlign w:val="center"/>
          </w:tcPr>
          <w:p w:rsidR="00402C0D" w:rsidRPr="00D82F7D" w:rsidRDefault="00402C0D" w:rsidP="00565770">
            <w:pPr>
              <w:jc w:val="center"/>
              <w:rPr>
                <w:b/>
                <w:color w:val="2E74B5" w:themeColor="accent1" w:themeShade="BF"/>
              </w:rPr>
            </w:pPr>
            <w:r w:rsidRPr="00D82F7D">
              <w:rPr>
                <w:b/>
              </w:rPr>
              <w:t>1</w:t>
            </w:r>
          </w:p>
        </w:tc>
        <w:tc>
          <w:tcPr>
            <w:tcW w:w="3543" w:type="pct"/>
          </w:tcPr>
          <w:p w:rsidR="00402C0D" w:rsidRPr="00402C0D" w:rsidRDefault="00402C0D" w:rsidP="00402C0D">
            <w:pPr>
              <w:cnfStyle w:val="000000100000" w:firstRow="0" w:lastRow="0" w:firstColumn="0" w:lastColumn="0" w:oddVBand="0" w:evenVBand="0" w:oddHBand="1" w:evenHBand="0" w:firstRowFirstColumn="0" w:firstRowLastColumn="0" w:lastRowFirstColumn="0" w:lastRowLastColumn="0"/>
              <w:rPr>
                <w:i/>
                <w:color w:val="2E74B5" w:themeColor="accent1" w:themeShade="BF"/>
              </w:rPr>
            </w:pPr>
            <w:r w:rsidRPr="00402C0D">
              <w:rPr>
                <w:i/>
                <w:color w:val="2E74B5" w:themeColor="accent1" w:themeShade="BF"/>
              </w:rPr>
              <w:t>Insert description</w:t>
            </w:r>
          </w:p>
        </w:tc>
        <w:tc>
          <w:tcPr>
            <w:tcW w:w="1182" w:type="pct"/>
          </w:tcPr>
          <w:p w:rsidR="00402C0D" w:rsidRPr="00402C0D" w:rsidRDefault="00402C0D" w:rsidP="00402C0D">
            <w:pPr>
              <w:cnfStyle w:val="000000100000" w:firstRow="0" w:lastRow="0" w:firstColumn="0" w:lastColumn="0" w:oddVBand="0" w:evenVBand="0" w:oddHBand="1" w:evenHBand="0" w:firstRowFirstColumn="0" w:firstRowLastColumn="0" w:lastRowFirstColumn="0" w:lastRowLastColumn="0"/>
              <w:rPr>
                <w:i/>
                <w:color w:val="2E74B5" w:themeColor="accent1" w:themeShade="BF"/>
              </w:rPr>
            </w:pPr>
            <w:r w:rsidRPr="00402C0D">
              <w:rPr>
                <w:i/>
                <w:color w:val="2E74B5" w:themeColor="accent1" w:themeShade="BF"/>
              </w:rPr>
              <w:t>Insert Notes</w:t>
            </w:r>
          </w:p>
        </w:tc>
      </w:tr>
    </w:tbl>
    <w:p w:rsidR="005D223E" w:rsidRPr="005D223E" w:rsidRDefault="005D223E" w:rsidP="005D223E">
      <w:pPr>
        <w:rPr>
          <w:lang w:val="en-US"/>
        </w:rPr>
      </w:pPr>
    </w:p>
    <w:p w:rsidR="009F210F" w:rsidRPr="00D82F7D" w:rsidRDefault="009F210F" w:rsidP="007973E8">
      <w:pPr>
        <w:pStyle w:val="Heading1"/>
        <w:rPr>
          <w:lang w:val="en-US"/>
        </w:rPr>
      </w:pPr>
      <w:bookmarkStart w:id="39" w:name="_Toc5889564"/>
      <w:r w:rsidRPr="00D82F7D">
        <w:rPr>
          <w:lang w:val="en-US"/>
        </w:rPr>
        <w:lastRenderedPageBreak/>
        <w:t>Exceptions</w:t>
      </w:r>
      <w:bookmarkEnd w:id="36"/>
      <w:bookmarkEnd w:id="37"/>
      <w:bookmarkEnd w:id="39"/>
    </w:p>
    <w:p w:rsidR="00AB6FF3" w:rsidRPr="00D82F7D" w:rsidRDefault="0069389B" w:rsidP="00AB6FF3">
      <w:pPr>
        <w:pStyle w:val="Heading2"/>
        <w:rPr>
          <w:lang w:val="en-US"/>
        </w:rPr>
      </w:pPr>
      <w:bookmarkStart w:id="40" w:name="_Toc449536189"/>
      <w:bookmarkStart w:id="41" w:name="_Toc465762668"/>
      <w:bookmarkStart w:id="42" w:name="_Toc5889565"/>
      <w:r w:rsidRPr="00D82F7D">
        <w:rPr>
          <w:lang w:val="en-US"/>
        </w:rPr>
        <w:t>Business Exceptions</w:t>
      </w:r>
      <w:bookmarkStart w:id="43" w:name="_Ref525722060"/>
      <w:bookmarkEnd w:id="42"/>
    </w:p>
    <w:p w:rsidR="0027209B" w:rsidRPr="003D72B4" w:rsidRDefault="003D72B4">
      <w:pPr>
        <w:rPr>
          <w:color w:val="FF0000"/>
          <w:lang w:val="en-US"/>
        </w:rPr>
      </w:pPr>
      <w:bookmarkStart w:id="44" w:name="_Ref525725798"/>
      <w:bookmarkEnd w:id="43"/>
      <w:r w:rsidRPr="003D72B4">
        <w:rPr>
          <w:color w:val="FF0000"/>
          <w:lang w:val="en-US"/>
        </w:rPr>
        <w:t>N/A</w:t>
      </w:r>
    </w:p>
    <w:p w:rsidR="00DE4635" w:rsidRDefault="0027209B" w:rsidP="00343E01">
      <w:pPr>
        <w:pStyle w:val="Heading2"/>
        <w:rPr>
          <w:lang w:val="en-US"/>
        </w:rPr>
      </w:pPr>
      <w:bookmarkStart w:id="45" w:name="_Toc5889566"/>
      <w:r>
        <w:rPr>
          <w:lang w:val="en-US"/>
        </w:rPr>
        <w:t>IT</w:t>
      </w:r>
      <w:r w:rsidRPr="00D82F7D">
        <w:rPr>
          <w:lang w:val="en-US"/>
        </w:rPr>
        <w:t xml:space="preserve"> Exceptions</w:t>
      </w:r>
      <w:bookmarkEnd w:id="45"/>
    </w:p>
    <w:p w:rsidR="003D72B4" w:rsidRPr="003D72B4" w:rsidRDefault="003D72B4" w:rsidP="003D72B4">
      <w:pPr>
        <w:rPr>
          <w:color w:val="FF0000"/>
          <w:lang w:val="en-US"/>
        </w:rPr>
      </w:pPr>
      <w:r w:rsidRPr="003D72B4">
        <w:rPr>
          <w:color w:val="FF0000"/>
          <w:lang w:val="en-US"/>
        </w:rPr>
        <w:t>N/A</w:t>
      </w:r>
    </w:p>
    <w:p w:rsidR="00540396" w:rsidRPr="00D82F7D" w:rsidRDefault="008B4A2B" w:rsidP="008B4A2B">
      <w:pPr>
        <w:pStyle w:val="Heading1"/>
        <w:rPr>
          <w:lang w:val="en-US"/>
        </w:rPr>
      </w:pPr>
      <w:bookmarkStart w:id="46" w:name="_Attachment"/>
      <w:bookmarkStart w:id="47" w:name="_Attachments"/>
      <w:bookmarkStart w:id="48" w:name="_Toc5889567"/>
      <w:bookmarkEnd w:id="40"/>
      <w:bookmarkEnd w:id="41"/>
      <w:bookmarkEnd w:id="44"/>
      <w:bookmarkEnd w:id="46"/>
      <w:bookmarkEnd w:id="47"/>
      <w:r w:rsidRPr="00D82F7D">
        <w:rPr>
          <w:lang w:val="en-US"/>
        </w:rPr>
        <w:lastRenderedPageBreak/>
        <w:t>Attachment</w:t>
      </w:r>
      <w:r w:rsidR="006C7839" w:rsidRPr="00D82F7D">
        <w:rPr>
          <w:lang w:val="en-US"/>
        </w:rPr>
        <w:t>s</w:t>
      </w:r>
      <w:bookmarkEnd w:id="48"/>
    </w:p>
    <w:p w:rsidR="00A30642" w:rsidRPr="00D82F7D" w:rsidRDefault="00A30642" w:rsidP="00A30642">
      <w:pPr>
        <w:rPr>
          <w:lang w:val="en-US"/>
        </w:rPr>
      </w:pPr>
    </w:p>
    <w:sectPr w:rsidR="00A30642" w:rsidRPr="00D82F7D" w:rsidSect="007129E8">
      <w:headerReference w:type="even" r:id="rId16"/>
      <w:headerReference w:type="default" r:id="rId17"/>
      <w:footerReference w:type="even" r:id="rId18"/>
      <w:footerReference w:type="default" r:id="rId19"/>
      <w:headerReference w:type="first" r:id="rId20"/>
      <w:footerReference w:type="first" r:id="rId21"/>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52D" w:rsidRDefault="00BD652D" w:rsidP="00BB503B">
      <w:pPr>
        <w:spacing w:after="0" w:line="240" w:lineRule="auto"/>
      </w:pPr>
      <w:r>
        <w:separator/>
      </w:r>
    </w:p>
  </w:endnote>
  <w:endnote w:type="continuationSeparator" w:id="0">
    <w:p w:rsidR="00BD652D" w:rsidRDefault="00BD652D" w:rsidP="00BB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400" w:rsidRDefault="001914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400" w:rsidRPr="002E0ECD" w:rsidRDefault="00191400" w:rsidP="00191400">
    <w:pPr>
      <w:pStyle w:val="Footer"/>
      <w:pBdr>
        <w:top w:val="thickThinSmallGap" w:sz="12" w:space="1" w:color="auto"/>
      </w:pBdr>
      <w:tabs>
        <w:tab w:val="right" w:pos="9540"/>
      </w:tabs>
      <w:jc w:val="both"/>
      <w:rPr>
        <w:rFonts w:ascii="Calibri" w:hAnsi="Calibri"/>
        <w:sz w:val="18"/>
        <w:szCs w:val="16"/>
      </w:rPr>
    </w:pPr>
    <w:r>
      <w:rPr>
        <w:noProof/>
        <w:color w:val="5A5A5A"/>
        <w:sz w:val="20"/>
        <w:szCs w:val="20"/>
        <w:lang w:val="en-US" w:eastAsia="en-US"/>
      </w:rPr>
      <mc:AlternateContent>
        <mc:Choice Requires="wps">
          <w:drawing>
            <wp:anchor distT="0" distB="0" distL="114300" distR="114300" simplePos="0" relativeHeight="251666432" behindDoc="0" locked="0" layoutInCell="1" allowOverlap="1" wp14:anchorId="5648BFD1" wp14:editId="76AE724F">
              <wp:simplePos x="0" y="0"/>
              <wp:positionH relativeFrom="margin">
                <wp:posOffset>-19050</wp:posOffset>
              </wp:positionH>
              <wp:positionV relativeFrom="page">
                <wp:posOffset>10062210</wp:posOffset>
              </wp:positionV>
              <wp:extent cx="6552000" cy="35560"/>
              <wp:effectExtent l="0" t="0" r="20320" b="21590"/>
              <wp:wrapNone/>
              <wp:docPr id="5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2000" cy="35560"/>
                      </a:xfrm>
                      <a:prstGeom prst="rect">
                        <a:avLst/>
                      </a:prstGeom>
                      <a:solidFill>
                        <a:srgbClr val="26358C"/>
                      </a:solidFill>
                      <a:ln w="19050">
                        <a:solidFill>
                          <a:srgbClr val="26358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C6D92" id="Rectangle 18" o:spid="_x0000_s1026" style="position:absolute;margin-left:-1.5pt;margin-top:792.3pt;width:515.9pt;height: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" fillcolor="#26358c" strokecolor="#26358c" strokeweight="1.5pt">
              <v:path arrowok="t"/>
              <w10:wrap anchorx="margin" anchory="page"/>
            </v:rect>
          </w:pict>
        </mc:Fallback>
      </mc:AlternateContent>
    </w:r>
    <w:r>
      <w:rPr>
        <w:rFonts w:ascii="Calibri" w:hAnsi="Calibri"/>
        <w:sz w:val="18"/>
        <w:szCs w:val="16"/>
      </w:rPr>
      <w:t>D</w:t>
    </w:r>
    <w:r w:rsidRPr="002E0ECD">
      <w:rPr>
        <w:rFonts w:ascii="Calibri" w:hAnsi="Calibri"/>
        <w:sz w:val="18"/>
        <w:szCs w:val="16"/>
      </w:rPr>
      <w:t xml:space="preserve">ocument </w:t>
    </w:r>
    <w:r>
      <w:rPr>
        <w:rFonts w:ascii="Calibri" w:hAnsi="Calibri"/>
        <w:sz w:val="18"/>
        <w:szCs w:val="16"/>
      </w:rPr>
      <w:t>Version:  V1.0</w:t>
    </w:r>
    <w:r w:rsidRPr="002E0ECD">
      <w:rPr>
        <w:rFonts w:ascii="Calibri" w:hAnsi="Calibri"/>
        <w:sz w:val="18"/>
        <w:szCs w:val="16"/>
      </w:rPr>
      <w:tab/>
      <w:t>Rev:  1</w:t>
    </w:r>
    <w:r>
      <w:rPr>
        <w:rFonts w:ascii="Calibri" w:hAnsi="Calibri"/>
        <w:sz w:val="18"/>
        <w:szCs w:val="16"/>
      </w:rPr>
      <w:t>.00</w:t>
    </w:r>
    <w:r w:rsidRPr="002E0ECD">
      <w:rPr>
        <w:rFonts w:ascii="Calibri" w:hAnsi="Calibri"/>
        <w:sz w:val="18"/>
        <w:szCs w:val="16"/>
      </w:rPr>
      <w:tab/>
      <w:t xml:space="preserve">Title:  </w:t>
    </w:r>
    <w:r>
      <w:rPr>
        <w:rFonts w:ascii="Calibri" w:hAnsi="Calibri"/>
        <w:sz w:val="18"/>
        <w:szCs w:val="16"/>
      </w:rPr>
      <w:t>PDD</w:t>
    </w:r>
  </w:p>
  <w:p w:rsidR="008C671C" w:rsidRPr="00191400" w:rsidRDefault="00191400" w:rsidP="00191400">
    <w:pPr>
      <w:pStyle w:val="Footer"/>
      <w:pBdr>
        <w:top w:val="thickThinSmallGap" w:sz="12" w:space="1" w:color="auto"/>
      </w:pBdr>
      <w:tabs>
        <w:tab w:val="right" w:pos="9540"/>
      </w:tabs>
      <w:jc w:val="both"/>
      <w:rPr>
        <w:rFonts w:ascii="Calibri" w:hAnsi="Calibri"/>
        <w:sz w:val="14"/>
      </w:rPr>
    </w:pPr>
    <w:r w:rsidRPr="002E0ECD">
      <w:rPr>
        <w:rFonts w:ascii="Calibri" w:hAnsi="Calibri"/>
        <w:sz w:val="18"/>
        <w:szCs w:val="16"/>
      </w:rPr>
      <w:t xml:space="preserve">Date:  </w:t>
    </w:r>
    <w:r>
      <w:rPr>
        <w:rFonts w:ascii="Calibri" w:hAnsi="Calibri"/>
        <w:sz w:val="18"/>
        <w:szCs w:val="16"/>
      </w:rPr>
      <w:t>February 2019</w:t>
    </w:r>
    <w:r w:rsidRPr="002E0ECD">
      <w:rPr>
        <w:rFonts w:ascii="Calibri" w:hAnsi="Calibri"/>
        <w:sz w:val="18"/>
        <w:szCs w:val="16"/>
      </w:rPr>
      <w:t xml:space="preserve">  </w:t>
    </w:r>
    <w:r w:rsidRPr="002E0ECD">
      <w:rPr>
        <w:rFonts w:ascii="Calibri" w:hAnsi="Calibri"/>
        <w:sz w:val="18"/>
        <w:szCs w:val="16"/>
      </w:rPr>
      <w:tab/>
    </w:r>
    <w:r w:rsidRPr="002E0ECD">
      <w:rPr>
        <w:rFonts w:ascii="Calibri" w:hAnsi="Calibri"/>
        <w:sz w:val="18"/>
        <w:szCs w:val="16"/>
      </w:rPr>
      <w:tab/>
    </w:r>
    <w:r>
      <w:rPr>
        <w:rFonts w:ascii="Calibri" w:hAnsi="Calibri"/>
        <w:sz w:val="18"/>
        <w:szCs w:val="16"/>
      </w:rPr>
      <w:t xml:space="preserve"> </w:t>
    </w:r>
    <w:r w:rsidRPr="002E0ECD">
      <w:rPr>
        <w:rFonts w:ascii="Calibri" w:hAnsi="Calibri"/>
        <w:sz w:val="18"/>
        <w:szCs w:val="16"/>
      </w:rPr>
      <w:t xml:space="preserve">Page:  </w:t>
    </w:r>
    <w:r w:rsidRPr="002E0ECD">
      <w:rPr>
        <w:rStyle w:val="PageNumber"/>
        <w:rFonts w:ascii="Calibri" w:hAnsi="Calibri"/>
        <w:sz w:val="18"/>
        <w:szCs w:val="16"/>
      </w:rPr>
      <w:fldChar w:fldCharType="begin"/>
    </w:r>
    <w:r w:rsidRPr="002E0ECD">
      <w:rPr>
        <w:rStyle w:val="PageNumber"/>
        <w:rFonts w:ascii="Calibri" w:hAnsi="Calibri"/>
        <w:sz w:val="18"/>
        <w:szCs w:val="16"/>
      </w:rPr>
      <w:instrText xml:space="preserve"> PAGE </w:instrText>
    </w:r>
    <w:r w:rsidRPr="002E0ECD">
      <w:rPr>
        <w:rStyle w:val="PageNumber"/>
        <w:rFonts w:ascii="Calibri" w:hAnsi="Calibri"/>
        <w:sz w:val="18"/>
        <w:szCs w:val="16"/>
      </w:rPr>
      <w:fldChar w:fldCharType="separate"/>
    </w:r>
    <w:r w:rsidR="00902744">
      <w:rPr>
        <w:rStyle w:val="PageNumber"/>
        <w:rFonts w:ascii="Calibri" w:hAnsi="Calibri"/>
        <w:noProof/>
        <w:sz w:val="18"/>
        <w:szCs w:val="16"/>
      </w:rPr>
      <w:t>8</w:t>
    </w:r>
    <w:r w:rsidRPr="002E0ECD">
      <w:rPr>
        <w:rStyle w:val="PageNumber"/>
        <w:rFonts w:ascii="Calibri" w:hAnsi="Calibri"/>
        <w:sz w:val="18"/>
        <w:szCs w:val="16"/>
      </w:rPr>
      <w:fldChar w:fldCharType="end"/>
    </w:r>
    <w:r w:rsidRPr="002E0ECD">
      <w:rPr>
        <w:rStyle w:val="PageNumber"/>
        <w:rFonts w:ascii="Calibri" w:hAnsi="Calibri"/>
        <w:sz w:val="18"/>
        <w:szCs w:val="16"/>
      </w:rPr>
      <w:t>/</w:t>
    </w:r>
    <w:r w:rsidRPr="002E0ECD">
      <w:rPr>
        <w:rStyle w:val="PageNumber"/>
        <w:rFonts w:ascii="Calibri" w:hAnsi="Calibri"/>
        <w:sz w:val="18"/>
        <w:szCs w:val="16"/>
      </w:rPr>
      <w:fldChar w:fldCharType="begin"/>
    </w:r>
    <w:r w:rsidRPr="002E0ECD">
      <w:rPr>
        <w:rStyle w:val="PageNumber"/>
        <w:rFonts w:ascii="Calibri" w:hAnsi="Calibri"/>
        <w:sz w:val="18"/>
        <w:szCs w:val="16"/>
      </w:rPr>
      <w:instrText xml:space="preserve"> NUMPAGES </w:instrText>
    </w:r>
    <w:r w:rsidRPr="002E0ECD">
      <w:rPr>
        <w:rStyle w:val="PageNumber"/>
        <w:rFonts w:ascii="Calibri" w:hAnsi="Calibri"/>
        <w:sz w:val="18"/>
        <w:szCs w:val="16"/>
      </w:rPr>
      <w:fldChar w:fldCharType="separate"/>
    </w:r>
    <w:r w:rsidR="00902744">
      <w:rPr>
        <w:rStyle w:val="PageNumber"/>
        <w:rFonts w:ascii="Calibri" w:hAnsi="Calibri"/>
        <w:noProof/>
        <w:sz w:val="18"/>
        <w:szCs w:val="16"/>
      </w:rPr>
      <w:t>13</w:t>
    </w:r>
    <w:r w:rsidRPr="002E0ECD">
      <w:rPr>
        <w:rStyle w:val="PageNumber"/>
        <w:rFonts w:ascii="Calibri" w:hAnsi="Calibri"/>
        <w:sz w:val="18"/>
        <w:szCs w:val="16"/>
      </w:rPr>
      <w:fldChar w:fldCharType="end"/>
    </w:r>
    <w:r w:rsidR="008C671C" w:rsidRPr="00A26748">
      <w:rPr>
        <w:color w:val="5A5A5A"/>
        <w:sz w:val="20"/>
        <w:szCs w:val="20"/>
      </w:rPr>
      <w:br/>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1C" w:rsidRPr="00F5709C" w:rsidRDefault="008C671C" w:rsidP="008B4716">
    <w:pPr>
      <w:pStyle w:val="Footer"/>
      <w:spacing w:line="360" w:lineRule="auto"/>
      <w:rPr>
        <w:rFonts w:ascii="Calibri" w:hAnsi="Calibri"/>
        <w:b/>
        <w:color w:val="5A5A5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52D" w:rsidRDefault="00BD652D" w:rsidP="00BB503B">
      <w:pPr>
        <w:spacing w:after="0" w:line="240" w:lineRule="auto"/>
      </w:pPr>
      <w:r>
        <w:separator/>
      </w:r>
    </w:p>
  </w:footnote>
  <w:footnote w:type="continuationSeparator" w:id="0">
    <w:p w:rsidR="00BD652D" w:rsidRDefault="00BD652D" w:rsidP="00BB503B">
      <w:pPr>
        <w:spacing w:after="0" w:line="240" w:lineRule="auto"/>
      </w:pPr>
      <w:r>
        <w:continuationSeparator/>
      </w:r>
    </w:p>
  </w:footnote>
  <w:footnote w:id="1">
    <w:p w:rsidR="00972961" w:rsidRPr="00972961" w:rsidRDefault="00972961">
      <w:pPr>
        <w:pStyle w:val="FootnoteText"/>
      </w:pPr>
      <w:r>
        <w:rPr>
          <w:rStyle w:val="FootnoteReference"/>
        </w:rPr>
        <w:footnoteRef/>
      </w:r>
      <w:r>
        <w:t xml:space="preserve"> As agreed, t</w:t>
      </w:r>
      <w:r w:rsidRPr="00972961">
        <w:t>hese activities will be performed manually by the process owner</w:t>
      </w:r>
      <w:r>
        <w:t>, although could be automated by the BOTs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400" w:rsidRDefault="001914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71C" w:rsidRPr="001F5844" w:rsidRDefault="00CF03B6" w:rsidP="00CF03B6">
    <w:pPr>
      <w:pStyle w:val="Subtitle"/>
      <w:tabs>
        <w:tab w:val="left" w:pos="8657"/>
      </w:tabs>
      <w:rPr>
        <w:caps w:val="0"/>
        <w:color w:val="FFFFFF" w:themeColor="background1"/>
      </w:rPr>
    </w:pPr>
    <w:r>
      <w:rPr>
        <w:noProof/>
      </w:rPr>
      <w:drawing>
        <wp:anchor distT="0" distB="0" distL="114300" distR="114300" simplePos="0" relativeHeight="251668480" behindDoc="1" locked="0" layoutInCell="1" allowOverlap="1">
          <wp:simplePos x="0" y="0"/>
          <wp:positionH relativeFrom="column">
            <wp:posOffset>5487086</wp:posOffset>
          </wp:positionH>
          <wp:positionV relativeFrom="paragraph">
            <wp:posOffset>63754</wp:posOffset>
          </wp:positionV>
          <wp:extent cx="921095" cy="415534"/>
          <wp:effectExtent l="0" t="0" r="0" b="3810"/>
          <wp:wrapNone/>
          <wp:docPr id="3" name="Picture 3" descr="Image result for q8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q8 logo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1095" cy="4155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03B6">
      <w:rPr>
        <w:rStyle w:val="Heading1Char"/>
        <w:noProof/>
        <w:color w:val="FFFFFF" w:themeColor="background1"/>
      </w:rPr>
      <w:drawing>
        <wp:anchor distT="0" distB="0" distL="114300" distR="114300" simplePos="0" relativeHeight="251667456" behindDoc="1" locked="0" layoutInCell="1" allowOverlap="1">
          <wp:simplePos x="0" y="0"/>
          <wp:positionH relativeFrom="column">
            <wp:posOffset>-540690</wp:posOffset>
          </wp:positionH>
          <wp:positionV relativeFrom="paragraph">
            <wp:posOffset>-479958</wp:posOffset>
          </wp:positionV>
          <wp:extent cx="7560000" cy="1544639"/>
          <wp:effectExtent l="0" t="0" r="3175" b="0"/>
          <wp:wrapNone/>
          <wp:docPr id="2" name="Picture 2" descr="C:\Users\ecalafiore00\Documents\UiPath\Imag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alafiore00\Documents\UiPath\Images\download.jpg"/>
                  <pic:cNvPicPr>
                    <a:picLocks noChangeAspect="1" noChangeArrowheads="1"/>
                  </pic:cNvPicPr>
                </pic:nvPicPr>
                <pic:blipFill rotWithShape="1">
                  <a:blip r:embed="rId2">
                    <a:extLst>
                      <a:ext uri="{28A0092B-C50C-407E-A947-70E740481C1C}">
                        <a14:useLocalDpi xmlns:a14="http://schemas.microsoft.com/office/drawing/2010/main" val="0"/>
                      </a:ext>
                    </a:extLst>
                  </a:blip>
                  <a:srcRect t="24376" b="30151"/>
                  <a:stretch/>
                </pic:blipFill>
                <pic:spPr bwMode="auto">
                  <a:xfrm>
                    <a:off x="0" y="0"/>
                    <a:ext cx="7560000" cy="1544639"/>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400" w:rsidRDefault="001914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4E941132"/>
    <w:lvl w:ilvl="0">
      <w:start w:val="1"/>
      <w:numFmt w:val="bullet"/>
      <w:pStyle w:val="ListBullet5"/>
      <w:lvlText w:val=""/>
      <w:lvlJc w:val="left"/>
      <w:pPr>
        <w:ind w:left="1492" w:hanging="360"/>
      </w:pPr>
      <w:rPr>
        <w:rFonts w:ascii="Symbol" w:hAnsi="Symbol" w:hint="default"/>
        <w:color w:val="FF4D00"/>
        <w:sz w:val="24"/>
      </w:rPr>
    </w:lvl>
  </w:abstractNum>
  <w:abstractNum w:abstractNumId="1" w15:restartNumberingAfterBreak="0">
    <w:nsid w:val="045A20DF"/>
    <w:multiLevelType w:val="multilevel"/>
    <w:tmpl w:val="761CA51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 w15:restartNumberingAfterBreak="0">
    <w:nsid w:val="07E039D4"/>
    <w:multiLevelType w:val="hybridMultilevel"/>
    <w:tmpl w:val="6556EA7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15:restartNumberingAfterBreak="0">
    <w:nsid w:val="08FF50E9"/>
    <w:multiLevelType w:val="multilevel"/>
    <w:tmpl w:val="7FB47C9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CF3D3F"/>
    <w:multiLevelType w:val="hybridMultilevel"/>
    <w:tmpl w:val="2872F3EA"/>
    <w:lvl w:ilvl="0" w:tplc="04100019">
      <w:start w:val="1"/>
      <w:numFmt w:val="lowerLetter"/>
      <w:lvlText w:val="%1."/>
      <w:lvlJc w:val="left"/>
      <w:pPr>
        <w:ind w:left="720" w:hanging="360"/>
      </w:pPr>
      <w:rPr>
        <w:rFonts w:hint="default"/>
      </w:rPr>
    </w:lvl>
    <w:lvl w:ilvl="1" w:tplc="0410001B">
      <w:start w:val="1"/>
      <w:numFmt w:val="lowerRoman"/>
      <w:lvlText w:val="%2."/>
      <w:lvlJc w:val="right"/>
      <w:pPr>
        <w:ind w:left="1440" w:hanging="360"/>
      </w:pPr>
    </w:lvl>
    <w:lvl w:ilvl="2" w:tplc="F258D8A6">
      <w:start w:val="1"/>
      <w:numFmt w:val="decimal"/>
      <w:lvlText w:val="%3"/>
      <w:lvlJc w:val="left"/>
      <w:pPr>
        <w:ind w:left="2340" w:hanging="360"/>
      </w:pPr>
      <w:rPr>
        <w:rFonts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424E5C"/>
    <w:multiLevelType w:val="hybridMultilevel"/>
    <w:tmpl w:val="408C9206"/>
    <w:lvl w:ilvl="0" w:tplc="90462EFA">
      <w:start w:val="1"/>
      <w:numFmt w:val="bullet"/>
      <w:pStyle w:val="Bullet2"/>
      <w:lvlText w:val=""/>
      <w:lvlJc w:val="left"/>
      <w:pPr>
        <w:ind w:left="2520" w:hanging="360"/>
      </w:pPr>
      <w:rPr>
        <w:rFonts w:ascii="Symbol" w:hAnsi="Symbol" w:hint="default"/>
        <w:color w:val="FF4D00"/>
        <w:sz w:val="24"/>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11AD55EA"/>
    <w:multiLevelType w:val="multilevel"/>
    <w:tmpl w:val="E09E9ED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42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13B652D0"/>
    <w:multiLevelType w:val="hybridMultilevel"/>
    <w:tmpl w:val="0BF4DFD2"/>
    <w:lvl w:ilvl="0" w:tplc="7F6A92C4">
      <w:start w:val="1"/>
      <w:numFmt w:val="bullet"/>
      <w:pStyle w:val="BestPracticeBullet"/>
      <w:lvlText w:val=""/>
      <w:lvlJc w:val="left"/>
      <w:pPr>
        <w:ind w:left="1636" w:hanging="360"/>
      </w:pPr>
      <w:rPr>
        <w:rFonts w:ascii="Symbol" w:hAnsi="Symbol" w:hint="default"/>
        <w:b/>
        <w:i w:val="0"/>
        <w:color w:val="F26624"/>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14257F3C"/>
    <w:multiLevelType w:val="hybridMultilevel"/>
    <w:tmpl w:val="D8BE7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8470852"/>
    <w:multiLevelType w:val="hybridMultilevel"/>
    <w:tmpl w:val="D7768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9977C9B"/>
    <w:multiLevelType w:val="hybridMultilevel"/>
    <w:tmpl w:val="D7768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AF26C9A"/>
    <w:multiLevelType w:val="hybridMultilevel"/>
    <w:tmpl w:val="D7768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B1642B"/>
    <w:multiLevelType w:val="multilevel"/>
    <w:tmpl w:val="03E81748"/>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994C3D"/>
    <w:multiLevelType w:val="hybridMultilevel"/>
    <w:tmpl w:val="60447F86"/>
    <w:lvl w:ilvl="0" w:tplc="65D8ADA6">
      <w:start w:val="1"/>
      <w:numFmt w:val="bullet"/>
      <w:pStyle w:val="ExerciseTip"/>
      <w:lvlText w:val=""/>
      <w:lvlJc w:val="left"/>
      <w:pPr>
        <w:ind w:left="2157" w:hanging="360"/>
      </w:pPr>
      <w:rPr>
        <w:rFonts w:ascii="Wingdings 2" w:hAnsi="Wingdings 2" w:hint="default"/>
        <w:b/>
        <w:i w:val="0"/>
        <w:color w:val="F26624"/>
        <w:sz w:val="20"/>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21DE0893"/>
    <w:multiLevelType w:val="hybridMultilevel"/>
    <w:tmpl w:val="0F94F8C4"/>
    <w:lvl w:ilvl="0" w:tplc="FDA66110">
      <w:start w:val="4"/>
      <w:numFmt w:val="bullet"/>
      <w:lvlText w:val="-"/>
      <w:lvlJc w:val="left"/>
      <w:pPr>
        <w:ind w:left="720" w:hanging="360"/>
      </w:pPr>
      <w:rPr>
        <w:rFonts w:ascii="Calibri Light" w:eastAsiaTheme="minorEastAsia"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2C31A9"/>
    <w:multiLevelType w:val="hybridMultilevel"/>
    <w:tmpl w:val="E0A0F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B64A89"/>
    <w:multiLevelType w:val="hybridMultilevel"/>
    <w:tmpl w:val="D7768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2EF6014"/>
    <w:multiLevelType w:val="hybridMultilevel"/>
    <w:tmpl w:val="D7768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24825AC0"/>
    <w:multiLevelType w:val="hybridMultilevel"/>
    <w:tmpl w:val="D7768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CF97925"/>
    <w:multiLevelType w:val="multilevel"/>
    <w:tmpl w:val="16A87F7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Exercise %3.2.1:"/>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7" w15:restartNumberingAfterBreak="0">
    <w:nsid w:val="31F11FFF"/>
    <w:multiLevelType w:val="hybridMultilevel"/>
    <w:tmpl w:val="D7768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A000D"/>
    <w:multiLevelType w:val="hybridMultilevel"/>
    <w:tmpl w:val="7E4A4C4C"/>
    <w:lvl w:ilvl="0" w:tplc="F6C6A5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26D2E9D"/>
    <w:multiLevelType w:val="multilevel"/>
    <w:tmpl w:val="08F27A84"/>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CD327CC"/>
    <w:multiLevelType w:val="multilevel"/>
    <w:tmpl w:val="09788982"/>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D715C09"/>
    <w:multiLevelType w:val="hybridMultilevel"/>
    <w:tmpl w:val="D7768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D9A74D4"/>
    <w:multiLevelType w:val="multilevel"/>
    <w:tmpl w:val="842AD558"/>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1761BD3"/>
    <w:multiLevelType w:val="hybridMultilevel"/>
    <w:tmpl w:val="3BEC51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3AC6341"/>
    <w:multiLevelType w:val="hybridMultilevel"/>
    <w:tmpl w:val="F152989C"/>
    <w:lvl w:ilvl="0" w:tplc="351CBB62">
      <w:start w:val="1"/>
      <w:numFmt w:val="decimal"/>
      <w:lvlText w:val="%1."/>
      <w:lvlJc w:val="left"/>
      <w:pPr>
        <w:ind w:left="720" w:hanging="360"/>
      </w:pPr>
      <w:rPr>
        <w:rFonts w:hint="default"/>
        <w:lang w:val="en-G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46213CD"/>
    <w:multiLevelType w:val="hybridMultilevel"/>
    <w:tmpl w:val="C296AD6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FAD6AEB"/>
    <w:multiLevelType w:val="hybridMultilevel"/>
    <w:tmpl w:val="A58EBB0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1AA200D"/>
    <w:multiLevelType w:val="hybridMultilevel"/>
    <w:tmpl w:val="94224754"/>
    <w:lvl w:ilvl="0" w:tplc="04100019">
      <w:start w:val="1"/>
      <w:numFmt w:val="lowerLetter"/>
      <w:lvlText w:val="%1."/>
      <w:lvlJc w:val="left"/>
      <w:pPr>
        <w:ind w:left="720" w:hanging="360"/>
      </w:pPr>
      <w:rPr>
        <w:rFonts w:hint="default"/>
      </w:r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3053C7A"/>
    <w:multiLevelType w:val="multilevel"/>
    <w:tmpl w:val="DB76CE3C"/>
    <w:lvl w:ilvl="0">
      <w:start w:val="1"/>
      <w:numFmt w:val="decimal"/>
      <w:lvlText w:val="%1."/>
      <w:lvlJc w:val="left"/>
      <w:pPr>
        <w:ind w:left="720" w:hanging="360"/>
      </w:pPr>
      <w:rPr>
        <w:rFonts w:hint="default"/>
      </w:rPr>
    </w:lvl>
    <w:lvl w:ilvl="1">
      <w:start w:val="1"/>
      <w:numFmt w:val="decimal"/>
      <w:isLgl/>
      <w:lvlText w:val="%1.%2"/>
      <w:lvlJc w:val="left"/>
      <w:pPr>
        <w:ind w:left="873" w:hanging="48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39" w15:restartNumberingAfterBreak="0">
    <w:nsid w:val="5513092A"/>
    <w:multiLevelType w:val="hybridMultilevel"/>
    <w:tmpl w:val="D7768B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C865504"/>
    <w:multiLevelType w:val="hybridMultilevel"/>
    <w:tmpl w:val="7376E6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F465CD5"/>
    <w:multiLevelType w:val="hybridMultilevel"/>
    <w:tmpl w:val="6268A9EC"/>
    <w:lvl w:ilvl="0" w:tplc="04100019">
      <w:start w:val="1"/>
      <w:numFmt w:val="lowerLetter"/>
      <w:lvlText w:val="%1."/>
      <w:lvlJc w:val="left"/>
      <w:pPr>
        <w:ind w:left="720" w:hanging="360"/>
      </w:pPr>
      <w:rPr>
        <w:rFonts w:hint="default"/>
      </w:r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EF78AE"/>
    <w:multiLevelType w:val="multilevel"/>
    <w:tmpl w:val="DB76CE3C"/>
    <w:lvl w:ilvl="0">
      <w:start w:val="1"/>
      <w:numFmt w:val="decimal"/>
      <w:lvlText w:val="%1."/>
      <w:lvlJc w:val="left"/>
      <w:pPr>
        <w:ind w:left="720" w:hanging="360"/>
      </w:pPr>
      <w:rPr>
        <w:rFonts w:hint="default"/>
      </w:rPr>
    </w:lvl>
    <w:lvl w:ilvl="1">
      <w:start w:val="1"/>
      <w:numFmt w:val="decimal"/>
      <w:isLgl/>
      <w:lvlText w:val="%1.%2"/>
      <w:lvlJc w:val="left"/>
      <w:pPr>
        <w:ind w:left="873" w:hanging="48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43" w15:restartNumberingAfterBreak="0">
    <w:nsid w:val="6C647B75"/>
    <w:multiLevelType w:val="multilevel"/>
    <w:tmpl w:val="1F2AD048"/>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45" w15:restartNumberingAfterBreak="0">
    <w:nsid w:val="717305F9"/>
    <w:multiLevelType w:val="multilevel"/>
    <w:tmpl w:val="92C4F45C"/>
    <w:lvl w:ilvl="0">
      <w:start w:val="5"/>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6" w15:restartNumberingAfterBreak="0">
    <w:nsid w:val="71CC62AE"/>
    <w:multiLevelType w:val="multilevel"/>
    <w:tmpl w:val="5BD0CB84"/>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pStyle w:val="ExerciseHeading"/>
      <w:lvlText w:val="Exercise %1.%2.%3"/>
      <w:lvlJc w:val="left"/>
      <w:pPr>
        <w:tabs>
          <w:tab w:val="num" w:pos="2268"/>
        </w:tabs>
        <w:ind w:left="2268" w:hanging="1701"/>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3"/>
      <w:numFmt w:val="decimal"/>
      <w:lvlText w:val="Figure %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7D726464"/>
    <w:multiLevelType w:val="multilevel"/>
    <w:tmpl w:val="216EF194"/>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6"/>
  </w:num>
  <w:num w:numId="3">
    <w:abstractNumId w:val="14"/>
  </w:num>
  <w:num w:numId="4">
    <w:abstractNumId w:val="24"/>
  </w:num>
  <w:num w:numId="5">
    <w:abstractNumId w:val="22"/>
  </w:num>
  <w:num w:numId="6">
    <w:abstractNumId w:val="2"/>
  </w:num>
  <w:num w:numId="7">
    <w:abstractNumId w:val="44"/>
  </w:num>
  <w:num w:numId="8">
    <w:abstractNumId w:val="20"/>
  </w:num>
  <w:num w:numId="9">
    <w:abstractNumId w:val="15"/>
  </w:num>
  <w:num w:numId="10">
    <w:abstractNumId w:val="8"/>
  </w:num>
  <w:num w:numId="11">
    <w:abstractNumId w:val="6"/>
  </w:num>
  <w:num w:numId="12">
    <w:abstractNumId w:val="0"/>
  </w:num>
  <w:num w:numId="13">
    <w:abstractNumId w:val="25"/>
  </w:num>
  <w:num w:numId="14">
    <w:abstractNumId w:val="46"/>
  </w:num>
  <w:num w:numId="15">
    <w:abstractNumId w:val="7"/>
  </w:num>
  <w:num w:numId="16">
    <w:abstractNumId w:val="12"/>
  </w:num>
  <w:num w:numId="17">
    <w:abstractNumId w:val="21"/>
  </w:num>
  <w:num w:numId="18">
    <w:abstractNumId w:val="18"/>
  </w:num>
  <w:num w:numId="19">
    <w:abstractNumId w:val="37"/>
  </w:num>
  <w:num w:numId="20">
    <w:abstractNumId w:val="31"/>
  </w:num>
  <w:num w:numId="21">
    <w:abstractNumId w:val="38"/>
  </w:num>
  <w:num w:numId="22">
    <w:abstractNumId w:val="39"/>
  </w:num>
  <w:num w:numId="23">
    <w:abstractNumId w:val="10"/>
  </w:num>
  <w:num w:numId="24">
    <w:abstractNumId w:val="34"/>
  </w:num>
  <w:num w:numId="25">
    <w:abstractNumId w:val="27"/>
  </w:num>
  <w:num w:numId="26">
    <w:abstractNumId w:val="19"/>
  </w:num>
  <w:num w:numId="27">
    <w:abstractNumId w:val="36"/>
  </w:num>
  <w:num w:numId="28">
    <w:abstractNumId w:val="28"/>
  </w:num>
  <w:num w:numId="29">
    <w:abstractNumId w:val="11"/>
  </w:num>
  <w:num w:numId="30">
    <w:abstractNumId w:val="47"/>
  </w:num>
  <w:num w:numId="31">
    <w:abstractNumId w:val="32"/>
  </w:num>
  <w:num w:numId="32">
    <w:abstractNumId w:val="45"/>
  </w:num>
  <w:num w:numId="33">
    <w:abstractNumId w:val="1"/>
  </w:num>
  <w:num w:numId="34">
    <w:abstractNumId w:val="42"/>
  </w:num>
  <w:num w:numId="35">
    <w:abstractNumId w:val="5"/>
  </w:num>
  <w:num w:numId="36">
    <w:abstractNumId w:val="41"/>
  </w:num>
  <w:num w:numId="37">
    <w:abstractNumId w:val="4"/>
  </w:num>
  <w:num w:numId="38">
    <w:abstractNumId w:val="43"/>
  </w:num>
  <w:num w:numId="39">
    <w:abstractNumId w:val="30"/>
  </w:num>
  <w:num w:numId="40">
    <w:abstractNumId w:val="13"/>
  </w:num>
  <w:num w:numId="41">
    <w:abstractNumId w:val="29"/>
  </w:num>
  <w:num w:numId="42">
    <w:abstractNumId w:val="16"/>
  </w:num>
  <w:num w:numId="43">
    <w:abstractNumId w:val="9"/>
  </w:num>
  <w:num w:numId="44">
    <w:abstractNumId w:val="40"/>
  </w:num>
  <w:num w:numId="45">
    <w:abstractNumId w:val="33"/>
  </w:num>
  <w:num w:numId="46">
    <w:abstractNumId w:val="35"/>
  </w:num>
  <w:num w:numId="47">
    <w:abstractNumId w:val="17"/>
  </w:num>
  <w:num w:numId="48">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isplayBackgroundShape/>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37"/>
    <w:rsid w:val="000000B2"/>
    <w:rsid w:val="000000C3"/>
    <w:rsid w:val="00000568"/>
    <w:rsid w:val="000008A0"/>
    <w:rsid w:val="00001FBA"/>
    <w:rsid w:val="000028E7"/>
    <w:rsid w:val="000067E4"/>
    <w:rsid w:val="000068F4"/>
    <w:rsid w:val="00006DBF"/>
    <w:rsid w:val="000212DD"/>
    <w:rsid w:val="00023678"/>
    <w:rsid w:val="000265C8"/>
    <w:rsid w:val="00031671"/>
    <w:rsid w:val="00031ACE"/>
    <w:rsid w:val="00034FC8"/>
    <w:rsid w:val="00036C0B"/>
    <w:rsid w:val="00036ED3"/>
    <w:rsid w:val="00037DE7"/>
    <w:rsid w:val="00041E25"/>
    <w:rsid w:val="00051D6D"/>
    <w:rsid w:val="00052007"/>
    <w:rsid w:val="00052037"/>
    <w:rsid w:val="0005497F"/>
    <w:rsid w:val="000563C0"/>
    <w:rsid w:val="000624C7"/>
    <w:rsid w:val="0006318C"/>
    <w:rsid w:val="000635FB"/>
    <w:rsid w:val="00067FAF"/>
    <w:rsid w:val="00070BC2"/>
    <w:rsid w:val="00072FC7"/>
    <w:rsid w:val="00080536"/>
    <w:rsid w:val="00080A3E"/>
    <w:rsid w:val="00082CD2"/>
    <w:rsid w:val="00082D28"/>
    <w:rsid w:val="0008309F"/>
    <w:rsid w:val="0008407D"/>
    <w:rsid w:val="00084B38"/>
    <w:rsid w:val="00085884"/>
    <w:rsid w:val="000879EB"/>
    <w:rsid w:val="00090539"/>
    <w:rsid w:val="00090585"/>
    <w:rsid w:val="00094583"/>
    <w:rsid w:val="00097104"/>
    <w:rsid w:val="000A1028"/>
    <w:rsid w:val="000A2BE2"/>
    <w:rsid w:val="000A40B1"/>
    <w:rsid w:val="000A57E3"/>
    <w:rsid w:val="000A5980"/>
    <w:rsid w:val="000A6722"/>
    <w:rsid w:val="000A742C"/>
    <w:rsid w:val="000B01A9"/>
    <w:rsid w:val="000B77EA"/>
    <w:rsid w:val="000B7A98"/>
    <w:rsid w:val="000C047C"/>
    <w:rsid w:val="000C0CB2"/>
    <w:rsid w:val="000C2FD7"/>
    <w:rsid w:val="000C41CD"/>
    <w:rsid w:val="000C45F0"/>
    <w:rsid w:val="000C6C1A"/>
    <w:rsid w:val="000D2B60"/>
    <w:rsid w:val="000D45EC"/>
    <w:rsid w:val="000D728F"/>
    <w:rsid w:val="000D787F"/>
    <w:rsid w:val="000E26E2"/>
    <w:rsid w:val="000E2961"/>
    <w:rsid w:val="000E4814"/>
    <w:rsid w:val="000F435D"/>
    <w:rsid w:val="000F7350"/>
    <w:rsid w:val="001022CF"/>
    <w:rsid w:val="00104EE7"/>
    <w:rsid w:val="00104F3A"/>
    <w:rsid w:val="00106BF5"/>
    <w:rsid w:val="00107659"/>
    <w:rsid w:val="00111DFC"/>
    <w:rsid w:val="00115675"/>
    <w:rsid w:val="001169D2"/>
    <w:rsid w:val="00117349"/>
    <w:rsid w:val="00122393"/>
    <w:rsid w:val="00123FFA"/>
    <w:rsid w:val="001244E1"/>
    <w:rsid w:val="00126473"/>
    <w:rsid w:val="00127AB5"/>
    <w:rsid w:val="00127BE6"/>
    <w:rsid w:val="001306EE"/>
    <w:rsid w:val="00130E6F"/>
    <w:rsid w:val="0013349F"/>
    <w:rsid w:val="00134863"/>
    <w:rsid w:val="001368E8"/>
    <w:rsid w:val="00137621"/>
    <w:rsid w:val="00140093"/>
    <w:rsid w:val="00140B97"/>
    <w:rsid w:val="001426E3"/>
    <w:rsid w:val="00142850"/>
    <w:rsid w:val="00143C2D"/>
    <w:rsid w:val="00146672"/>
    <w:rsid w:val="00150AF2"/>
    <w:rsid w:val="00152474"/>
    <w:rsid w:val="00157C5B"/>
    <w:rsid w:val="0016065E"/>
    <w:rsid w:val="001617D7"/>
    <w:rsid w:val="00163097"/>
    <w:rsid w:val="001644F1"/>
    <w:rsid w:val="00164E17"/>
    <w:rsid w:val="00165511"/>
    <w:rsid w:val="00172BAC"/>
    <w:rsid w:val="00176B5B"/>
    <w:rsid w:val="00180B1D"/>
    <w:rsid w:val="00181D43"/>
    <w:rsid w:val="0018256F"/>
    <w:rsid w:val="00183926"/>
    <w:rsid w:val="00184437"/>
    <w:rsid w:val="001879C7"/>
    <w:rsid w:val="00190B6F"/>
    <w:rsid w:val="00191400"/>
    <w:rsid w:val="00191F4D"/>
    <w:rsid w:val="00193931"/>
    <w:rsid w:val="00193E9C"/>
    <w:rsid w:val="0019573D"/>
    <w:rsid w:val="001A0707"/>
    <w:rsid w:val="001A2562"/>
    <w:rsid w:val="001A776C"/>
    <w:rsid w:val="001B007F"/>
    <w:rsid w:val="001B00BC"/>
    <w:rsid w:val="001B1F30"/>
    <w:rsid w:val="001B48FE"/>
    <w:rsid w:val="001B64FF"/>
    <w:rsid w:val="001B6544"/>
    <w:rsid w:val="001C4E06"/>
    <w:rsid w:val="001C5B64"/>
    <w:rsid w:val="001C6CC9"/>
    <w:rsid w:val="001D088C"/>
    <w:rsid w:val="001D0DF1"/>
    <w:rsid w:val="001D3640"/>
    <w:rsid w:val="001D5813"/>
    <w:rsid w:val="001E0D2F"/>
    <w:rsid w:val="001E3168"/>
    <w:rsid w:val="001E7DEF"/>
    <w:rsid w:val="001F215A"/>
    <w:rsid w:val="001F25CC"/>
    <w:rsid w:val="001F5844"/>
    <w:rsid w:val="001F68F7"/>
    <w:rsid w:val="001F7769"/>
    <w:rsid w:val="0020164B"/>
    <w:rsid w:val="002030EC"/>
    <w:rsid w:val="00203484"/>
    <w:rsid w:val="002061D0"/>
    <w:rsid w:val="00212E59"/>
    <w:rsid w:val="00224859"/>
    <w:rsid w:val="0022485E"/>
    <w:rsid w:val="00227E4D"/>
    <w:rsid w:val="00231C8E"/>
    <w:rsid w:val="002343E4"/>
    <w:rsid w:val="00234509"/>
    <w:rsid w:val="00236C04"/>
    <w:rsid w:val="00242C37"/>
    <w:rsid w:val="0024324F"/>
    <w:rsid w:val="00251959"/>
    <w:rsid w:val="00251BE5"/>
    <w:rsid w:val="00251DA8"/>
    <w:rsid w:val="00251FAD"/>
    <w:rsid w:val="00252673"/>
    <w:rsid w:val="002528D4"/>
    <w:rsid w:val="002558BA"/>
    <w:rsid w:val="00255A8D"/>
    <w:rsid w:val="00255DB3"/>
    <w:rsid w:val="00256453"/>
    <w:rsid w:val="0026032E"/>
    <w:rsid w:val="00261A8A"/>
    <w:rsid w:val="00265010"/>
    <w:rsid w:val="00265A1D"/>
    <w:rsid w:val="00266CFA"/>
    <w:rsid w:val="00266E7F"/>
    <w:rsid w:val="00267DED"/>
    <w:rsid w:val="00270B24"/>
    <w:rsid w:val="0027209B"/>
    <w:rsid w:val="00274022"/>
    <w:rsid w:val="00274D41"/>
    <w:rsid w:val="00276E09"/>
    <w:rsid w:val="00282F4A"/>
    <w:rsid w:val="002833F2"/>
    <w:rsid w:val="00290F96"/>
    <w:rsid w:val="00292232"/>
    <w:rsid w:val="00292E4A"/>
    <w:rsid w:val="00294D86"/>
    <w:rsid w:val="002950E0"/>
    <w:rsid w:val="0029528B"/>
    <w:rsid w:val="00295C28"/>
    <w:rsid w:val="002969DC"/>
    <w:rsid w:val="002A075B"/>
    <w:rsid w:val="002A15A5"/>
    <w:rsid w:val="002A557B"/>
    <w:rsid w:val="002B2489"/>
    <w:rsid w:val="002B58E5"/>
    <w:rsid w:val="002B73E9"/>
    <w:rsid w:val="002C1E6C"/>
    <w:rsid w:val="002C7CBC"/>
    <w:rsid w:val="002D0951"/>
    <w:rsid w:val="002D3519"/>
    <w:rsid w:val="002D6934"/>
    <w:rsid w:val="002D731B"/>
    <w:rsid w:val="002E039C"/>
    <w:rsid w:val="002E084C"/>
    <w:rsid w:val="002E0911"/>
    <w:rsid w:val="002E1A27"/>
    <w:rsid w:val="002E4255"/>
    <w:rsid w:val="002E55D0"/>
    <w:rsid w:val="002E5D97"/>
    <w:rsid w:val="002E60F9"/>
    <w:rsid w:val="002F1778"/>
    <w:rsid w:val="002F1C28"/>
    <w:rsid w:val="002F3990"/>
    <w:rsid w:val="002F4D9E"/>
    <w:rsid w:val="00302175"/>
    <w:rsid w:val="0030240B"/>
    <w:rsid w:val="00302974"/>
    <w:rsid w:val="00303C4A"/>
    <w:rsid w:val="00305B19"/>
    <w:rsid w:val="00305E96"/>
    <w:rsid w:val="003060A7"/>
    <w:rsid w:val="003106E0"/>
    <w:rsid w:val="00316FC4"/>
    <w:rsid w:val="0032231D"/>
    <w:rsid w:val="00323DC7"/>
    <w:rsid w:val="00332FD4"/>
    <w:rsid w:val="003357FF"/>
    <w:rsid w:val="003364D4"/>
    <w:rsid w:val="00337754"/>
    <w:rsid w:val="00341FCB"/>
    <w:rsid w:val="00343E01"/>
    <w:rsid w:val="00344321"/>
    <w:rsid w:val="00346493"/>
    <w:rsid w:val="003475B6"/>
    <w:rsid w:val="00351634"/>
    <w:rsid w:val="00352BE0"/>
    <w:rsid w:val="00354ECA"/>
    <w:rsid w:val="0036077A"/>
    <w:rsid w:val="003625A8"/>
    <w:rsid w:val="00362782"/>
    <w:rsid w:val="00362F9C"/>
    <w:rsid w:val="00363635"/>
    <w:rsid w:val="00363D42"/>
    <w:rsid w:val="00372271"/>
    <w:rsid w:val="003733FB"/>
    <w:rsid w:val="003747A0"/>
    <w:rsid w:val="00376F6C"/>
    <w:rsid w:val="00380CD0"/>
    <w:rsid w:val="0038245B"/>
    <w:rsid w:val="00384AEA"/>
    <w:rsid w:val="00387971"/>
    <w:rsid w:val="0039186E"/>
    <w:rsid w:val="00393339"/>
    <w:rsid w:val="00393468"/>
    <w:rsid w:val="003948A6"/>
    <w:rsid w:val="00395CB7"/>
    <w:rsid w:val="0039729B"/>
    <w:rsid w:val="00397B67"/>
    <w:rsid w:val="003A1524"/>
    <w:rsid w:val="003A1DEA"/>
    <w:rsid w:val="003A5698"/>
    <w:rsid w:val="003A7D7E"/>
    <w:rsid w:val="003B11C3"/>
    <w:rsid w:val="003B3024"/>
    <w:rsid w:val="003B3986"/>
    <w:rsid w:val="003B4170"/>
    <w:rsid w:val="003D2F52"/>
    <w:rsid w:val="003D58B0"/>
    <w:rsid w:val="003D72B4"/>
    <w:rsid w:val="003D7AF0"/>
    <w:rsid w:val="003D7BB4"/>
    <w:rsid w:val="003E2B4A"/>
    <w:rsid w:val="003E33A1"/>
    <w:rsid w:val="003E34C9"/>
    <w:rsid w:val="003E3F29"/>
    <w:rsid w:val="003E5013"/>
    <w:rsid w:val="003E5A5A"/>
    <w:rsid w:val="003E5C6F"/>
    <w:rsid w:val="003E6B2B"/>
    <w:rsid w:val="003F1392"/>
    <w:rsid w:val="003F13FC"/>
    <w:rsid w:val="003F5C3C"/>
    <w:rsid w:val="003F69AD"/>
    <w:rsid w:val="003F6F3E"/>
    <w:rsid w:val="00402C0D"/>
    <w:rsid w:val="004033EC"/>
    <w:rsid w:val="00410662"/>
    <w:rsid w:val="00410EA4"/>
    <w:rsid w:val="0041784B"/>
    <w:rsid w:val="004225D7"/>
    <w:rsid w:val="00423A5C"/>
    <w:rsid w:val="004240B3"/>
    <w:rsid w:val="0042559E"/>
    <w:rsid w:val="00426E0C"/>
    <w:rsid w:val="004318BC"/>
    <w:rsid w:val="00433611"/>
    <w:rsid w:val="004348F7"/>
    <w:rsid w:val="004357CA"/>
    <w:rsid w:val="00443E5B"/>
    <w:rsid w:val="004505E9"/>
    <w:rsid w:val="00450C51"/>
    <w:rsid w:val="00453C11"/>
    <w:rsid w:val="004550A7"/>
    <w:rsid w:val="00457434"/>
    <w:rsid w:val="004715C6"/>
    <w:rsid w:val="004722FA"/>
    <w:rsid w:val="00474EDD"/>
    <w:rsid w:val="004755F7"/>
    <w:rsid w:val="00481732"/>
    <w:rsid w:val="00481D60"/>
    <w:rsid w:val="00490235"/>
    <w:rsid w:val="004929CB"/>
    <w:rsid w:val="004946FB"/>
    <w:rsid w:val="004960A1"/>
    <w:rsid w:val="00497C89"/>
    <w:rsid w:val="004A1371"/>
    <w:rsid w:val="004A1440"/>
    <w:rsid w:val="004A19E3"/>
    <w:rsid w:val="004B02F4"/>
    <w:rsid w:val="004B076E"/>
    <w:rsid w:val="004B1735"/>
    <w:rsid w:val="004B462C"/>
    <w:rsid w:val="004C3526"/>
    <w:rsid w:val="004C6633"/>
    <w:rsid w:val="004C6EE1"/>
    <w:rsid w:val="004D3294"/>
    <w:rsid w:val="004D425C"/>
    <w:rsid w:val="004D6645"/>
    <w:rsid w:val="004D7E42"/>
    <w:rsid w:val="004D7E4B"/>
    <w:rsid w:val="004E2F4C"/>
    <w:rsid w:val="004E38BF"/>
    <w:rsid w:val="004E57DC"/>
    <w:rsid w:val="004F7223"/>
    <w:rsid w:val="005128E9"/>
    <w:rsid w:val="0051561F"/>
    <w:rsid w:val="005156F5"/>
    <w:rsid w:val="00521EBE"/>
    <w:rsid w:val="00526916"/>
    <w:rsid w:val="00526B08"/>
    <w:rsid w:val="005305E9"/>
    <w:rsid w:val="0053295D"/>
    <w:rsid w:val="005330BA"/>
    <w:rsid w:val="00533877"/>
    <w:rsid w:val="00536586"/>
    <w:rsid w:val="00537D2E"/>
    <w:rsid w:val="005400C2"/>
    <w:rsid w:val="00540396"/>
    <w:rsid w:val="00543245"/>
    <w:rsid w:val="00544034"/>
    <w:rsid w:val="00545044"/>
    <w:rsid w:val="005461E8"/>
    <w:rsid w:val="0055297C"/>
    <w:rsid w:val="00554028"/>
    <w:rsid w:val="005548E6"/>
    <w:rsid w:val="005557FF"/>
    <w:rsid w:val="00556070"/>
    <w:rsid w:val="00561E18"/>
    <w:rsid w:val="00562978"/>
    <w:rsid w:val="0056379B"/>
    <w:rsid w:val="00567A8D"/>
    <w:rsid w:val="0057164E"/>
    <w:rsid w:val="0057224C"/>
    <w:rsid w:val="005821DC"/>
    <w:rsid w:val="00583C0B"/>
    <w:rsid w:val="005A2D1A"/>
    <w:rsid w:val="005A2DE0"/>
    <w:rsid w:val="005A61D2"/>
    <w:rsid w:val="005B1F0C"/>
    <w:rsid w:val="005B33E5"/>
    <w:rsid w:val="005B3953"/>
    <w:rsid w:val="005B3C74"/>
    <w:rsid w:val="005C0D2F"/>
    <w:rsid w:val="005C28E1"/>
    <w:rsid w:val="005C30A2"/>
    <w:rsid w:val="005C58B9"/>
    <w:rsid w:val="005C7A2E"/>
    <w:rsid w:val="005D16AC"/>
    <w:rsid w:val="005D223E"/>
    <w:rsid w:val="005D3AE8"/>
    <w:rsid w:val="005E1259"/>
    <w:rsid w:val="005E3802"/>
    <w:rsid w:val="005E5244"/>
    <w:rsid w:val="005E7180"/>
    <w:rsid w:val="005F0AB3"/>
    <w:rsid w:val="005F1558"/>
    <w:rsid w:val="005F2207"/>
    <w:rsid w:val="005F2E68"/>
    <w:rsid w:val="005F45A3"/>
    <w:rsid w:val="00600B11"/>
    <w:rsid w:val="00600B93"/>
    <w:rsid w:val="006027C9"/>
    <w:rsid w:val="0060299A"/>
    <w:rsid w:val="00604298"/>
    <w:rsid w:val="00604530"/>
    <w:rsid w:val="00604ADF"/>
    <w:rsid w:val="00606140"/>
    <w:rsid w:val="00607014"/>
    <w:rsid w:val="00611F31"/>
    <w:rsid w:val="0061425B"/>
    <w:rsid w:val="00614BC4"/>
    <w:rsid w:val="006170BF"/>
    <w:rsid w:val="00617A6A"/>
    <w:rsid w:val="00620F72"/>
    <w:rsid w:val="00624AAF"/>
    <w:rsid w:val="00625E2C"/>
    <w:rsid w:val="00627075"/>
    <w:rsid w:val="00633FF1"/>
    <w:rsid w:val="0063414C"/>
    <w:rsid w:val="00634590"/>
    <w:rsid w:val="00640E8F"/>
    <w:rsid w:val="00643521"/>
    <w:rsid w:val="0064512E"/>
    <w:rsid w:val="00645719"/>
    <w:rsid w:val="00645830"/>
    <w:rsid w:val="006463E3"/>
    <w:rsid w:val="00647A52"/>
    <w:rsid w:val="0065264B"/>
    <w:rsid w:val="0065292E"/>
    <w:rsid w:val="00653626"/>
    <w:rsid w:val="00655894"/>
    <w:rsid w:val="00655EFE"/>
    <w:rsid w:val="006571A2"/>
    <w:rsid w:val="006575A2"/>
    <w:rsid w:val="00662465"/>
    <w:rsid w:val="006628A8"/>
    <w:rsid w:val="00670A2D"/>
    <w:rsid w:val="00673137"/>
    <w:rsid w:val="006759DA"/>
    <w:rsid w:val="0067741A"/>
    <w:rsid w:val="00680E8D"/>
    <w:rsid w:val="00681396"/>
    <w:rsid w:val="00681405"/>
    <w:rsid w:val="006838D8"/>
    <w:rsid w:val="006850BE"/>
    <w:rsid w:val="006868CC"/>
    <w:rsid w:val="00686AC8"/>
    <w:rsid w:val="0069389B"/>
    <w:rsid w:val="00696659"/>
    <w:rsid w:val="006A0CE6"/>
    <w:rsid w:val="006A15C1"/>
    <w:rsid w:val="006A4D61"/>
    <w:rsid w:val="006A6EEA"/>
    <w:rsid w:val="006A7AE3"/>
    <w:rsid w:val="006B467A"/>
    <w:rsid w:val="006B496D"/>
    <w:rsid w:val="006B4CE7"/>
    <w:rsid w:val="006B5B4F"/>
    <w:rsid w:val="006B61ED"/>
    <w:rsid w:val="006C1DC8"/>
    <w:rsid w:val="006C3080"/>
    <w:rsid w:val="006C329D"/>
    <w:rsid w:val="006C4689"/>
    <w:rsid w:val="006C5A7F"/>
    <w:rsid w:val="006C7270"/>
    <w:rsid w:val="006C7839"/>
    <w:rsid w:val="006C7FB5"/>
    <w:rsid w:val="006D6454"/>
    <w:rsid w:val="006E07D1"/>
    <w:rsid w:val="006E1ED0"/>
    <w:rsid w:val="006E4ADF"/>
    <w:rsid w:val="006F2095"/>
    <w:rsid w:val="006F262F"/>
    <w:rsid w:val="006F4AEA"/>
    <w:rsid w:val="006F6C5D"/>
    <w:rsid w:val="00701981"/>
    <w:rsid w:val="00704895"/>
    <w:rsid w:val="007067C6"/>
    <w:rsid w:val="00707A7A"/>
    <w:rsid w:val="0071138B"/>
    <w:rsid w:val="007129E8"/>
    <w:rsid w:val="00712C7B"/>
    <w:rsid w:val="00715371"/>
    <w:rsid w:val="00722EE9"/>
    <w:rsid w:val="00735757"/>
    <w:rsid w:val="007402A9"/>
    <w:rsid w:val="00741C4A"/>
    <w:rsid w:val="00742053"/>
    <w:rsid w:val="00744EE3"/>
    <w:rsid w:val="0074532C"/>
    <w:rsid w:val="00747CB6"/>
    <w:rsid w:val="00750B80"/>
    <w:rsid w:val="0075172B"/>
    <w:rsid w:val="00751BC4"/>
    <w:rsid w:val="007560F9"/>
    <w:rsid w:val="00761664"/>
    <w:rsid w:val="00761DEA"/>
    <w:rsid w:val="00762B7F"/>
    <w:rsid w:val="00772342"/>
    <w:rsid w:val="00782AD8"/>
    <w:rsid w:val="00783506"/>
    <w:rsid w:val="00784A4E"/>
    <w:rsid w:val="0078629E"/>
    <w:rsid w:val="007932AA"/>
    <w:rsid w:val="007968C9"/>
    <w:rsid w:val="007973E8"/>
    <w:rsid w:val="00797A53"/>
    <w:rsid w:val="007A0C8F"/>
    <w:rsid w:val="007A4E1B"/>
    <w:rsid w:val="007A5512"/>
    <w:rsid w:val="007A67F0"/>
    <w:rsid w:val="007B1650"/>
    <w:rsid w:val="007B69FE"/>
    <w:rsid w:val="007C31F1"/>
    <w:rsid w:val="007C6D5A"/>
    <w:rsid w:val="007C79D1"/>
    <w:rsid w:val="007C7B1A"/>
    <w:rsid w:val="007D5A29"/>
    <w:rsid w:val="007D7ED6"/>
    <w:rsid w:val="007E0038"/>
    <w:rsid w:val="007E1339"/>
    <w:rsid w:val="007F2C6F"/>
    <w:rsid w:val="007F525C"/>
    <w:rsid w:val="007F6569"/>
    <w:rsid w:val="007F6CA5"/>
    <w:rsid w:val="00800176"/>
    <w:rsid w:val="008004B9"/>
    <w:rsid w:val="00804F4C"/>
    <w:rsid w:val="008074D3"/>
    <w:rsid w:val="008159B3"/>
    <w:rsid w:val="00826865"/>
    <w:rsid w:val="008333D3"/>
    <w:rsid w:val="00836DB4"/>
    <w:rsid w:val="00840070"/>
    <w:rsid w:val="00840752"/>
    <w:rsid w:val="00844A50"/>
    <w:rsid w:val="00846D00"/>
    <w:rsid w:val="0085047D"/>
    <w:rsid w:val="00856210"/>
    <w:rsid w:val="00856DBE"/>
    <w:rsid w:val="00861F25"/>
    <w:rsid w:val="008667F5"/>
    <w:rsid w:val="0086765F"/>
    <w:rsid w:val="0087384A"/>
    <w:rsid w:val="00873D36"/>
    <w:rsid w:val="00873E65"/>
    <w:rsid w:val="008758A8"/>
    <w:rsid w:val="008777FC"/>
    <w:rsid w:val="00877E03"/>
    <w:rsid w:val="00883022"/>
    <w:rsid w:val="0089138A"/>
    <w:rsid w:val="00891BB2"/>
    <w:rsid w:val="00892340"/>
    <w:rsid w:val="008A1A8A"/>
    <w:rsid w:val="008A4723"/>
    <w:rsid w:val="008A574A"/>
    <w:rsid w:val="008B2BE6"/>
    <w:rsid w:val="008B4716"/>
    <w:rsid w:val="008B4A2B"/>
    <w:rsid w:val="008B58CF"/>
    <w:rsid w:val="008B6867"/>
    <w:rsid w:val="008C2981"/>
    <w:rsid w:val="008C5577"/>
    <w:rsid w:val="008C5A75"/>
    <w:rsid w:val="008C671C"/>
    <w:rsid w:val="008C76C6"/>
    <w:rsid w:val="008D1DC1"/>
    <w:rsid w:val="008D2781"/>
    <w:rsid w:val="008D3707"/>
    <w:rsid w:val="008D489D"/>
    <w:rsid w:val="008D6FD9"/>
    <w:rsid w:val="008D77A5"/>
    <w:rsid w:val="008D7CEE"/>
    <w:rsid w:val="008E0B25"/>
    <w:rsid w:val="008E0DC1"/>
    <w:rsid w:val="008E297E"/>
    <w:rsid w:val="008E73E7"/>
    <w:rsid w:val="008F1916"/>
    <w:rsid w:val="008F1E52"/>
    <w:rsid w:val="008F3028"/>
    <w:rsid w:val="008F309B"/>
    <w:rsid w:val="008F405A"/>
    <w:rsid w:val="00902744"/>
    <w:rsid w:val="00902956"/>
    <w:rsid w:val="009029DB"/>
    <w:rsid w:val="0090510E"/>
    <w:rsid w:val="009068E7"/>
    <w:rsid w:val="00907D5B"/>
    <w:rsid w:val="00910B2A"/>
    <w:rsid w:val="00911576"/>
    <w:rsid w:val="00911C6D"/>
    <w:rsid w:val="00916B8B"/>
    <w:rsid w:val="00916B8F"/>
    <w:rsid w:val="0092016A"/>
    <w:rsid w:val="009209F3"/>
    <w:rsid w:val="00921075"/>
    <w:rsid w:val="00924C7E"/>
    <w:rsid w:val="009303A5"/>
    <w:rsid w:val="009335DB"/>
    <w:rsid w:val="00934841"/>
    <w:rsid w:val="00934FB4"/>
    <w:rsid w:val="0094005E"/>
    <w:rsid w:val="00941D89"/>
    <w:rsid w:val="0094266F"/>
    <w:rsid w:val="00942BCE"/>
    <w:rsid w:val="009441C4"/>
    <w:rsid w:val="009471BC"/>
    <w:rsid w:val="00947CB4"/>
    <w:rsid w:val="00950B31"/>
    <w:rsid w:val="00954FA5"/>
    <w:rsid w:val="0096181E"/>
    <w:rsid w:val="00963274"/>
    <w:rsid w:val="009633C3"/>
    <w:rsid w:val="00971597"/>
    <w:rsid w:val="00972643"/>
    <w:rsid w:val="00972961"/>
    <w:rsid w:val="009761C9"/>
    <w:rsid w:val="00981476"/>
    <w:rsid w:val="00985F1E"/>
    <w:rsid w:val="00987452"/>
    <w:rsid w:val="00987F36"/>
    <w:rsid w:val="00987FCA"/>
    <w:rsid w:val="0099122E"/>
    <w:rsid w:val="00994411"/>
    <w:rsid w:val="009A1BD0"/>
    <w:rsid w:val="009A2823"/>
    <w:rsid w:val="009B5990"/>
    <w:rsid w:val="009C0041"/>
    <w:rsid w:val="009C2C86"/>
    <w:rsid w:val="009C4423"/>
    <w:rsid w:val="009C5196"/>
    <w:rsid w:val="009C75C4"/>
    <w:rsid w:val="009D2B1F"/>
    <w:rsid w:val="009D4690"/>
    <w:rsid w:val="009D5F03"/>
    <w:rsid w:val="009E124B"/>
    <w:rsid w:val="009E6274"/>
    <w:rsid w:val="009E6E53"/>
    <w:rsid w:val="009F0F48"/>
    <w:rsid w:val="009F210F"/>
    <w:rsid w:val="009F4CCF"/>
    <w:rsid w:val="009F7FEF"/>
    <w:rsid w:val="00A024D2"/>
    <w:rsid w:val="00A03AF2"/>
    <w:rsid w:val="00A03BFF"/>
    <w:rsid w:val="00A03C16"/>
    <w:rsid w:val="00A05409"/>
    <w:rsid w:val="00A07C38"/>
    <w:rsid w:val="00A10945"/>
    <w:rsid w:val="00A10A6A"/>
    <w:rsid w:val="00A13682"/>
    <w:rsid w:val="00A14536"/>
    <w:rsid w:val="00A14FD1"/>
    <w:rsid w:val="00A16E07"/>
    <w:rsid w:val="00A1753A"/>
    <w:rsid w:val="00A20DFB"/>
    <w:rsid w:val="00A224CE"/>
    <w:rsid w:val="00A24AA7"/>
    <w:rsid w:val="00A26748"/>
    <w:rsid w:val="00A27CF1"/>
    <w:rsid w:val="00A27F97"/>
    <w:rsid w:val="00A30642"/>
    <w:rsid w:val="00A33D8C"/>
    <w:rsid w:val="00A33F45"/>
    <w:rsid w:val="00A35DDD"/>
    <w:rsid w:val="00A37A11"/>
    <w:rsid w:val="00A41735"/>
    <w:rsid w:val="00A54705"/>
    <w:rsid w:val="00A54E79"/>
    <w:rsid w:val="00A60769"/>
    <w:rsid w:val="00A62A76"/>
    <w:rsid w:val="00A637EF"/>
    <w:rsid w:val="00A655C0"/>
    <w:rsid w:val="00A7091E"/>
    <w:rsid w:val="00A71291"/>
    <w:rsid w:val="00A71FA9"/>
    <w:rsid w:val="00A7309A"/>
    <w:rsid w:val="00A814FF"/>
    <w:rsid w:val="00A81C29"/>
    <w:rsid w:val="00A83A9E"/>
    <w:rsid w:val="00A84055"/>
    <w:rsid w:val="00A85EB4"/>
    <w:rsid w:val="00A9105A"/>
    <w:rsid w:val="00A93786"/>
    <w:rsid w:val="00A948A3"/>
    <w:rsid w:val="00A95AC4"/>
    <w:rsid w:val="00A97B88"/>
    <w:rsid w:val="00AA28CF"/>
    <w:rsid w:val="00AB14C3"/>
    <w:rsid w:val="00AB20EC"/>
    <w:rsid w:val="00AB3B08"/>
    <w:rsid w:val="00AB4A58"/>
    <w:rsid w:val="00AB6FF3"/>
    <w:rsid w:val="00AB724B"/>
    <w:rsid w:val="00AC0025"/>
    <w:rsid w:val="00AC202C"/>
    <w:rsid w:val="00AC236C"/>
    <w:rsid w:val="00AC2785"/>
    <w:rsid w:val="00AC66ED"/>
    <w:rsid w:val="00AD0545"/>
    <w:rsid w:val="00AD07D0"/>
    <w:rsid w:val="00AD4B86"/>
    <w:rsid w:val="00AD566B"/>
    <w:rsid w:val="00AD6C8C"/>
    <w:rsid w:val="00AD7BA9"/>
    <w:rsid w:val="00AE09AF"/>
    <w:rsid w:val="00AE333D"/>
    <w:rsid w:val="00AF1C60"/>
    <w:rsid w:val="00AF3133"/>
    <w:rsid w:val="00AF54EA"/>
    <w:rsid w:val="00AF71AA"/>
    <w:rsid w:val="00B00475"/>
    <w:rsid w:val="00B077A6"/>
    <w:rsid w:val="00B112EA"/>
    <w:rsid w:val="00B1184F"/>
    <w:rsid w:val="00B12080"/>
    <w:rsid w:val="00B1330C"/>
    <w:rsid w:val="00B1525C"/>
    <w:rsid w:val="00B15B14"/>
    <w:rsid w:val="00B203C8"/>
    <w:rsid w:val="00B204C2"/>
    <w:rsid w:val="00B206F6"/>
    <w:rsid w:val="00B20E32"/>
    <w:rsid w:val="00B26135"/>
    <w:rsid w:val="00B26BF0"/>
    <w:rsid w:val="00B300F8"/>
    <w:rsid w:val="00B306D0"/>
    <w:rsid w:val="00B30C4E"/>
    <w:rsid w:val="00B334BC"/>
    <w:rsid w:val="00B35C85"/>
    <w:rsid w:val="00B41422"/>
    <w:rsid w:val="00B45648"/>
    <w:rsid w:val="00B47874"/>
    <w:rsid w:val="00B47A52"/>
    <w:rsid w:val="00B552EE"/>
    <w:rsid w:val="00B55315"/>
    <w:rsid w:val="00B55D56"/>
    <w:rsid w:val="00B64734"/>
    <w:rsid w:val="00B67E54"/>
    <w:rsid w:val="00B710B2"/>
    <w:rsid w:val="00B753A9"/>
    <w:rsid w:val="00B802CF"/>
    <w:rsid w:val="00B8194E"/>
    <w:rsid w:val="00B81E9E"/>
    <w:rsid w:val="00B85956"/>
    <w:rsid w:val="00B86EE5"/>
    <w:rsid w:val="00B95FDB"/>
    <w:rsid w:val="00B96488"/>
    <w:rsid w:val="00B965E4"/>
    <w:rsid w:val="00BA5788"/>
    <w:rsid w:val="00BA5D93"/>
    <w:rsid w:val="00BA63DE"/>
    <w:rsid w:val="00BB2590"/>
    <w:rsid w:val="00BB3DA5"/>
    <w:rsid w:val="00BB503B"/>
    <w:rsid w:val="00BB5AE3"/>
    <w:rsid w:val="00BC2DA4"/>
    <w:rsid w:val="00BC3AA5"/>
    <w:rsid w:val="00BC41EE"/>
    <w:rsid w:val="00BC78C0"/>
    <w:rsid w:val="00BD11D5"/>
    <w:rsid w:val="00BD131B"/>
    <w:rsid w:val="00BD3184"/>
    <w:rsid w:val="00BD4000"/>
    <w:rsid w:val="00BD652D"/>
    <w:rsid w:val="00BE3F7F"/>
    <w:rsid w:val="00BE4663"/>
    <w:rsid w:val="00BF06DF"/>
    <w:rsid w:val="00BF157C"/>
    <w:rsid w:val="00BF1898"/>
    <w:rsid w:val="00BF2A1E"/>
    <w:rsid w:val="00BF385B"/>
    <w:rsid w:val="00BF46B8"/>
    <w:rsid w:val="00BF554E"/>
    <w:rsid w:val="00BF72ED"/>
    <w:rsid w:val="00C001EC"/>
    <w:rsid w:val="00C02CEC"/>
    <w:rsid w:val="00C03FC0"/>
    <w:rsid w:val="00C04037"/>
    <w:rsid w:val="00C0527D"/>
    <w:rsid w:val="00C07D4C"/>
    <w:rsid w:val="00C11D12"/>
    <w:rsid w:val="00C12E3C"/>
    <w:rsid w:val="00C141A2"/>
    <w:rsid w:val="00C20DCC"/>
    <w:rsid w:val="00C21335"/>
    <w:rsid w:val="00C2186E"/>
    <w:rsid w:val="00C22C47"/>
    <w:rsid w:val="00C23BEE"/>
    <w:rsid w:val="00C2400B"/>
    <w:rsid w:val="00C25F51"/>
    <w:rsid w:val="00C27902"/>
    <w:rsid w:val="00C3420A"/>
    <w:rsid w:val="00C352BC"/>
    <w:rsid w:val="00C3658B"/>
    <w:rsid w:val="00C37F2B"/>
    <w:rsid w:val="00C422E5"/>
    <w:rsid w:val="00C44609"/>
    <w:rsid w:val="00C4594F"/>
    <w:rsid w:val="00C45F77"/>
    <w:rsid w:val="00C46988"/>
    <w:rsid w:val="00C4786E"/>
    <w:rsid w:val="00C502F6"/>
    <w:rsid w:val="00C51C07"/>
    <w:rsid w:val="00C545C5"/>
    <w:rsid w:val="00C6255B"/>
    <w:rsid w:val="00C64529"/>
    <w:rsid w:val="00C647AF"/>
    <w:rsid w:val="00C673B5"/>
    <w:rsid w:val="00C67916"/>
    <w:rsid w:val="00C67D07"/>
    <w:rsid w:val="00C723DA"/>
    <w:rsid w:val="00C724DE"/>
    <w:rsid w:val="00C73401"/>
    <w:rsid w:val="00C7350A"/>
    <w:rsid w:val="00C74D3E"/>
    <w:rsid w:val="00C75129"/>
    <w:rsid w:val="00C7532B"/>
    <w:rsid w:val="00C760F0"/>
    <w:rsid w:val="00C841C8"/>
    <w:rsid w:val="00C904B9"/>
    <w:rsid w:val="00CA3F53"/>
    <w:rsid w:val="00CA4AB1"/>
    <w:rsid w:val="00CA6DA7"/>
    <w:rsid w:val="00CB499E"/>
    <w:rsid w:val="00CB735D"/>
    <w:rsid w:val="00CC12B2"/>
    <w:rsid w:val="00CC2157"/>
    <w:rsid w:val="00CC2799"/>
    <w:rsid w:val="00CC27C6"/>
    <w:rsid w:val="00CC4891"/>
    <w:rsid w:val="00CD2568"/>
    <w:rsid w:val="00CD3FF5"/>
    <w:rsid w:val="00CD467B"/>
    <w:rsid w:val="00CD6478"/>
    <w:rsid w:val="00CD78AA"/>
    <w:rsid w:val="00CE2CAE"/>
    <w:rsid w:val="00CE4E9E"/>
    <w:rsid w:val="00CE575E"/>
    <w:rsid w:val="00CE67CB"/>
    <w:rsid w:val="00CF03B6"/>
    <w:rsid w:val="00CF58CA"/>
    <w:rsid w:val="00D00062"/>
    <w:rsid w:val="00D042A2"/>
    <w:rsid w:val="00D05999"/>
    <w:rsid w:val="00D060DD"/>
    <w:rsid w:val="00D068AF"/>
    <w:rsid w:val="00D14ECB"/>
    <w:rsid w:val="00D23B63"/>
    <w:rsid w:val="00D23ED1"/>
    <w:rsid w:val="00D242EA"/>
    <w:rsid w:val="00D25C19"/>
    <w:rsid w:val="00D3183D"/>
    <w:rsid w:val="00D321FD"/>
    <w:rsid w:val="00D34ADA"/>
    <w:rsid w:val="00D418DB"/>
    <w:rsid w:val="00D4459F"/>
    <w:rsid w:val="00D47197"/>
    <w:rsid w:val="00D51E06"/>
    <w:rsid w:val="00D52D83"/>
    <w:rsid w:val="00D54511"/>
    <w:rsid w:val="00D5470E"/>
    <w:rsid w:val="00D56924"/>
    <w:rsid w:val="00D5692B"/>
    <w:rsid w:val="00D60702"/>
    <w:rsid w:val="00D6479D"/>
    <w:rsid w:val="00D65250"/>
    <w:rsid w:val="00D6656F"/>
    <w:rsid w:val="00D70884"/>
    <w:rsid w:val="00D70F24"/>
    <w:rsid w:val="00D73F3C"/>
    <w:rsid w:val="00D7498B"/>
    <w:rsid w:val="00D81F7D"/>
    <w:rsid w:val="00D82F7D"/>
    <w:rsid w:val="00D90E1C"/>
    <w:rsid w:val="00D95A91"/>
    <w:rsid w:val="00D974F8"/>
    <w:rsid w:val="00DA1756"/>
    <w:rsid w:val="00DA3219"/>
    <w:rsid w:val="00DA3339"/>
    <w:rsid w:val="00DA4DA0"/>
    <w:rsid w:val="00DB3988"/>
    <w:rsid w:val="00DC202C"/>
    <w:rsid w:val="00DC736F"/>
    <w:rsid w:val="00DD0388"/>
    <w:rsid w:val="00DD0AF2"/>
    <w:rsid w:val="00DD4EA6"/>
    <w:rsid w:val="00DD5EBB"/>
    <w:rsid w:val="00DE1DAD"/>
    <w:rsid w:val="00DE4635"/>
    <w:rsid w:val="00DE5147"/>
    <w:rsid w:val="00DF1EBD"/>
    <w:rsid w:val="00DF4492"/>
    <w:rsid w:val="00DF4F8D"/>
    <w:rsid w:val="00DF6AE7"/>
    <w:rsid w:val="00DF76DC"/>
    <w:rsid w:val="00E01230"/>
    <w:rsid w:val="00E01974"/>
    <w:rsid w:val="00E1055D"/>
    <w:rsid w:val="00E108E0"/>
    <w:rsid w:val="00E121E2"/>
    <w:rsid w:val="00E12DEE"/>
    <w:rsid w:val="00E13BB2"/>
    <w:rsid w:val="00E15056"/>
    <w:rsid w:val="00E15F5D"/>
    <w:rsid w:val="00E16CF1"/>
    <w:rsid w:val="00E2126C"/>
    <w:rsid w:val="00E21E48"/>
    <w:rsid w:val="00E257F0"/>
    <w:rsid w:val="00E30F21"/>
    <w:rsid w:val="00E3227C"/>
    <w:rsid w:val="00E41F5C"/>
    <w:rsid w:val="00E437D8"/>
    <w:rsid w:val="00E457EE"/>
    <w:rsid w:val="00E45885"/>
    <w:rsid w:val="00E55DF0"/>
    <w:rsid w:val="00E56AB1"/>
    <w:rsid w:val="00E56BB3"/>
    <w:rsid w:val="00E616EA"/>
    <w:rsid w:val="00E63EAC"/>
    <w:rsid w:val="00E640D2"/>
    <w:rsid w:val="00E64F1F"/>
    <w:rsid w:val="00E652D2"/>
    <w:rsid w:val="00E66774"/>
    <w:rsid w:val="00E67FE2"/>
    <w:rsid w:val="00E70925"/>
    <w:rsid w:val="00E71EDD"/>
    <w:rsid w:val="00E761EB"/>
    <w:rsid w:val="00E771DA"/>
    <w:rsid w:val="00E806EB"/>
    <w:rsid w:val="00E8279B"/>
    <w:rsid w:val="00E84BF6"/>
    <w:rsid w:val="00E87364"/>
    <w:rsid w:val="00E905DB"/>
    <w:rsid w:val="00E90983"/>
    <w:rsid w:val="00E912A8"/>
    <w:rsid w:val="00E9424A"/>
    <w:rsid w:val="00E9602A"/>
    <w:rsid w:val="00E975E1"/>
    <w:rsid w:val="00E976DA"/>
    <w:rsid w:val="00EA08F4"/>
    <w:rsid w:val="00EA1BEB"/>
    <w:rsid w:val="00EA5C44"/>
    <w:rsid w:val="00EA6958"/>
    <w:rsid w:val="00EA6CEE"/>
    <w:rsid w:val="00EB08F8"/>
    <w:rsid w:val="00EB0E56"/>
    <w:rsid w:val="00EB26BD"/>
    <w:rsid w:val="00EC09DD"/>
    <w:rsid w:val="00EC230D"/>
    <w:rsid w:val="00EC3D92"/>
    <w:rsid w:val="00EC7DE3"/>
    <w:rsid w:val="00EC7FA2"/>
    <w:rsid w:val="00ED023E"/>
    <w:rsid w:val="00ED1655"/>
    <w:rsid w:val="00ED7192"/>
    <w:rsid w:val="00EE2168"/>
    <w:rsid w:val="00EE2DAE"/>
    <w:rsid w:val="00EE40FF"/>
    <w:rsid w:val="00EE635C"/>
    <w:rsid w:val="00EF0350"/>
    <w:rsid w:val="00EF0EF3"/>
    <w:rsid w:val="00EF3698"/>
    <w:rsid w:val="00EF4AA7"/>
    <w:rsid w:val="00F043BD"/>
    <w:rsid w:val="00F06412"/>
    <w:rsid w:val="00F11DCD"/>
    <w:rsid w:val="00F12FD8"/>
    <w:rsid w:val="00F1528E"/>
    <w:rsid w:val="00F158D9"/>
    <w:rsid w:val="00F15F8E"/>
    <w:rsid w:val="00F22149"/>
    <w:rsid w:val="00F32046"/>
    <w:rsid w:val="00F3291D"/>
    <w:rsid w:val="00F336AD"/>
    <w:rsid w:val="00F33AA8"/>
    <w:rsid w:val="00F3707C"/>
    <w:rsid w:val="00F4664C"/>
    <w:rsid w:val="00F467BF"/>
    <w:rsid w:val="00F51881"/>
    <w:rsid w:val="00F52695"/>
    <w:rsid w:val="00F5387E"/>
    <w:rsid w:val="00F5709C"/>
    <w:rsid w:val="00F570E6"/>
    <w:rsid w:val="00F62FBC"/>
    <w:rsid w:val="00F63C6C"/>
    <w:rsid w:val="00F65138"/>
    <w:rsid w:val="00F667A4"/>
    <w:rsid w:val="00F669A3"/>
    <w:rsid w:val="00F74292"/>
    <w:rsid w:val="00F759F4"/>
    <w:rsid w:val="00F8308D"/>
    <w:rsid w:val="00F83450"/>
    <w:rsid w:val="00F844B3"/>
    <w:rsid w:val="00F848C1"/>
    <w:rsid w:val="00F91FCC"/>
    <w:rsid w:val="00FA1534"/>
    <w:rsid w:val="00FA310D"/>
    <w:rsid w:val="00FA53B3"/>
    <w:rsid w:val="00FA5650"/>
    <w:rsid w:val="00FA6114"/>
    <w:rsid w:val="00FA76C9"/>
    <w:rsid w:val="00FB0C10"/>
    <w:rsid w:val="00FB46E5"/>
    <w:rsid w:val="00FB4863"/>
    <w:rsid w:val="00FB6891"/>
    <w:rsid w:val="00FC0008"/>
    <w:rsid w:val="00FC2976"/>
    <w:rsid w:val="00FC6C12"/>
    <w:rsid w:val="00FC7F93"/>
    <w:rsid w:val="00FD11AB"/>
    <w:rsid w:val="00FD2CDC"/>
    <w:rsid w:val="00FD3EBE"/>
    <w:rsid w:val="00FD7A78"/>
    <w:rsid w:val="00FE2AE7"/>
    <w:rsid w:val="00FE367C"/>
    <w:rsid w:val="00FE36B8"/>
    <w:rsid w:val="00FE399D"/>
    <w:rsid w:val="00FE4976"/>
    <w:rsid w:val="00FE6B61"/>
    <w:rsid w:val="00FE77E4"/>
    <w:rsid w:val="00FE7A74"/>
    <w:rsid w:val="00FF6BF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33D1F1-B316-45A2-9E22-3C1CFA27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C0D"/>
  </w:style>
  <w:style w:type="paragraph" w:styleId="Heading1">
    <w:name w:val="heading 1"/>
    <w:basedOn w:val="Normal"/>
    <w:next w:val="Normal"/>
    <w:link w:val="Heading1Char"/>
    <w:uiPriority w:val="9"/>
    <w:qFormat/>
    <w:rsid w:val="001F25CC"/>
    <w:pPr>
      <w:keepNext/>
      <w:keepLines/>
      <w:pageBreakBefore/>
      <w:numPr>
        <w:numId w:val="13"/>
      </w:numPr>
      <w:spacing w:before="360" w:after="120"/>
      <w:outlineLvl w:val="0"/>
    </w:pPr>
    <w:rPr>
      <w:rFonts w:ascii="Calibri" w:eastAsiaTheme="majorEastAsia" w:hAnsi="Calibri" w:cstheme="majorBidi"/>
      <w:color w:val="26358C"/>
      <w:sz w:val="32"/>
      <w:szCs w:val="32"/>
    </w:rPr>
  </w:style>
  <w:style w:type="paragraph" w:styleId="Heading2">
    <w:name w:val="heading 2"/>
    <w:basedOn w:val="Normal"/>
    <w:next w:val="Normal"/>
    <w:link w:val="Heading2Char"/>
    <w:uiPriority w:val="9"/>
    <w:unhideWhenUsed/>
    <w:qFormat/>
    <w:rsid w:val="00FB0C10"/>
    <w:pPr>
      <w:keepNext/>
      <w:keepLines/>
      <w:numPr>
        <w:ilvl w:val="1"/>
        <w:numId w:val="13"/>
      </w:numPr>
      <w:spacing w:before="120" w:after="120"/>
      <w:outlineLvl w:val="1"/>
    </w:pPr>
    <w:rPr>
      <w:rFonts w:ascii="Calibri" w:eastAsiaTheme="majorEastAsia" w:hAnsi="Calibri" w:cstheme="majorBidi"/>
      <w:color w:val="808080" w:themeColor="background1" w:themeShade="80"/>
      <w:sz w:val="26"/>
      <w:szCs w:val="26"/>
    </w:rPr>
  </w:style>
  <w:style w:type="paragraph" w:styleId="Heading3">
    <w:name w:val="heading 3"/>
    <w:basedOn w:val="Normal"/>
    <w:next w:val="Normal"/>
    <w:link w:val="Heading3Char"/>
    <w:uiPriority w:val="9"/>
    <w:unhideWhenUsed/>
    <w:qFormat/>
    <w:rsid w:val="00474EDD"/>
    <w:pPr>
      <w:keepNext/>
      <w:keepLines/>
      <w:numPr>
        <w:ilvl w:val="2"/>
        <w:numId w:val="15"/>
      </w:numPr>
      <w:spacing w:before="120" w:after="120"/>
      <w:ind w:left="0"/>
      <w:outlineLvl w:val="2"/>
    </w:pPr>
    <w:rPr>
      <w:rFonts w:ascii="Calibri" w:eastAsiaTheme="majorEastAsia" w:hAnsi="Calibri" w:cstheme="majorBidi"/>
      <w:color w:val="0F7DC2"/>
      <w:sz w:val="24"/>
      <w:szCs w:val="24"/>
      <w:lang w:val="en-US"/>
    </w:rPr>
  </w:style>
  <w:style w:type="paragraph" w:styleId="Heading4">
    <w:name w:val="heading 4"/>
    <w:basedOn w:val="Normal"/>
    <w:next w:val="Normal"/>
    <w:link w:val="Heading4Char"/>
    <w:unhideWhenUsed/>
    <w:qFormat/>
    <w:rsid w:val="005400C2"/>
    <w:pPr>
      <w:keepNext/>
      <w:keepLines/>
      <w:numPr>
        <w:ilvl w:val="3"/>
        <w:numId w:val="13"/>
      </w:numPr>
      <w:spacing w:before="40" w:after="0"/>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13"/>
      </w:numPr>
      <w:spacing w:before="40" w:after="0"/>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13"/>
      </w:numPr>
      <w:spacing w:before="40" w:after="0"/>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CC"/>
    <w:rPr>
      <w:rFonts w:ascii="Calibri" w:eastAsiaTheme="majorEastAsia" w:hAnsi="Calibri" w:cstheme="majorBidi"/>
      <w:color w:val="26358C"/>
      <w:sz w:val="32"/>
      <w:szCs w:val="32"/>
    </w:rPr>
  </w:style>
  <w:style w:type="paragraph" w:styleId="ListParagraph">
    <w:name w:val="List Paragraph"/>
    <w:basedOn w:val="Normal"/>
    <w:link w:val="ListParagraphChar"/>
    <w:qFormat/>
    <w:rsid w:val="000D787F"/>
    <w:pPr>
      <w:spacing w:after="120" w:line="240" w:lineRule="auto"/>
      <w:ind w:left="720"/>
    </w:pPr>
  </w:style>
  <w:style w:type="character" w:customStyle="1" w:styleId="Heading2Char">
    <w:name w:val="Heading 2 Char"/>
    <w:basedOn w:val="DefaultParagraphFont"/>
    <w:link w:val="Heading2"/>
    <w:uiPriority w:val="9"/>
    <w:rsid w:val="00FB0C10"/>
    <w:rPr>
      <w:rFonts w:ascii="Calibri" w:eastAsiaTheme="majorEastAsia" w:hAnsi="Calibri" w:cstheme="majorBidi"/>
      <w:color w:val="808080" w:themeColor="background1" w:themeShade="80"/>
      <w:sz w:val="26"/>
      <w:szCs w:val="26"/>
    </w:rPr>
  </w:style>
  <w:style w:type="character" w:customStyle="1" w:styleId="Heading3Char">
    <w:name w:val="Heading 3 Char"/>
    <w:basedOn w:val="DefaultParagraphFont"/>
    <w:link w:val="Heading3"/>
    <w:uiPriority w:val="9"/>
    <w:rsid w:val="00474EDD"/>
    <w:rPr>
      <w:rFonts w:ascii="Calibri" w:eastAsiaTheme="majorEastAsia" w:hAnsi="Calibri" w:cstheme="majorBidi"/>
      <w:color w:val="0F7DC2"/>
      <w:sz w:val="24"/>
      <w:szCs w:val="24"/>
      <w:lang w:val="en-US"/>
    </w:rPr>
  </w:style>
  <w:style w:type="character" w:customStyle="1" w:styleId="Heading4Char">
    <w:name w:val="Heading 4 Char"/>
    <w:basedOn w:val="DefaultParagraphFont"/>
    <w:link w:val="Heading4"/>
    <w:rsid w:val="005400C2"/>
    <w:rPr>
      <w:rFonts w:asciiTheme="minorHAnsi" w:eastAsiaTheme="majorEastAsia" w:hAnsiTheme="minorHAnsi" w:cstheme="majorBidi"/>
      <w:iCs/>
      <w:color w:val="0F7DC2"/>
      <w:sz w:val="24"/>
    </w:rPr>
  </w:style>
  <w:style w:type="table" w:styleId="TableGrid">
    <w:name w:val="Table Grid"/>
    <w:basedOn w:val="TableNormal"/>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line="240" w:lineRule="auto"/>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customStyle="1" w:styleId="LightShading-Accent11">
    <w:name w:val="Light Shading - Accent 1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line="240" w:lineRule="auto"/>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FA1534"/>
    <w:pPr>
      <w:tabs>
        <w:tab w:val="left" w:pos="440"/>
        <w:tab w:val="right" w:leader="dot" w:pos="10194"/>
      </w:tabs>
      <w:spacing w:after="100"/>
    </w:pPr>
    <w:rPr>
      <w:noProof/>
      <w:color w:val="004990"/>
      <w:lang w:val="en-US"/>
    </w:rPr>
  </w:style>
  <w:style w:type="paragraph" w:styleId="TOC2">
    <w:name w:val="toc 2"/>
    <w:basedOn w:val="Normal"/>
    <w:next w:val="Normal"/>
    <w:autoRedefine/>
    <w:uiPriority w:val="39"/>
    <w:unhideWhenUsed/>
    <w:rsid w:val="008B58CF"/>
    <w:pPr>
      <w:tabs>
        <w:tab w:val="left" w:pos="993"/>
        <w:tab w:val="right" w:leader="dot" w:pos="10194"/>
      </w:tabs>
      <w:spacing w:after="100"/>
      <w:ind w:left="142"/>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unhideWhenUsed/>
    <w:rsid w:val="00323DC7"/>
    <w:pPr>
      <w:spacing w:line="240" w:lineRule="auto"/>
    </w:pPr>
    <w:rPr>
      <w:sz w:val="20"/>
      <w:szCs w:val="20"/>
    </w:rPr>
  </w:style>
  <w:style w:type="character" w:customStyle="1" w:styleId="CommentTextChar">
    <w:name w:val="Comment Text Char"/>
    <w:basedOn w:val="DefaultParagraphFont"/>
    <w:link w:val="CommentText"/>
    <w:uiPriority w:val="99"/>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qFormat/>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6"/>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7"/>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semiHidden/>
    <w:rsid w:val="005400C2"/>
    <w:rPr>
      <w:rFonts w:asciiTheme="majorHAnsi" w:eastAsiaTheme="majorEastAsia" w:hAnsiTheme="majorHAnsi" w:cstheme="majorBidi"/>
      <w:i/>
      <w:iCs/>
      <w:color w:val="0F4B8F"/>
    </w:rPr>
  </w:style>
  <w:style w:type="paragraph" w:customStyle="1" w:styleId="TableHeading">
    <w:name w:val="Table Heading"/>
    <w:basedOn w:val="Normal"/>
    <w:qFormat/>
    <w:rsid w:val="00AE09AF"/>
    <w:pPr>
      <w:suppressLineNumbers/>
      <w:suppressAutoHyphens/>
      <w:spacing w:before="120" w:after="120" w:line="240" w:lineRule="auto"/>
    </w:pPr>
    <w:rPr>
      <w:rFonts w:ascii="Arial" w:eastAsia="Times New Roman" w:hAnsi="Arial" w:cs="Times New Roman"/>
      <w:b/>
      <w:bCs/>
      <w:iCs/>
      <w:color w:val="404040"/>
      <w:sz w:val="24"/>
      <w:szCs w:val="24"/>
      <w:lang w:eastAsia="en-US"/>
    </w:rPr>
  </w:style>
  <w:style w:type="character" w:styleId="FollowedHyperlink">
    <w:name w:val="FollowedHyperlink"/>
    <w:basedOn w:val="DefaultParagraphFont"/>
    <w:uiPriority w:val="99"/>
    <w:semiHidden/>
    <w:unhideWhenUsed/>
    <w:rsid w:val="00AE09AF"/>
    <w:rPr>
      <w:color w:val="954F72" w:themeColor="followedHyperlink"/>
      <w:u w:val="single"/>
    </w:rPr>
  </w:style>
  <w:style w:type="paragraph" w:customStyle="1" w:styleId="BodyText1">
    <w:name w:val="Body Text1"/>
    <w:basedOn w:val="Normal"/>
    <w:qFormat/>
    <w:rsid w:val="008D2781"/>
    <w:pPr>
      <w:spacing w:before="120" w:after="240" w:line="240" w:lineRule="auto"/>
      <w:ind w:left="1276"/>
    </w:pPr>
    <w:rPr>
      <w:rFonts w:ascii="Arial" w:eastAsia="Times New Roman" w:hAnsi="Arial" w:cs="Times New Roman"/>
      <w:szCs w:val="24"/>
      <w:lang w:eastAsia="en-US"/>
    </w:rPr>
  </w:style>
  <w:style w:type="paragraph" w:customStyle="1" w:styleId="Bullet1">
    <w:name w:val="Bullet 1"/>
    <w:basedOn w:val="Normal"/>
    <w:autoRedefine/>
    <w:rsid w:val="008D77A5"/>
    <w:pPr>
      <w:numPr>
        <w:numId w:val="8"/>
      </w:numPr>
      <w:spacing w:before="120" w:after="240" w:line="22" w:lineRule="atLeast"/>
      <w:ind w:left="2154" w:hanging="357"/>
    </w:pPr>
    <w:rPr>
      <w:rFonts w:eastAsia="Times New Roman" w:cs="Times New Roman"/>
      <w:lang w:val="en-US" w:eastAsia="en-US"/>
    </w:rPr>
  </w:style>
  <w:style w:type="paragraph" w:customStyle="1" w:styleId="ExerciseTip">
    <w:name w:val="Exercise Tip"/>
    <w:basedOn w:val="ListParagraph"/>
    <w:link w:val="ExerciseTipChar"/>
    <w:qFormat/>
    <w:rsid w:val="00B00475"/>
    <w:pPr>
      <w:numPr>
        <w:numId w:val="9"/>
      </w:numPr>
      <w:spacing w:before="120" w:after="240"/>
    </w:pPr>
    <w:rPr>
      <w:rFonts w:asciiTheme="majorHAnsi" w:eastAsia="Times New Roman" w:hAnsiTheme="majorHAnsi" w:cs="Times New Roman"/>
      <w:i/>
      <w:szCs w:val="20"/>
      <w:lang w:eastAsia="en-US"/>
    </w:rPr>
  </w:style>
  <w:style w:type="character" w:customStyle="1" w:styleId="ExerciseTipChar">
    <w:name w:val="Exercise Tip Char"/>
    <w:link w:val="ExerciseTip"/>
    <w:rsid w:val="00B00475"/>
    <w:rPr>
      <w:rFonts w:asciiTheme="majorHAnsi" w:eastAsia="Times New Roman" w:hAnsiTheme="majorHAnsi" w:cs="Times New Roman"/>
      <w:i/>
      <w:szCs w:val="20"/>
      <w:lang w:eastAsia="en-US"/>
    </w:rPr>
  </w:style>
  <w:style w:type="paragraph" w:customStyle="1" w:styleId="BestPracticeBullet">
    <w:name w:val="Best Practice Bullet"/>
    <w:basedOn w:val="Normal"/>
    <w:link w:val="BestPracticeBulletChar"/>
    <w:qFormat/>
    <w:rsid w:val="00380CD0"/>
    <w:pPr>
      <w:numPr>
        <w:numId w:val="10"/>
      </w:numPr>
      <w:pBdr>
        <w:top w:val="single" w:sz="8" w:space="12" w:color="4F81BD"/>
        <w:left w:val="single" w:sz="8" w:space="12" w:color="4F81BD"/>
        <w:bottom w:val="single" w:sz="8" w:space="12" w:color="4F81BD"/>
        <w:right w:val="single" w:sz="8" w:space="12" w:color="4F81BD"/>
      </w:pBdr>
      <w:shd w:val="clear" w:color="auto" w:fill="FAFAFA"/>
      <w:spacing w:before="120" w:after="60" w:line="240" w:lineRule="auto"/>
    </w:pPr>
    <w:rPr>
      <w:rFonts w:ascii="Arial" w:eastAsia="Times New Roman" w:hAnsi="Arial" w:cs="Times New Roman"/>
      <w:color w:val="FF0000"/>
      <w:sz w:val="20"/>
      <w:szCs w:val="20"/>
      <w:lang w:eastAsia="en-US"/>
    </w:rPr>
  </w:style>
  <w:style w:type="character" w:customStyle="1" w:styleId="BestPracticeBulletChar">
    <w:name w:val="Best Practice Bullet Char"/>
    <w:link w:val="BestPracticeBullet"/>
    <w:rsid w:val="00380CD0"/>
    <w:rPr>
      <w:rFonts w:ascii="Arial" w:eastAsia="Times New Roman" w:hAnsi="Arial" w:cs="Times New Roman"/>
      <w:color w:val="FF0000"/>
      <w:sz w:val="20"/>
      <w:szCs w:val="20"/>
      <w:shd w:val="clear" w:color="auto" w:fill="FAFAFA"/>
      <w:lang w:eastAsia="en-US"/>
    </w:rPr>
  </w:style>
  <w:style w:type="paragraph" w:customStyle="1" w:styleId="Bullet2">
    <w:name w:val="Bullet 2"/>
    <w:basedOn w:val="Bullet1"/>
    <w:autoRedefine/>
    <w:rsid w:val="0096181E"/>
    <w:pPr>
      <w:numPr>
        <w:numId w:val="11"/>
      </w:numPr>
      <w:ind w:left="2127" w:firstLine="33"/>
    </w:pPr>
  </w:style>
  <w:style w:type="paragraph" w:customStyle="1" w:styleId="Default">
    <w:name w:val="Default"/>
    <w:rsid w:val="00CC27C6"/>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HTMLCode">
    <w:name w:val="HTML Code"/>
    <w:aliases w:val="Code"/>
    <w:qFormat/>
    <w:rsid w:val="00274D41"/>
    <w:rPr>
      <w:rFonts w:ascii="Courier New" w:hAnsi="Courier New" w:cs="Courier New"/>
      <w:caps w:val="0"/>
      <w:smallCaps w:val="0"/>
      <w:strike w:val="0"/>
      <w:dstrike w:val="0"/>
      <w:vanish w:val="0"/>
      <w:color w:val="auto"/>
      <w:sz w:val="20"/>
      <w:szCs w:val="20"/>
      <w:bdr w:val="none" w:sz="0" w:space="0" w:color="auto"/>
      <w:shd w:val="clear" w:color="auto" w:fill="EEECE1"/>
      <w:vertAlign w:val="baseline"/>
    </w:rPr>
  </w:style>
  <w:style w:type="paragraph" w:styleId="TOC4">
    <w:name w:val="toc 4"/>
    <w:basedOn w:val="Normal"/>
    <w:next w:val="Normal"/>
    <w:autoRedefine/>
    <w:uiPriority w:val="39"/>
    <w:unhideWhenUsed/>
    <w:rsid w:val="00963274"/>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963274"/>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963274"/>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963274"/>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963274"/>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963274"/>
    <w:pPr>
      <w:spacing w:after="100" w:line="276" w:lineRule="auto"/>
      <w:ind w:left="1760"/>
    </w:pPr>
    <w:rPr>
      <w:rFonts w:asciiTheme="minorHAnsi" w:hAnsiTheme="minorHAnsi"/>
      <w:lang w:eastAsia="en-GB"/>
    </w:rPr>
  </w:style>
  <w:style w:type="paragraph" w:styleId="Caption">
    <w:name w:val="caption"/>
    <w:basedOn w:val="Normal"/>
    <w:next w:val="Normal"/>
    <w:uiPriority w:val="35"/>
    <w:unhideWhenUsed/>
    <w:qFormat/>
    <w:rsid w:val="00E71EDD"/>
    <w:pPr>
      <w:spacing w:after="200" w:line="240" w:lineRule="auto"/>
    </w:pPr>
    <w:rPr>
      <w:b/>
      <w:bCs/>
      <w:color w:val="5B9BD5" w:themeColor="accent1"/>
      <w:sz w:val="18"/>
      <w:szCs w:val="18"/>
    </w:rPr>
  </w:style>
  <w:style w:type="paragraph" w:styleId="ListBullet5">
    <w:name w:val="List Bullet 5"/>
    <w:basedOn w:val="Normal"/>
    <w:autoRedefine/>
    <w:rsid w:val="00537D2E"/>
    <w:pPr>
      <w:numPr>
        <w:numId w:val="12"/>
      </w:numPr>
      <w:spacing w:before="120" w:after="240" w:line="240" w:lineRule="auto"/>
      <w:contextualSpacing/>
    </w:pPr>
    <w:rPr>
      <w:rFonts w:ascii="Arial" w:eastAsia="Times New Roman" w:hAnsi="Arial" w:cs="Times New Roman"/>
      <w:szCs w:val="24"/>
      <w:lang w:eastAsia="en-US"/>
    </w:rPr>
  </w:style>
  <w:style w:type="paragraph" w:customStyle="1" w:styleId="ExerciseHeading">
    <w:name w:val="Exercise Heading"/>
    <w:basedOn w:val="Heading3"/>
    <w:link w:val="ExerciseHeadingChar"/>
    <w:qFormat/>
    <w:rsid w:val="00CC2157"/>
    <w:pPr>
      <w:numPr>
        <w:numId w:val="14"/>
      </w:numPr>
      <w:tabs>
        <w:tab w:val="clear" w:pos="2268"/>
        <w:tab w:val="num" w:pos="0"/>
      </w:tabs>
      <w:ind w:left="0" w:firstLine="0"/>
    </w:pPr>
  </w:style>
  <w:style w:type="paragraph" w:customStyle="1" w:styleId="Contrast">
    <w:name w:val="Contrast"/>
    <w:basedOn w:val="Normal"/>
    <w:link w:val="ContrastChar"/>
    <w:qFormat/>
    <w:rsid w:val="00B00475"/>
    <w:rPr>
      <w:b/>
      <w:color w:val="F26624"/>
      <w:sz w:val="24"/>
      <w:lang w:val="en-US"/>
    </w:rPr>
  </w:style>
  <w:style w:type="character" w:customStyle="1" w:styleId="ExerciseHeadingChar">
    <w:name w:val="Exercise Heading Char"/>
    <w:basedOn w:val="Heading3Char"/>
    <w:link w:val="ExerciseHeading"/>
    <w:rsid w:val="00CC2157"/>
    <w:rPr>
      <w:rFonts w:ascii="Calibri" w:eastAsiaTheme="majorEastAsia" w:hAnsi="Calibri" w:cstheme="majorBidi"/>
      <w:color w:val="0F7DC2"/>
      <w:sz w:val="24"/>
      <w:szCs w:val="24"/>
      <w:lang w:val="en-US"/>
    </w:rPr>
  </w:style>
  <w:style w:type="character" w:customStyle="1" w:styleId="ContrastChar">
    <w:name w:val="Contrast Char"/>
    <w:basedOn w:val="DefaultParagraphFont"/>
    <w:link w:val="Contrast"/>
    <w:rsid w:val="00B00475"/>
    <w:rPr>
      <w:b/>
      <w:color w:val="F26624"/>
      <w:sz w:val="24"/>
      <w:lang w:val="en-US"/>
    </w:rPr>
  </w:style>
  <w:style w:type="paragraph" w:styleId="DocumentMap">
    <w:name w:val="Document Map"/>
    <w:basedOn w:val="Normal"/>
    <w:link w:val="DocumentMapChar"/>
    <w:uiPriority w:val="99"/>
    <w:semiHidden/>
    <w:unhideWhenUsed/>
    <w:rsid w:val="006C7F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7FB5"/>
    <w:rPr>
      <w:rFonts w:ascii="Tahoma" w:hAnsi="Tahoma" w:cs="Tahoma"/>
      <w:sz w:val="16"/>
      <w:szCs w:val="16"/>
    </w:rPr>
  </w:style>
  <w:style w:type="paragraph" w:customStyle="1" w:styleId="MiniHeading">
    <w:name w:val="Mini Heading"/>
    <w:basedOn w:val="Normal"/>
    <w:link w:val="MiniHeadingChar"/>
    <w:qFormat/>
    <w:rsid w:val="0099122E"/>
    <w:rPr>
      <w:rFonts w:asciiTheme="minorHAnsi" w:hAnsiTheme="minorHAnsi"/>
      <w:color w:val="0F7DC2"/>
      <w:lang w:val="en-US"/>
    </w:rPr>
  </w:style>
  <w:style w:type="character" w:customStyle="1" w:styleId="MiniHeadingChar">
    <w:name w:val="Mini Heading Char"/>
    <w:basedOn w:val="DefaultParagraphFont"/>
    <w:link w:val="MiniHeading"/>
    <w:rsid w:val="0099122E"/>
    <w:rPr>
      <w:rFonts w:asciiTheme="minorHAnsi" w:hAnsiTheme="minorHAnsi"/>
      <w:color w:val="0F7DC2"/>
      <w:lang w:val="en-US"/>
    </w:rPr>
  </w:style>
  <w:style w:type="paragraph" w:customStyle="1" w:styleId="Un-numberedSub-Heading">
    <w:name w:val="Un-numbered Sub-Heading"/>
    <w:basedOn w:val="Normal"/>
    <w:next w:val="Normal"/>
    <w:autoRedefine/>
    <w:qFormat/>
    <w:rsid w:val="009F210F"/>
    <w:pPr>
      <w:spacing w:before="240" w:after="120" w:line="360" w:lineRule="auto"/>
    </w:pPr>
    <w:rPr>
      <w:rFonts w:ascii="Arial" w:eastAsia="Calibri" w:hAnsi="Arial" w:cs="Times New Roman"/>
      <w:color w:val="198CFF"/>
      <w:sz w:val="24"/>
      <w:szCs w:val="24"/>
      <w:lang w:eastAsia="en-US"/>
    </w:rPr>
  </w:style>
  <w:style w:type="character" w:styleId="Emphasis">
    <w:name w:val="Emphasis"/>
    <w:basedOn w:val="DefaultParagraphFont"/>
    <w:uiPriority w:val="20"/>
    <w:qFormat/>
    <w:rsid w:val="00AB6FF3"/>
    <w:rPr>
      <w:i/>
      <w:iCs/>
    </w:rPr>
  </w:style>
  <w:style w:type="character" w:styleId="PageNumber">
    <w:name w:val="page number"/>
    <w:basedOn w:val="DefaultParagraphFont"/>
    <w:rsid w:val="0019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3830">
      <w:bodyDiv w:val="1"/>
      <w:marLeft w:val="0"/>
      <w:marRight w:val="0"/>
      <w:marTop w:val="0"/>
      <w:marBottom w:val="0"/>
      <w:divBdr>
        <w:top w:val="none" w:sz="0" w:space="0" w:color="auto"/>
        <w:left w:val="none" w:sz="0" w:space="0" w:color="auto"/>
        <w:bottom w:val="none" w:sz="0" w:space="0" w:color="auto"/>
        <w:right w:val="none" w:sz="0" w:space="0" w:color="auto"/>
      </w:divBdr>
    </w:div>
    <w:div w:id="866522985">
      <w:bodyDiv w:val="1"/>
      <w:marLeft w:val="0"/>
      <w:marRight w:val="0"/>
      <w:marTop w:val="0"/>
      <w:marBottom w:val="0"/>
      <w:divBdr>
        <w:top w:val="none" w:sz="0" w:space="0" w:color="auto"/>
        <w:left w:val="none" w:sz="0" w:space="0" w:color="auto"/>
        <w:bottom w:val="none" w:sz="0" w:space="0" w:color="auto"/>
        <w:right w:val="none" w:sz="0" w:space="0" w:color="auto"/>
      </w:divBdr>
    </w:div>
    <w:div w:id="887183468">
      <w:bodyDiv w:val="1"/>
      <w:marLeft w:val="0"/>
      <w:marRight w:val="0"/>
      <w:marTop w:val="0"/>
      <w:marBottom w:val="0"/>
      <w:divBdr>
        <w:top w:val="none" w:sz="0" w:space="0" w:color="auto"/>
        <w:left w:val="none" w:sz="0" w:space="0" w:color="auto"/>
        <w:bottom w:val="none" w:sz="0" w:space="0" w:color="auto"/>
        <w:right w:val="none" w:sz="0" w:space="0" w:color="auto"/>
      </w:divBdr>
      <w:divsChild>
        <w:div w:id="127670325">
          <w:marLeft w:val="0"/>
          <w:marRight w:val="0"/>
          <w:marTop w:val="0"/>
          <w:marBottom w:val="0"/>
          <w:divBdr>
            <w:top w:val="none" w:sz="0" w:space="0" w:color="auto"/>
            <w:left w:val="none" w:sz="0" w:space="0" w:color="auto"/>
            <w:bottom w:val="none" w:sz="0" w:space="0" w:color="auto"/>
            <w:right w:val="none" w:sz="0" w:space="0" w:color="auto"/>
          </w:divBdr>
        </w:div>
      </w:divsChild>
    </w:div>
    <w:div w:id="194137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55E162F8CD474F914C94B52D818520" ma:contentTypeVersion="0" ma:contentTypeDescription="Create a new document." ma:contentTypeScope="" ma:versionID="84970944331912dd778615f88b7e136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5DD9-2DEE-4AB1-9306-0F588DD13964}">
  <ds:schemaRefs>
    <ds:schemaRef ds:uri="http://schemas.microsoft.com/sharepoint/v3/contenttype/forms"/>
  </ds:schemaRefs>
</ds:datastoreItem>
</file>

<file path=customXml/itemProps2.xml><?xml version="1.0" encoding="utf-8"?>
<ds:datastoreItem xmlns:ds="http://schemas.openxmlformats.org/officeDocument/2006/customXml" ds:itemID="{46459C57-6AE8-4EC0-BADB-4C4E61CA1793}">
  <ds:schemaRefs>
    <ds:schemaRef ds:uri="http://schemas.microsoft.com/office/2006/metadata/properties"/>
  </ds:schemaRefs>
</ds:datastoreItem>
</file>

<file path=customXml/itemProps3.xml><?xml version="1.0" encoding="utf-8"?>
<ds:datastoreItem xmlns:ds="http://schemas.openxmlformats.org/officeDocument/2006/customXml" ds:itemID="{63E705A5-A29C-4ACB-936E-99D884897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10FD043-210E-44C9-84F0-54A369FC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Kuwait Petroleum Corporation        Process Design Document</vt:lpstr>
    </vt:vector>
  </TitlesOfParts>
  <Company>PricewaterhouseCoopers</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Kuwait Petroleum Corporation - Process Design Document</dc:title>
  <dc:subject/>
  <dc:description/>
  <cp:lastModifiedBy>Diego Manzo</cp:lastModifiedBy>
  <cp:revision>4</cp:revision>
  <cp:lastPrinted>2016-06-13T11:00:00Z</cp:lastPrinted>
  <dcterms:created xsi:type="dcterms:W3CDTF">2019-02-21T09:05:00Z</dcterms:created>
  <dcterms:modified xsi:type="dcterms:W3CDTF">2019-04-11T13:39:00Z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0x0101003855E162F8CD474F914C94B52D818520</vt:lpwstr>
  </property>
</Properties>
</file>